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7759" w14:textId="77777777" w:rsidR="0094460F" w:rsidRPr="00EC1F68" w:rsidRDefault="0094460F" w:rsidP="0094460F">
      <w:pPr>
        <w:spacing w:after="0"/>
        <w:jc w:val="center"/>
        <w:rPr>
          <w:rFonts w:ascii="Times New Roman" w:hAnsi="Times New Roman" w:cs="Times New Roman"/>
          <w:b/>
          <w:sz w:val="36"/>
          <w:szCs w:val="36"/>
        </w:rPr>
      </w:pPr>
      <w:r w:rsidRPr="00EC1F68">
        <w:rPr>
          <w:rFonts w:ascii="Times New Roman" w:hAnsi="Times New Roman" w:cs="Times New Roman"/>
          <w:b/>
          <w:sz w:val="36"/>
          <w:szCs w:val="36"/>
        </w:rPr>
        <w:t>AGENDA</w:t>
      </w:r>
    </w:p>
    <w:p w14:paraId="3A70621B" w14:textId="77777777" w:rsidR="0094460F" w:rsidRPr="00EC1F68" w:rsidRDefault="0094460F" w:rsidP="0094460F">
      <w:pPr>
        <w:spacing w:after="0"/>
        <w:jc w:val="center"/>
        <w:rPr>
          <w:rFonts w:ascii="Times New Roman" w:hAnsi="Times New Roman" w:cs="Times New Roman"/>
          <w:b/>
          <w:i/>
          <w:sz w:val="28"/>
          <w:szCs w:val="28"/>
        </w:rPr>
      </w:pPr>
      <w:r w:rsidRPr="00EC1F68">
        <w:rPr>
          <w:rFonts w:ascii="Times New Roman" w:hAnsi="Times New Roman" w:cs="Times New Roman"/>
          <w:b/>
          <w:i/>
          <w:sz w:val="28"/>
          <w:szCs w:val="28"/>
        </w:rPr>
        <w:t>LSU Faculty Senate Meeting</w:t>
      </w:r>
      <w:r w:rsidRPr="00EC1F68">
        <w:rPr>
          <w:rFonts w:ascii="Times New Roman" w:hAnsi="Times New Roman" w:cs="Times New Roman"/>
          <w:sz w:val="28"/>
          <w:szCs w:val="28"/>
        </w:rPr>
        <w:t xml:space="preserve"> </w:t>
      </w:r>
    </w:p>
    <w:p w14:paraId="0470784F" w14:textId="616CB53A" w:rsidR="0094460F" w:rsidRPr="00EC1F68" w:rsidRDefault="0094460F" w:rsidP="0094460F">
      <w:pPr>
        <w:spacing w:after="0"/>
        <w:jc w:val="center"/>
        <w:rPr>
          <w:rFonts w:ascii="Times New Roman" w:hAnsi="Times New Roman" w:cs="Times New Roman"/>
          <w:sz w:val="24"/>
          <w:szCs w:val="24"/>
        </w:rPr>
      </w:pPr>
      <w:r w:rsidRPr="00EC1F68">
        <w:rPr>
          <w:rFonts w:ascii="Times New Roman" w:hAnsi="Times New Roman" w:cs="Times New Roman"/>
          <w:sz w:val="24"/>
          <w:szCs w:val="24"/>
        </w:rPr>
        <w:t xml:space="preserve">3:00 pm, </w:t>
      </w:r>
      <w:r w:rsidR="009A31B5" w:rsidRPr="00EC1F68">
        <w:rPr>
          <w:rFonts w:ascii="Times New Roman" w:hAnsi="Times New Roman" w:cs="Times New Roman"/>
          <w:sz w:val="24"/>
          <w:szCs w:val="24"/>
        </w:rPr>
        <w:t>Monday</w:t>
      </w:r>
      <w:r w:rsidR="00E5150E" w:rsidRPr="00EC1F68">
        <w:rPr>
          <w:rFonts w:ascii="Times New Roman" w:hAnsi="Times New Roman" w:cs="Times New Roman"/>
          <w:sz w:val="24"/>
          <w:szCs w:val="24"/>
        </w:rPr>
        <w:t xml:space="preserve">, </w:t>
      </w:r>
      <w:r w:rsidR="001F34AE" w:rsidRPr="00EC1F68">
        <w:rPr>
          <w:rFonts w:ascii="Times New Roman" w:hAnsi="Times New Roman" w:cs="Times New Roman"/>
          <w:sz w:val="24"/>
          <w:szCs w:val="24"/>
        </w:rPr>
        <w:t>March 16</w:t>
      </w:r>
      <w:r w:rsidR="0097569A" w:rsidRPr="00EC1F68">
        <w:rPr>
          <w:rFonts w:ascii="Times New Roman" w:hAnsi="Times New Roman" w:cs="Times New Roman"/>
          <w:sz w:val="24"/>
          <w:szCs w:val="24"/>
        </w:rPr>
        <w:t>, 20</w:t>
      </w:r>
      <w:r w:rsidR="001F34AE" w:rsidRPr="00EC1F68">
        <w:rPr>
          <w:rFonts w:ascii="Times New Roman" w:hAnsi="Times New Roman" w:cs="Times New Roman"/>
          <w:sz w:val="24"/>
          <w:szCs w:val="24"/>
        </w:rPr>
        <w:t>20</w:t>
      </w:r>
    </w:p>
    <w:p w14:paraId="69C421A6" w14:textId="1D438ECF" w:rsidR="0094460F" w:rsidRDefault="00565DF7" w:rsidP="00FA14FD">
      <w:pPr>
        <w:spacing w:after="0"/>
        <w:jc w:val="center"/>
        <w:rPr>
          <w:rFonts w:ascii="Times New Roman" w:hAnsi="Times New Roman" w:cs="Times New Roman"/>
          <w:sz w:val="24"/>
          <w:szCs w:val="24"/>
        </w:rPr>
      </w:pPr>
      <w:r>
        <w:rPr>
          <w:rFonts w:ascii="Times New Roman" w:hAnsi="Times New Roman" w:cs="Times New Roman"/>
          <w:sz w:val="24"/>
          <w:szCs w:val="24"/>
        </w:rPr>
        <w:t>135F Thomas Boyd Hall</w:t>
      </w:r>
    </w:p>
    <w:p w14:paraId="43CA4BAE" w14:textId="20040190" w:rsidR="00FA14FD" w:rsidRDefault="00FA14FD" w:rsidP="00FA14FD">
      <w:pPr>
        <w:spacing w:after="0"/>
        <w:jc w:val="center"/>
        <w:rPr>
          <w:rFonts w:ascii="Times New Roman" w:hAnsi="Times New Roman" w:cs="Times New Roman"/>
          <w:sz w:val="24"/>
          <w:szCs w:val="24"/>
        </w:rPr>
      </w:pPr>
      <w:r>
        <w:rPr>
          <w:rFonts w:ascii="Times New Roman" w:hAnsi="Times New Roman" w:cs="Times New Roman"/>
          <w:sz w:val="24"/>
          <w:szCs w:val="24"/>
        </w:rPr>
        <w:t xml:space="preserve">Zoom URL: </w:t>
      </w:r>
      <w:hyperlink r:id="rId8" w:history="1">
        <w:r w:rsidRPr="001D5F9E">
          <w:rPr>
            <w:rStyle w:val="Hyperlink"/>
            <w:rFonts w:ascii="Times New Roman" w:hAnsi="Times New Roman" w:cs="Times New Roman"/>
            <w:sz w:val="24"/>
            <w:szCs w:val="24"/>
          </w:rPr>
          <w:t>https://lsu.zoom.us/j/3849348385</w:t>
        </w:r>
      </w:hyperlink>
    </w:p>
    <w:p w14:paraId="3A8EB760" w14:textId="0488C0E8" w:rsidR="00FA14FD" w:rsidRPr="00EC1F68" w:rsidRDefault="00FA14FD" w:rsidP="0094460F">
      <w:pPr>
        <w:jc w:val="center"/>
        <w:rPr>
          <w:rFonts w:ascii="Times New Roman" w:hAnsi="Times New Roman" w:cs="Times New Roman"/>
          <w:sz w:val="24"/>
          <w:szCs w:val="24"/>
        </w:rPr>
      </w:pPr>
      <w:r>
        <w:rPr>
          <w:rFonts w:ascii="Times New Roman" w:hAnsi="Times New Roman" w:cs="Times New Roman"/>
          <w:sz w:val="24"/>
          <w:szCs w:val="24"/>
        </w:rPr>
        <w:t xml:space="preserve">Meeting ID: </w:t>
      </w:r>
      <w:r w:rsidRPr="00FA14FD">
        <w:rPr>
          <w:rFonts w:ascii="Times New Roman" w:hAnsi="Times New Roman" w:cs="Times New Roman"/>
          <w:sz w:val="24"/>
          <w:szCs w:val="24"/>
        </w:rPr>
        <w:t>384-934-8385</w:t>
      </w:r>
    </w:p>
    <w:p w14:paraId="244BCAED" w14:textId="77777777" w:rsidR="0094460F" w:rsidRPr="0094460F" w:rsidRDefault="0094460F" w:rsidP="0094460F">
      <w:pPr>
        <w:rPr>
          <w:rFonts w:ascii="Times New Roman" w:hAnsi="Times New Roman" w:cs="Times New Roman"/>
        </w:rPr>
      </w:pPr>
    </w:p>
    <w:p w14:paraId="0AB4B5FA" w14:textId="77777777" w:rsidR="0094460F" w:rsidRPr="00EC1F68" w:rsidRDefault="0094460F" w:rsidP="0097569A">
      <w:pPr>
        <w:pStyle w:val="ListParagraph"/>
        <w:numPr>
          <w:ilvl w:val="0"/>
          <w:numId w:val="1"/>
        </w:numPr>
        <w:tabs>
          <w:tab w:val="left" w:pos="540"/>
        </w:tabs>
        <w:rPr>
          <w:rFonts w:ascii="Times New Roman" w:hAnsi="Times New Roman" w:cs="Times New Roman"/>
        </w:rPr>
      </w:pPr>
      <w:r w:rsidRPr="00EC1F68">
        <w:rPr>
          <w:rFonts w:ascii="Times New Roman" w:hAnsi="Times New Roman" w:cs="Times New Roman"/>
        </w:rPr>
        <w:t>Call to Order</w:t>
      </w:r>
    </w:p>
    <w:p w14:paraId="51B5DD0F"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Announcement of Alternative and Proxy Representatives*</w:t>
      </w:r>
    </w:p>
    <w:p w14:paraId="48EE6CDA" w14:textId="79D4784F"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 xml:space="preserve">Roll, by means </w:t>
      </w:r>
      <w:r w:rsidR="008E5CD6" w:rsidRPr="00EC1F68">
        <w:rPr>
          <w:rFonts w:ascii="Times New Roman" w:hAnsi="Times New Roman" w:cs="Times New Roman"/>
        </w:rPr>
        <w:t xml:space="preserve">of </w:t>
      </w:r>
      <w:r w:rsidR="008E5CD6">
        <w:rPr>
          <w:rFonts w:ascii="Times New Roman" w:hAnsi="Times New Roman" w:cs="Times New Roman"/>
        </w:rPr>
        <w:t>Zoom</w:t>
      </w:r>
      <w:r w:rsidR="00846DD7">
        <w:rPr>
          <w:rFonts w:ascii="Times New Roman" w:hAnsi="Times New Roman" w:cs="Times New Roman"/>
        </w:rPr>
        <w:t xml:space="preserve"> log-in</w:t>
      </w:r>
    </w:p>
    <w:p w14:paraId="7DD2D051"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Introduction of guests</w:t>
      </w:r>
    </w:p>
    <w:p w14:paraId="1B8EAD90"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Public comments on agenda item(s)**</w:t>
      </w:r>
    </w:p>
    <w:p w14:paraId="4BA523C9" w14:textId="6D575716"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 xml:space="preserve">Consideration of </w:t>
      </w:r>
      <w:r w:rsidR="001F34AE" w:rsidRPr="00EC1F68">
        <w:rPr>
          <w:rFonts w:ascii="Times New Roman" w:hAnsi="Times New Roman" w:cs="Times New Roman"/>
        </w:rPr>
        <w:t>February 12</w:t>
      </w:r>
      <w:r w:rsidRPr="00EC1F68">
        <w:rPr>
          <w:rFonts w:ascii="Times New Roman" w:hAnsi="Times New Roman" w:cs="Times New Roman"/>
        </w:rPr>
        <w:t xml:space="preserve">, </w:t>
      </w:r>
      <w:r w:rsidR="001F34AE" w:rsidRPr="00EC1F68">
        <w:rPr>
          <w:rFonts w:ascii="Times New Roman" w:hAnsi="Times New Roman" w:cs="Times New Roman"/>
        </w:rPr>
        <w:t>2020</w:t>
      </w:r>
      <w:r w:rsidRPr="00EC1F68">
        <w:rPr>
          <w:rFonts w:ascii="Times New Roman" w:hAnsi="Times New Roman" w:cs="Times New Roman"/>
        </w:rPr>
        <w:t xml:space="preserve"> minutes</w:t>
      </w:r>
    </w:p>
    <w:p w14:paraId="35A8F4C4" w14:textId="247077FB" w:rsidR="00FA14FD" w:rsidRDefault="00FA14FD" w:rsidP="0097569A">
      <w:pPr>
        <w:pStyle w:val="ListParagraph"/>
        <w:numPr>
          <w:ilvl w:val="0"/>
          <w:numId w:val="1"/>
        </w:numPr>
        <w:tabs>
          <w:tab w:val="left" w:pos="540"/>
        </w:tabs>
        <w:contextualSpacing w:val="0"/>
        <w:rPr>
          <w:rFonts w:ascii="Times New Roman" w:hAnsi="Times New Roman" w:cs="Times New Roman"/>
        </w:rPr>
      </w:pPr>
      <w:r w:rsidRPr="00FA14FD">
        <w:rPr>
          <w:rFonts w:ascii="Times New Roman" w:hAnsi="Times New Roman" w:cs="Times New Roman"/>
        </w:rPr>
        <w:t>Thomas C. Galligan Jr.</w:t>
      </w:r>
      <w:r>
        <w:rPr>
          <w:rFonts w:ascii="Times New Roman" w:hAnsi="Times New Roman" w:cs="Times New Roman"/>
        </w:rPr>
        <w:t>, LSU Interim President</w:t>
      </w:r>
    </w:p>
    <w:p w14:paraId="2C66B476" w14:textId="141908ED" w:rsidR="00207F7A" w:rsidRDefault="00FA14FD" w:rsidP="0097569A">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Stacia</w:t>
      </w:r>
      <w:r w:rsidR="00207F7A">
        <w:rPr>
          <w:rFonts w:ascii="Times New Roman" w:hAnsi="Times New Roman" w:cs="Times New Roman"/>
        </w:rPr>
        <w:t xml:space="preserve"> Haynie</w:t>
      </w:r>
      <w:r>
        <w:rPr>
          <w:rFonts w:ascii="Times New Roman" w:hAnsi="Times New Roman" w:cs="Times New Roman"/>
        </w:rPr>
        <w:t xml:space="preserve">, </w:t>
      </w:r>
      <w:r w:rsidRPr="00FA14FD">
        <w:rPr>
          <w:rFonts w:ascii="Times New Roman" w:hAnsi="Times New Roman" w:cs="Times New Roman"/>
        </w:rPr>
        <w:t>Executive Vice President &amp; Provost</w:t>
      </w:r>
    </w:p>
    <w:p w14:paraId="7EE17B76" w14:textId="43D498D9" w:rsidR="00EC3B6F" w:rsidRDefault="00EC3B6F" w:rsidP="0097569A">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Dan Layzell</w:t>
      </w:r>
      <w:r w:rsidR="00FA14FD">
        <w:rPr>
          <w:rFonts w:ascii="Times New Roman" w:hAnsi="Times New Roman" w:cs="Times New Roman"/>
        </w:rPr>
        <w:t xml:space="preserve">, </w:t>
      </w:r>
      <w:r w:rsidR="00FA14FD" w:rsidRPr="00FA14FD">
        <w:rPr>
          <w:rFonts w:ascii="Times New Roman" w:hAnsi="Times New Roman" w:cs="Times New Roman"/>
        </w:rPr>
        <w:t>Executive Vice President &amp; CFO for Finance and Administration</w:t>
      </w:r>
    </w:p>
    <w:p w14:paraId="37676ADD" w14:textId="50D5E513" w:rsidR="00EC3B6F" w:rsidRDefault="00EC3B6F" w:rsidP="0097569A">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 xml:space="preserve">Written information, </w:t>
      </w:r>
      <w:r w:rsidR="00846DD7">
        <w:rPr>
          <w:rFonts w:ascii="Times New Roman" w:hAnsi="Times New Roman" w:cs="Times New Roman"/>
        </w:rPr>
        <w:t>S</w:t>
      </w:r>
      <w:r>
        <w:rPr>
          <w:rFonts w:ascii="Times New Roman" w:hAnsi="Times New Roman" w:cs="Times New Roman"/>
        </w:rPr>
        <w:t>am Bentley</w:t>
      </w:r>
      <w:r w:rsidR="00FA14FD">
        <w:rPr>
          <w:rFonts w:ascii="Times New Roman" w:hAnsi="Times New Roman" w:cs="Times New Roman"/>
        </w:rPr>
        <w:t xml:space="preserve">, </w:t>
      </w:r>
      <w:r w:rsidR="00FA14FD" w:rsidRPr="00FA14FD">
        <w:rPr>
          <w:rFonts w:ascii="Times New Roman" w:hAnsi="Times New Roman" w:cs="Times New Roman"/>
        </w:rPr>
        <w:t>Vice President for Research &amp; Economic Development</w:t>
      </w:r>
    </w:p>
    <w:p w14:paraId="26CE756E" w14:textId="698B22CC" w:rsidR="00846DD7" w:rsidRDefault="00207F7A" w:rsidP="0097569A">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Matt Lee</w:t>
      </w:r>
      <w:r w:rsidR="00FA14FD">
        <w:rPr>
          <w:rFonts w:ascii="Times New Roman" w:hAnsi="Times New Roman" w:cs="Times New Roman"/>
        </w:rPr>
        <w:t xml:space="preserve">, </w:t>
      </w:r>
      <w:r w:rsidR="00FA14FD" w:rsidRPr="00FA14FD">
        <w:rPr>
          <w:rFonts w:ascii="Times New Roman" w:hAnsi="Times New Roman" w:cs="Times New Roman"/>
        </w:rPr>
        <w:t>Vice Provost for Academic Programs and Support Services</w:t>
      </w:r>
    </w:p>
    <w:p w14:paraId="3D0CD30F" w14:textId="671873B2" w:rsidR="00207F7A" w:rsidRDefault="00207F7A" w:rsidP="0097569A">
      <w:pPr>
        <w:pStyle w:val="ListParagraph"/>
        <w:numPr>
          <w:ilvl w:val="0"/>
          <w:numId w:val="1"/>
        </w:numPr>
        <w:tabs>
          <w:tab w:val="left" w:pos="540"/>
        </w:tabs>
        <w:contextualSpacing w:val="0"/>
        <w:rPr>
          <w:rFonts w:ascii="Times New Roman" w:hAnsi="Times New Roman" w:cs="Times New Roman"/>
        </w:rPr>
      </w:pPr>
      <w:bookmarkStart w:id="0" w:name="_GoBack"/>
      <w:bookmarkEnd w:id="0"/>
      <w:r>
        <w:rPr>
          <w:rFonts w:ascii="Times New Roman" w:hAnsi="Times New Roman" w:cs="Times New Roman"/>
        </w:rPr>
        <w:t>Sasha Thackaberry</w:t>
      </w:r>
      <w:r w:rsidR="00FA14FD">
        <w:rPr>
          <w:rFonts w:ascii="Times New Roman" w:hAnsi="Times New Roman" w:cs="Times New Roman"/>
        </w:rPr>
        <w:t xml:space="preserve">, </w:t>
      </w:r>
      <w:r w:rsidR="00FA14FD" w:rsidRPr="00FA14FD">
        <w:rPr>
          <w:rFonts w:ascii="Times New Roman" w:hAnsi="Times New Roman" w:cs="Times New Roman"/>
        </w:rPr>
        <w:t>Vice Provost for Digital and Continuing Education</w:t>
      </w:r>
    </w:p>
    <w:p w14:paraId="195AB1E2" w14:textId="799F852F" w:rsidR="0094460F"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President’s report</w:t>
      </w:r>
    </w:p>
    <w:p w14:paraId="77C5506F" w14:textId="2888BD45" w:rsidR="00846DD7" w:rsidRPr="00EC1F68" w:rsidRDefault="00846DD7" w:rsidP="0097569A">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Candidates for Faculty Senate Executive Committee</w:t>
      </w:r>
    </w:p>
    <w:p w14:paraId="18736FFF" w14:textId="77777777" w:rsidR="00FA14FD" w:rsidRDefault="00FA14FD" w:rsidP="00481AD9">
      <w:pPr>
        <w:tabs>
          <w:tab w:val="left" w:pos="720"/>
        </w:tabs>
        <w:spacing w:before="240"/>
        <w:rPr>
          <w:rFonts w:ascii="Times New Roman" w:hAnsi="Times New Roman" w:cs="Times New Roman"/>
        </w:rPr>
      </w:pPr>
    </w:p>
    <w:p w14:paraId="658EDFCE" w14:textId="1BEAC425" w:rsidR="00990D2F" w:rsidRDefault="00AA198A" w:rsidP="00481AD9">
      <w:pPr>
        <w:tabs>
          <w:tab w:val="left" w:pos="720"/>
        </w:tabs>
        <w:spacing w:before="240"/>
        <w:rPr>
          <w:rFonts w:ascii="Times New Roman" w:hAnsi="Times New Roman" w:cs="Times New Roman"/>
        </w:rPr>
      </w:pPr>
      <w:r w:rsidRPr="00EC1F68">
        <w:rPr>
          <w:rFonts w:ascii="Times New Roman" w:hAnsi="Times New Roman" w:cs="Times New Roman"/>
        </w:rPr>
        <w:t>Adjournment before 5:30 pm</w:t>
      </w:r>
    </w:p>
    <w:p w14:paraId="1A07B514" w14:textId="34BA771D" w:rsidR="00FA14FD" w:rsidRDefault="00FA14FD" w:rsidP="00481AD9">
      <w:pPr>
        <w:tabs>
          <w:tab w:val="left" w:pos="720"/>
        </w:tabs>
        <w:spacing w:before="240"/>
        <w:rPr>
          <w:rFonts w:ascii="Times New Roman" w:hAnsi="Times New Roman" w:cs="Times New Roman"/>
        </w:rPr>
      </w:pPr>
    </w:p>
    <w:p w14:paraId="6A420795" w14:textId="0229DA2A" w:rsidR="00FA14FD" w:rsidRDefault="00FA14FD" w:rsidP="00481AD9">
      <w:pPr>
        <w:tabs>
          <w:tab w:val="left" w:pos="720"/>
        </w:tabs>
        <w:spacing w:before="240"/>
        <w:rPr>
          <w:rFonts w:ascii="Times New Roman" w:hAnsi="Times New Roman" w:cs="Times New Roman"/>
        </w:rPr>
      </w:pPr>
    </w:p>
    <w:p w14:paraId="1AA33A7A" w14:textId="77777777" w:rsidR="00FA14FD" w:rsidRPr="00EC1F68" w:rsidRDefault="00FA14FD" w:rsidP="00481AD9">
      <w:pPr>
        <w:tabs>
          <w:tab w:val="left" w:pos="720"/>
        </w:tabs>
        <w:spacing w:before="240"/>
        <w:rPr>
          <w:rFonts w:ascii="Times New Roman" w:hAnsi="Times New Roman" w:cs="Times New Roman"/>
        </w:rPr>
      </w:pPr>
    </w:p>
    <w:p w14:paraId="352CD4A1" w14:textId="77777777" w:rsidR="00990D2F" w:rsidRDefault="00990D2F" w:rsidP="00441331">
      <w:pPr>
        <w:spacing w:after="120"/>
        <w:rPr>
          <w:rFonts w:ascii="Times New Roman" w:hAnsi="Times New Roman" w:cs="Times New Roman"/>
          <w:sz w:val="20"/>
          <w:szCs w:val="20"/>
        </w:rPr>
      </w:pPr>
    </w:p>
    <w:p w14:paraId="13E5E275" w14:textId="77777777" w:rsidR="00441331" w:rsidRPr="00B5340D" w:rsidRDefault="00441331" w:rsidP="00441331">
      <w:pPr>
        <w:spacing w:after="120"/>
        <w:rPr>
          <w:rFonts w:ascii="Times New Roman" w:hAnsi="Times New Roman" w:cs="Times New Roman"/>
          <w:sz w:val="20"/>
          <w:szCs w:val="20"/>
        </w:rPr>
      </w:pPr>
      <w:r w:rsidRPr="00B5340D">
        <w:rPr>
          <w:rFonts w:ascii="Times New Roman" w:hAnsi="Times New Roman" w:cs="Times New Roman"/>
          <w:sz w:val="20"/>
          <w:szCs w:val="20"/>
        </w:rPr>
        <w:t xml:space="preserve">* A member of the Senate, with written notice to the President before the meeting, may choose another faculty member who is eligible for election to the Senate from the same college or division as a voting Alternate representative at that Senate meeting. A member of the Senate may serve as a voting proxy for one other member of the Senate at that meeting </w:t>
      </w:r>
      <w:r w:rsidR="00917B97" w:rsidRPr="00B5340D">
        <w:rPr>
          <w:rFonts w:ascii="Times New Roman" w:hAnsi="Times New Roman" w:cs="Times New Roman"/>
          <w:sz w:val="20"/>
          <w:szCs w:val="20"/>
        </w:rPr>
        <w:t>and</w:t>
      </w:r>
      <w:r w:rsidRPr="00B5340D">
        <w:rPr>
          <w:rFonts w:ascii="Times New Roman" w:hAnsi="Times New Roman" w:cs="Times New Roman"/>
          <w:sz w:val="20"/>
          <w:szCs w:val="20"/>
        </w:rPr>
        <w:t xml:space="preserve"> as a non-voting proxy for other Senate members at that Senate meeting.</w:t>
      </w:r>
    </w:p>
    <w:p w14:paraId="68876180" w14:textId="597BB36F" w:rsidR="00990D2F" w:rsidRDefault="00441331">
      <w:pPr>
        <w:rPr>
          <w:rFonts w:ascii="Times New Roman" w:hAnsi="Times New Roman" w:cs="Times New Roman"/>
        </w:rPr>
      </w:pPr>
      <w:r w:rsidRPr="00B5340D">
        <w:rPr>
          <w:rFonts w:ascii="Times New Roman" w:hAnsi="Times New Roman" w:cs="Times New Roman"/>
          <w:sz w:val="20"/>
          <w:szCs w:val="20"/>
        </w:rPr>
        <w:t xml:space="preserve">**It is intended that public comments may be made (1) when they relate to a matter on the agenda and (2) when individuals desiring to make public comments have registered at least one hour prior to the meeting by emailing </w:t>
      </w:r>
      <w:r w:rsidR="00B34DBA" w:rsidRPr="00B5340D">
        <w:rPr>
          <w:rFonts w:ascii="Times New Roman" w:hAnsi="Times New Roman" w:cs="Times New Roman"/>
          <w:sz w:val="20"/>
          <w:szCs w:val="20"/>
        </w:rPr>
        <w:t>facultysenate@lsu.edu or by calling 225-578-5248</w:t>
      </w:r>
      <w:r w:rsidRPr="00B5340D">
        <w:rPr>
          <w:rFonts w:ascii="Times New Roman" w:hAnsi="Times New Roman" w:cs="Times New Roman"/>
          <w:sz w:val="20"/>
          <w:szCs w:val="20"/>
        </w:rPr>
        <w:t xml:space="preserve">. When registering, individuals should identify themselves; the group they are representing, if appropriate; and the topic on which they would like to comment. </w:t>
      </w:r>
      <w:r w:rsidR="00917B97" w:rsidRPr="00B5340D">
        <w:rPr>
          <w:rFonts w:ascii="Times New Roman" w:hAnsi="Times New Roman" w:cs="Times New Roman"/>
          <w:sz w:val="20"/>
          <w:szCs w:val="20"/>
        </w:rPr>
        <w:t>To</w:t>
      </w:r>
      <w:r w:rsidRPr="00B5340D">
        <w:rPr>
          <w:rFonts w:ascii="Times New Roman" w:hAnsi="Times New Roman" w:cs="Times New Roman"/>
          <w:sz w:val="20"/>
          <w:szCs w:val="20"/>
        </w:rPr>
        <w:t xml:space="preserve"> ensure that the meeting is conducted in an efficient manner, each individual will be limited to 3 minutes for their public comments and the President reserves the right to limit the total number of public comments if necessary.</w:t>
      </w:r>
    </w:p>
    <w:sectPr w:rsidR="00990D2F" w:rsidSect="00B34DB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0CF1" w14:textId="77777777" w:rsidR="00C71465" w:rsidRDefault="00C71465" w:rsidP="00441331">
      <w:pPr>
        <w:spacing w:after="0" w:line="240" w:lineRule="auto"/>
      </w:pPr>
      <w:r>
        <w:separator/>
      </w:r>
    </w:p>
  </w:endnote>
  <w:endnote w:type="continuationSeparator" w:id="0">
    <w:p w14:paraId="5BD14A02" w14:textId="77777777" w:rsidR="00C71465" w:rsidRDefault="00C71465" w:rsidP="0044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C7AF" w14:textId="77777777" w:rsidR="00C71465" w:rsidRDefault="00C71465" w:rsidP="00441331">
      <w:pPr>
        <w:spacing w:after="0" w:line="240" w:lineRule="auto"/>
      </w:pPr>
      <w:r>
        <w:separator/>
      </w:r>
    </w:p>
  </w:footnote>
  <w:footnote w:type="continuationSeparator" w:id="0">
    <w:p w14:paraId="2795D2E2" w14:textId="77777777" w:rsidR="00C71465" w:rsidRDefault="00C71465" w:rsidP="0044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6A37" w14:textId="77777777" w:rsidR="00B34DBA" w:rsidRDefault="00B34DBA" w:rsidP="00B34DBA">
    <w:pPr>
      <w:pStyle w:val="Header"/>
      <w:jc w:val="center"/>
    </w:pPr>
    <w:r>
      <w:rPr>
        <w:noProof/>
      </w:rPr>
      <w:drawing>
        <wp:inline distT="0" distB="0" distL="0" distR="0" wp14:anchorId="428DAF81" wp14:editId="5092B377">
          <wp:extent cx="1304925" cy="707823"/>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 FS logo with Arial.png"/>
                  <pic:cNvPicPr/>
                </pic:nvPicPr>
                <pic:blipFill>
                  <a:blip r:embed="rId1">
                    <a:extLst>
                      <a:ext uri="{28A0092B-C50C-407E-A947-70E740481C1C}">
                        <a14:useLocalDpi xmlns:a14="http://schemas.microsoft.com/office/drawing/2010/main" val="0"/>
                      </a:ext>
                    </a:extLst>
                  </a:blip>
                  <a:stretch>
                    <a:fillRect/>
                  </a:stretch>
                </pic:blipFill>
                <pic:spPr>
                  <a:xfrm>
                    <a:off x="0" y="0"/>
                    <a:ext cx="1354367" cy="73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3BD3"/>
    <w:multiLevelType w:val="hybridMultilevel"/>
    <w:tmpl w:val="8F123D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1B4279D"/>
    <w:multiLevelType w:val="hybridMultilevel"/>
    <w:tmpl w:val="F0FECFB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rPr>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34D3314"/>
    <w:multiLevelType w:val="hybridMultilevel"/>
    <w:tmpl w:val="93AE0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A6D12"/>
    <w:multiLevelType w:val="hybridMultilevel"/>
    <w:tmpl w:val="0F404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92C61"/>
    <w:multiLevelType w:val="hybridMultilevel"/>
    <w:tmpl w:val="9578CA96"/>
    <w:lvl w:ilvl="0" w:tplc="73AAA276">
      <w:start w:val="1"/>
      <w:numFmt w:val="lowerLetter"/>
      <w:lvlText w:val="%1)"/>
      <w:lvlJc w:val="left"/>
      <w:pPr>
        <w:ind w:left="180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31"/>
    <w:rsid w:val="000135FF"/>
    <w:rsid w:val="0004253D"/>
    <w:rsid w:val="000667B1"/>
    <w:rsid w:val="000771F9"/>
    <w:rsid w:val="000B429A"/>
    <w:rsid w:val="000B7B57"/>
    <w:rsid w:val="000C414E"/>
    <w:rsid w:val="000C4853"/>
    <w:rsid w:val="000C5B22"/>
    <w:rsid w:val="000C71C4"/>
    <w:rsid w:val="000D41D7"/>
    <w:rsid w:val="000D45C0"/>
    <w:rsid w:val="000F0993"/>
    <w:rsid w:val="00102E66"/>
    <w:rsid w:val="00133289"/>
    <w:rsid w:val="0016735D"/>
    <w:rsid w:val="00174ECE"/>
    <w:rsid w:val="00176926"/>
    <w:rsid w:val="00195C84"/>
    <w:rsid w:val="001B6309"/>
    <w:rsid w:val="001C2429"/>
    <w:rsid w:val="001C4AB7"/>
    <w:rsid w:val="001E2F76"/>
    <w:rsid w:val="001F34AE"/>
    <w:rsid w:val="001F4C15"/>
    <w:rsid w:val="001F7B36"/>
    <w:rsid w:val="00200038"/>
    <w:rsid w:val="002020E6"/>
    <w:rsid w:val="00207F7A"/>
    <w:rsid w:val="00224823"/>
    <w:rsid w:val="00227AEC"/>
    <w:rsid w:val="00243484"/>
    <w:rsid w:val="002622CC"/>
    <w:rsid w:val="00290871"/>
    <w:rsid w:val="0029242F"/>
    <w:rsid w:val="002B3E38"/>
    <w:rsid w:val="002E15DB"/>
    <w:rsid w:val="002F12CB"/>
    <w:rsid w:val="002F6593"/>
    <w:rsid w:val="00312448"/>
    <w:rsid w:val="00317521"/>
    <w:rsid w:val="003458BC"/>
    <w:rsid w:val="00356EF9"/>
    <w:rsid w:val="00362C48"/>
    <w:rsid w:val="003B576D"/>
    <w:rsid w:val="003F7FFD"/>
    <w:rsid w:val="004147CE"/>
    <w:rsid w:val="00422FC1"/>
    <w:rsid w:val="00424886"/>
    <w:rsid w:val="00441331"/>
    <w:rsid w:val="00463064"/>
    <w:rsid w:val="00464D68"/>
    <w:rsid w:val="00466873"/>
    <w:rsid w:val="004756A4"/>
    <w:rsid w:val="00481AD9"/>
    <w:rsid w:val="004824C2"/>
    <w:rsid w:val="004A34C7"/>
    <w:rsid w:val="004B0F47"/>
    <w:rsid w:val="004F5466"/>
    <w:rsid w:val="00512AAD"/>
    <w:rsid w:val="005358BB"/>
    <w:rsid w:val="00545ED1"/>
    <w:rsid w:val="00565DF7"/>
    <w:rsid w:val="00582C3C"/>
    <w:rsid w:val="0059427C"/>
    <w:rsid w:val="005950AD"/>
    <w:rsid w:val="00596D97"/>
    <w:rsid w:val="005C4BF4"/>
    <w:rsid w:val="006049EB"/>
    <w:rsid w:val="00634F2D"/>
    <w:rsid w:val="00657F60"/>
    <w:rsid w:val="00670C41"/>
    <w:rsid w:val="00673625"/>
    <w:rsid w:val="0067407B"/>
    <w:rsid w:val="006811AA"/>
    <w:rsid w:val="006A05BF"/>
    <w:rsid w:val="006E1982"/>
    <w:rsid w:val="006F5971"/>
    <w:rsid w:val="00705602"/>
    <w:rsid w:val="00716818"/>
    <w:rsid w:val="00724F57"/>
    <w:rsid w:val="00742C00"/>
    <w:rsid w:val="00743CB1"/>
    <w:rsid w:val="00757E28"/>
    <w:rsid w:val="007603C9"/>
    <w:rsid w:val="0079596C"/>
    <w:rsid w:val="007A151C"/>
    <w:rsid w:val="0082236F"/>
    <w:rsid w:val="0083783A"/>
    <w:rsid w:val="00846DD7"/>
    <w:rsid w:val="00861AE1"/>
    <w:rsid w:val="008931F5"/>
    <w:rsid w:val="008947F9"/>
    <w:rsid w:val="008A3306"/>
    <w:rsid w:val="008A7ABE"/>
    <w:rsid w:val="008C4E15"/>
    <w:rsid w:val="008C61D8"/>
    <w:rsid w:val="008E2962"/>
    <w:rsid w:val="008E330C"/>
    <w:rsid w:val="008E5CD6"/>
    <w:rsid w:val="00900326"/>
    <w:rsid w:val="00917679"/>
    <w:rsid w:val="00917B97"/>
    <w:rsid w:val="00925BD8"/>
    <w:rsid w:val="00933D9A"/>
    <w:rsid w:val="0094460F"/>
    <w:rsid w:val="00947310"/>
    <w:rsid w:val="00955239"/>
    <w:rsid w:val="0097569A"/>
    <w:rsid w:val="00990D2F"/>
    <w:rsid w:val="0099605B"/>
    <w:rsid w:val="009A31B5"/>
    <w:rsid w:val="009D040C"/>
    <w:rsid w:val="00A00942"/>
    <w:rsid w:val="00A31A5C"/>
    <w:rsid w:val="00A75ADD"/>
    <w:rsid w:val="00AA198A"/>
    <w:rsid w:val="00AB09DE"/>
    <w:rsid w:val="00AD5523"/>
    <w:rsid w:val="00B3247D"/>
    <w:rsid w:val="00B34DBA"/>
    <w:rsid w:val="00B44EE9"/>
    <w:rsid w:val="00B45C61"/>
    <w:rsid w:val="00B5340D"/>
    <w:rsid w:val="00B61BA6"/>
    <w:rsid w:val="00B90322"/>
    <w:rsid w:val="00B91C84"/>
    <w:rsid w:val="00B95F6B"/>
    <w:rsid w:val="00BC3E86"/>
    <w:rsid w:val="00BD03F7"/>
    <w:rsid w:val="00BE16C4"/>
    <w:rsid w:val="00C4169E"/>
    <w:rsid w:val="00C70265"/>
    <w:rsid w:val="00C71465"/>
    <w:rsid w:val="00C71A60"/>
    <w:rsid w:val="00C804D9"/>
    <w:rsid w:val="00CF6621"/>
    <w:rsid w:val="00CF770D"/>
    <w:rsid w:val="00D00E5F"/>
    <w:rsid w:val="00D04AD8"/>
    <w:rsid w:val="00D0762B"/>
    <w:rsid w:val="00D16AF5"/>
    <w:rsid w:val="00D208BD"/>
    <w:rsid w:val="00D307A1"/>
    <w:rsid w:val="00D40603"/>
    <w:rsid w:val="00D65FC3"/>
    <w:rsid w:val="00D7584F"/>
    <w:rsid w:val="00D76FA8"/>
    <w:rsid w:val="00D830E0"/>
    <w:rsid w:val="00D8339A"/>
    <w:rsid w:val="00DA06C3"/>
    <w:rsid w:val="00DA3077"/>
    <w:rsid w:val="00DB7579"/>
    <w:rsid w:val="00DD3A90"/>
    <w:rsid w:val="00DE013C"/>
    <w:rsid w:val="00DE291A"/>
    <w:rsid w:val="00E074B2"/>
    <w:rsid w:val="00E125E5"/>
    <w:rsid w:val="00E20756"/>
    <w:rsid w:val="00E22635"/>
    <w:rsid w:val="00E45FA9"/>
    <w:rsid w:val="00E5150E"/>
    <w:rsid w:val="00E64756"/>
    <w:rsid w:val="00E7142E"/>
    <w:rsid w:val="00E764F6"/>
    <w:rsid w:val="00EC02E1"/>
    <w:rsid w:val="00EC1F68"/>
    <w:rsid w:val="00EC3B6F"/>
    <w:rsid w:val="00EF77BA"/>
    <w:rsid w:val="00F120D2"/>
    <w:rsid w:val="00F1212C"/>
    <w:rsid w:val="00F22E16"/>
    <w:rsid w:val="00F27871"/>
    <w:rsid w:val="00F27C29"/>
    <w:rsid w:val="00F410C9"/>
    <w:rsid w:val="00F53151"/>
    <w:rsid w:val="00F634A6"/>
    <w:rsid w:val="00F72D6F"/>
    <w:rsid w:val="00F91C74"/>
    <w:rsid w:val="00FA1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9EFFA"/>
  <w15:docId w15:val="{C31AE9B5-DF25-4AD4-8D6E-5CFF381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31"/>
  </w:style>
  <w:style w:type="paragraph" w:styleId="Footer">
    <w:name w:val="footer"/>
    <w:basedOn w:val="Normal"/>
    <w:link w:val="FooterChar"/>
    <w:uiPriority w:val="99"/>
    <w:unhideWhenUsed/>
    <w:rsid w:val="0044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31"/>
  </w:style>
  <w:style w:type="paragraph" w:styleId="ListParagraph">
    <w:name w:val="List Paragraph"/>
    <w:basedOn w:val="Normal"/>
    <w:uiPriority w:val="34"/>
    <w:qFormat/>
    <w:rsid w:val="00441331"/>
    <w:pPr>
      <w:spacing w:after="0" w:line="240" w:lineRule="auto"/>
      <w:ind w:left="720"/>
      <w:contextualSpacing/>
    </w:pPr>
  </w:style>
  <w:style w:type="paragraph" w:styleId="BalloonText">
    <w:name w:val="Balloon Text"/>
    <w:basedOn w:val="Normal"/>
    <w:link w:val="BalloonTextChar"/>
    <w:semiHidden/>
    <w:unhideWhenUsed/>
    <w:rsid w:val="001F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7B36"/>
    <w:rPr>
      <w:rFonts w:ascii="Segoe UI" w:hAnsi="Segoe UI" w:cs="Segoe UI"/>
      <w:sz w:val="18"/>
      <w:szCs w:val="18"/>
    </w:rPr>
  </w:style>
  <w:style w:type="character" w:styleId="Hyperlink">
    <w:name w:val="Hyperlink"/>
    <w:basedOn w:val="DefaultParagraphFont"/>
    <w:unhideWhenUsed/>
    <w:rsid w:val="00FA14FD"/>
    <w:rPr>
      <w:color w:val="0563C1" w:themeColor="hyperlink"/>
      <w:u w:val="single"/>
    </w:rPr>
  </w:style>
  <w:style w:type="character" w:styleId="UnresolvedMention">
    <w:name w:val="Unresolved Mention"/>
    <w:basedOn w:val="DefaultParagraphFont"/>
    <w:uiPriority w:val="99"/>
    <w:semiHidden/>
    <w:unhideWhenUsed/>
    <w:rsid w:val="00FA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6296">
      <w:bodyDiv w:val="1"/>
      <w:marLeft w:val="0"/>
      <w:marRight w:val="0"/>
      <w:marTop w:val="0"/>
      <w:marBottom w:val="0"/>
      <w:divBdr>
        <w:top w:val="none" w:sz="0" w:space="0" w:color="auto"/>
        <w:left w:val="none" w:sz="0" w:space="0" w:color="auto"/>
        <w:bottom w:val="none" w:sz="0" w:space="0" w:color="auto"/>
        <w:right w:val="none" w:sz="0" w:space="0" w:color="auto"/>
      </w:divBdr>
    </w:div>
    <w:div w:id="587424623">
      <w:bodyDiv w:val="1"/>
      <w:marLeft w:val="0"/>
      <w:marRight w:val="0"/>
      <w:marTop w:val="0"/>
      <w:marBottom w:val="0"/>
      <w:divBdr>
        <w:top w:val="none" w:sz="0" w:space="0" w:color="auto"/>
        <w:left w:val="none" w:sz="0" w:space="0" w:color="auto"/>
        <w:bottom w:val="none" w:sz="0" w:space="0" w:color="auto"/>
        <w:right w:val="none" w:sz="0" w:space="0" w:color="auto"/>
      </w:divBdr>
    </w:div>
    <w:div w:id="1371106485">
      <w:bodyDiv w:val="1"/>
      <w:marLeft w:val="0"/>
      <w:marRight w:val="0"/>
      <w:marTop w:val="0"/>
      <w:marBottom w:val="0"/>
      <w:divBdr>
        <w:top w:val="none" w:sz="0" w:space="0" w:color="auto"/>
        <w:left w:val="none" w:sz="0" w:space="0" w:color="auto"/>
        <w:bottom w:val="none" w:sz="0" w:space="0" w:color="auto"/>
        <w:right w:val="none" w:sz="0" w:space="0" w:color="auto"/>
      </w:divBdr>
    </w:div>
    <w:div w:id="19096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zoom.us/j/38493483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7A36-C137-4667-AC0C-81248572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Montandon</dc:creator>
  <cp:keywords/>
  <dc:description/>
  <cp:lastModifiedBy>Susannah V Knoll</cp:lastModifiedBy>
  <cp:revision>4</cp:revision>
  <dcterms:created xsi:type="dcterms:W3CDTF">2020-03-16T16:43:00Z</dcterms:created>
  <dcterms:modified xsi:type="dcterms:W3CDTF">2020-04-15T19:56:00Z</dcterms:modified>
</cp:coreProperties>
</file>