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AF" w:rsidRPr="00EB4516" w:rsidRDefault="00B57BAF" w:rsidP="002372AB">
      <w:pPr>
        <w:pStyle w:val="Default"/>
        <w:jc w:val="center"/>
        <w:rPr>
          <w:rFonts w:ascii="Times New Roman" w:hAnsi="Times New Roman" w:cs="Times New Roman"/>
          <w:bCs/>
          <w:caps/>
          <w:sz w:val="22"/>
          <w:szCs w:val="22"/>
        </w:rPr>
      </w:pPr>
    </w:p>
    <w:p w:rsidR="002372AB" w:rsidRPr="00EB4516" w:rsidRDefault="002372AB" w:rsidP="002372AB">
      <w:pPr>
        <w:pStyle w:val="Default"/>
        <w:jc w:val="center"/>
        <w:rPr>
          <w:rFonts w:ascii="Times New Roman" w:hAnsi="Times New Roman" w:cs="Times New Roman"/>
          <w:b/>
          <w:bCs/>
          <w:caps/>
          <w:sz w:val="22"/>
          <w:szCs w:val="22"/>
        </w:rPr>
      </w:pPr>
      <w:r w:rsidRPr="00EB4516">
        <w:rPr>
          <w:rFonts w:ascii="Times New Roman" w:hAnsi="Times New Roman" w:cs="Times New Roman"/>
          <w:b/>
          <w:bCs/>
          <w:caps/>
          <w:sz w:val="22"/>
          <w:szCs w:val="22"/>
        </w:rPr>
        <w:t>Economic Development Assistantships</w:t>
      </w:r>
      <w:r w:rsidR="005C7DF4" w:rsidRPr="00EB4516">
        <w:rPr>
          <w:rFonts w:ascii="Times New Roman" w:hAnsi="Times New Roman" w:cs="Times New Roman"/>
          <w:b/>
          <w:bCs/>
          <w:caps/>
          <w:sz w:val="22"/>
          <w:szCs w:val="22"/>
        </w:rPr>
        <w:t xml:space="preserve"> (EDA)</w:t>
      </w:r>
    </w:p>
    <w:p w:rsidR="002372AB" w:rsidRPr="00EB4516" w:rsidRDefault="0034162D" w:rsidP="002372AB">
      <w:pPr>
        <w:pStyle w:val="Default"/>
        <w:jc w:val="center"/>
        <w:rPr>
          <w:rFonts w:ascii="Times New Roman" w:hAnsi="Times New Roman" w:cs="Times New Roman"/>
          <w:b/>
          <w:bCs/>
          <w:sz w:val="22"/>
          <w:szCs w:val="22"/>
        </w:rPr>
      </w:pPr>
      <w:r w:rsidRPr="00EB4516">
        <w:rPr>
          <w:rFonts w:ascii="Times New Roman" w:hAnsi="Times New Roman" w:cs="Times New Roman"/>
          <w:b/>
          <w:bCs/>
          <w:sz w:val="22"/>
          <w:szCs w:val="22"/>
        </w:rPr>
        <w:t>i</w:t>
      </w:r>
      <w:r w:rsidR="002372AB" w:rsidRPr="00EB4516">
        <w:rPr>
          <w:rFonts w:ascii="Times New Roman" w:hAnsi="Times New Roman" w:cs="Times New Roman"/>
          <w:b/>
          <w:bCs/>
          <w:sz w:val="22"/>
          <w:szCs w:val="22"/>
        </w:rPr>
        <w:t>n</w:t>
      </w:r>
    </w:p>
    <w:p w:rsidR="00651894" w:rsidRPr="00EB4516" w:rsidRDefault="00127A05" w:rsidP="002372AB">
      <w:pPr>
        <w:jc w:val="center"/>
        <w:rPr>
          <w:b/>
          <w:smallCaps/>
          <w:sz w:val="22"/>
          <w:szCs w:val="22"/>
        </w:rPr>
      </w:pPr>
      <w:r w:rsidRPr="00EB4516">
        <w:rPr>
          <w:b/>
          <w:smallCaps/>
          <w:sz w:val="22"/>
          <w:szCs w:val="22"/>
        </w:rPr>
        <w:t xml:space="preserve">throughput and yield enhancement for Steel Pipe Manufacturing for </w:t>
      </w:r>
    </w:p>
    <w:p w:rsidR="00127A05" w:rsidRPr="00EB4516" w:rsidRDefault="00127A05" w:rsidP="002372AB">
      <w:pPr>
        <w:jc w:val="center"/>
        <w:rPr>
          <w:rFonts w:ascii="Arial Narrow" w:hAnsi="Arial Narrow"/>
          <w:b/>
          <w:sz w:val="22"/>
          <w:szCs w:val="22"/>
        </w:rPr>
      </w:pPr>
      <w:r w:rsidRPr="00EB4516">
        <w:rPr>
          <w:b/>
          <w:smallCaps/>
          <w:sz w:val="22"/>
          <w:szCs w:val="22"/>
        </w:rPr>
        <w:t>Oil and Gas Transport: An Economic Development Initiative</w:t>
      </w:r>
      <w:r w:rsidRPr="00EB4516">
        <w:rPr>
          <w:rFonts w:ascii="Arial Narrow" w:hAnsi="Arial Narrow"/>
          <w:b/>
          <w:sz w:val="22"/>
          <w:szCs w:val="22"/>
        </w:rPr>
        <w:t xml:space="preserve"> </w:t>
      </w:r>
    </w:p>
    <w:p w:rsidR="002372AB" w:rsidRPr="00EB4516" w:rsidRDefault="002372AB" w:rsidP="002372AB">
      <w:pPr>
        <w:jc w:val="center"/>
        <w:rPr>
          <w:rFonts w:ascii="Arial Narrow" w:hAnsi="Arial Narrow"/>
          <w:b/>
          <w:sz w:val="22"/>
          <w:szCs w:val="22"/>
        </w:rPr>
      </w:pPr>
      <w:r w:rsidRPr="00EB4516">
        <w:rPr>
          <w:rFonts w:ascii="Arial Narrow" w:hAnsi="Arial Narrow"/>
          <w:b/>
          <w:sz w:val="22"/>
          <w:szCs w:val="22"/>
        </w:rPr>
        <w:t xml:space="preserve">at </w:t>
      </w:r>
    </w:p>
    <w:p w:rsidR="002372AB" w:rsidRPr="00EB4516" w:rsidRDefault="002372AB" w:rsidP="002372AB">
      <w:pPr>
        <w:jc w:val="center"/>
        <w:rPr>
          <w:b/>
          <w:sz w:val="22"/>
          <w:szCs w:val="22"/>
        </w:rPr>
      </w:pPr>
      <w:r w:rsidRPr="00EB4516">
        <w:rPr>
          <w:b/>
          <w:sz w:val="22"/>
          <w:szCs w:val="22"/>
        </w:rPr>
        <w:t xml:space="preserve">Department of </w:t>
      </w:r>
      <w:r w:rsidR="00127A05" w:rsidRPr="00EB4516">
        <w:rPr>
          <w:b/>
          <w:sz w:val="22"/>
          <w:szCs w:val="22"/>
        </w:rPr>
        <w:t>Mechanical</w:t>
      </w:r>
      <w:r w:rsidRPr="00EB4516">
        <w:rPr>
          <w:b/>
          <w:sz w:val="22"/>
          <w:szCs w:val="22"/>
        </w:rPr>
        <w:t xml:space="preserve"> &amp; Industrial Engineering</w:t>
      </w:r>
    </w:p>
    <w:p w:rsidR="002372AB" w:rsidRPr="00EB4516" w:rsidRDefault="002372AB" w:rsidP="002372AB">
      <w:pPr>
        <w:jc w:val="center"/>
        <w:rPr>
          <w:b/>
          <w:sz w:val="22"/>
          <w:szCs w:val="22"/>
        </w:rPr>
      </w:pPr>
      <w:r w:rsidRPr="00EB4516">
        <w:rPr>
          <w:b/>
          <w:sz w:val="22"/>
          <w:szCs w:val="22"/>
        </w:rPr>
        <w:t>Louisiana State University</w:t>
      </w:r>
    </w:p>
    <w:p w:rsidR="0034162D" w:rsidRPr="00B57BAF" w:rsidRDefault="0034162D" w:rsidP="002372AB">
      <w:pPr>
        <w:pStyle w:val="Default"/>
        <w:rPr>
          <w:rFonts w:ascii="Times New Roman" w:hAnsi="Times New Roman" w:cs="Times New Roman"/>
          <w:sz w:val="22"/>
          <w:szCs w:val="22"/>
        </w:rPr>
      </w:pPr>
    </w:p>
    <w:p w:rsidR="00177C6B" w:rsidRPr="00B57BAF" w:rsidRDefault="002372AB" w:rsidP="003F768E">
      <w:pPr>
        <w:pStyle w:val="Default"/>
        <w:jc w:val="both"/>
        <w:rPr>
          <w:rFonts w:ascii="Times New Roman" w:hAnsi="Times New Roman" w:cs="Times New Roman"/>
          <w:sz w:val="22"/>
          <w:szCs w:val="22"/>
        </w:rPr>
      </w:pPr>
      <w:r w:rsidRPr="00B57BAF">
        <w:rPr>
          <w:rFonts w:ascii="Times New Roman" w:hAnsi="Times New Roman" w:cs="Times New Roman"/>
          <w:sz w:val="22"/>
          <w:szCs w:val="22"/>
        </w:rPr>
        <w:t xml:space="preserve">An </w:t>
      </w:r>
      <w:r w:rsidR="005C7DF4" w:rsidRPr="00B57BAF">
        <w:rPr>
          <w:rFonts w:ascii="Times New Roman" w:hAnsi="Times New Roman" w:cs="Times New Roman"/>
          <w:sz w:val="22"/>
          <w:szCs w:val="22"/>
        </w:rPr>
        <w:t>a</w:t>
      </w:r>
      <w:r w:rsidRPr="00B57BAF">
        <w:rPr>
          <w:rFonts w:ascii="Times New Roman" w:hAnsi="Times New Roman" w:cs="Times New Roman"/>
          <w:sz w:val="22"/>
          <w:szCs w:val="22"/>
        </w:rPr>
        <w:t xml:space="preserve">ssistantship in the amount of $25,000 per year </w:t>
      </w:r>
      <w:r w:rsidR="005C7DF4" w:rsidRPr="00B57BAF">
        <w:rPr>
          <w:rFonts w:ascii="Times New Roman" w:hAnsi="Times New Roman" w:cs="Times New Roman"/>
          <w:sz w:val="22"/>
          <w:szCs w:val="22"/>
        </w:rPr>
        <w:t xml:space="preserve">for up to four years </w:t>
      </w:r>
      <w:r w:rsidRPr="00B57BAF">
        <w:rPr>
          <w:rFonts w:ascii="Times New Roman" w:hAnsi="Times New Roman" w:cs="Times New Roman"/>
          <w:sz w:val="22"/>
          <w:szCs w:val="22"/>
        </w:rPr>
        <w:t xml:space="preserve">is available for an incoming </w:t>
      </w:r>
      <w:r w:rsidR="0005644D">
        <w:rPr>
          <w:rFonts w:ascii="Times New Roman" w:hAnsi="Times New Roman" w:cs="Times New Roman"/>
          <w:sz w:val="22"/>
          <w:szCs w:val="22"/>
        </w:rPr>
        <w:t xml:space="preserve">outstanding </w:t>
      </w:r>
      <w:r w:rsidRPr="00B57BAF">
        <w:rPr>
          <w:rFonts w:ascii="Times New Roman" w:hAnsi="Times New Roman" w:cs="Times New Roman"/>
          <w:sz w:val="22"/>
          <w:szCs w:val="22"/>
        </w:rPr>
        <w:t xml:space="preserve">student </w:t>
      </w:r>
      <w:r w:rsidR="005A28F6">
        <w:rPr>
          <w:rFonts w:ascii="Times New Roman" w:hAnsi="Times New Roman" w:cs="Times New Roman"/>
          <w:sz w:val="22"/>
          <w:szCs w:val="22"/>
        </w:rPr>
        <w:t>to</w:t>
      </w:r>
      <w:r w:rsidRPr="00B57BAF">
        <w:rPr>
          <w:rFonts w:ascii="Times New Roman" w:hAnsi="Times New Roman" w:cs="Times New Roman"/>
          <w:sz w:val="22"/>
          <w:szCs w:val="22"/>
        </w:rPr>
        <w:t xml:space="preserve"> study and </w:t>
      </w:r>
      <w:r w:rsidR="005A28F6">
        <w:rPr>
          <w:rFonts w:ascii="Times New Roman" w:hAnsi="Times New Roman" w:cs="Times New Roman"/>
          <w:sz w:val="22"/>
          <w:szCs w:val="22"/>
        </w:rPr>
        <w:t xml:space="preserve">perform </w:t>
      </w:r>
      <w:r w:rsidR="00630E1B">
        <w:rPr>
          <w:rFonts w:ascii="Times New Roman" w:hAnsi="Times New Roman" w:cs="Times New Roman"/>
          <w:sz w:val="22"/>
          <w:szCs w:val="22"/>
        </w:rPr>
        <w:t xml:space="preserve">doctoral level </w:t>
      </w:r>
      <w:r w:rsidRPr="00B57BAF">
        <w:rPr>
          <w:rFonts w:ascii="Times New Roman" w:hAnsi="Times New Roman" w:cs="Times New Roman"/>
          <w:sz w:val="22"/>
          <w:szCs w:val="22"/>
        </w:rPr>
        <w:t xml:space="preserve">research </w:t>
      </w:r>
      <w:r w:rsidR="00630E1B">
        <w:rPr>
          <w:rFonts w:ascii="Times New Roman" w:hAnsi="Times New Roman" w:cs="Times New Roman"/>
          <w:sz w:val="22"/>
          <w:szCs w:val="22"/>
        </w:rPr>
        <w:t xml:space="preserve">for the </w:t>
      </w:r>
      <w:r w:rsidR="00A779AE">
        <w:rPr>
          <w:rFonts w:ascii="Times New Roman" w:hAnsi="Times New Roman" w:cs="Times New Roman"/>
          <w:i/>
          <w:sz w:val="22"/>
          <w:szCs w:val="22"/>
        </w:rPr>
        <w:t xml:space="preserve">throughput and yield </w:t>
      </w:r>
      <w:r w:rsidR="00630E1B" w:rsidRPr="00630E1B">
        <w:rPr>
          <w:rFonts w:ascii="Times New Roman" w:hAnsi="Times New Roman" w:cs="Times New Roman"/>
          <w:i/>
          <w:sz w:val="22"/>
          <w:szCs w:val="22"/>
        </w:rPr>
        <w:t>enhancement of</w:t>
      </w:r>
      <w:r w:rsidR="00630E1B">
        <w:rPr>
          <w:rFonts w:ascii="Times New Roman" w:hAnsi="Times New Roman" w:cs="Times New Roman"/>
          <w:sz w:val="22"/>
          <w:szCs w:val="22"/>
        </w:rPr>
        <w:t xml:space="preserve"> </w:t>
      </w:r>
      <w:r w:rsidR="00127A05">
        <w:rPr>
          <w:rFonts w:ascii="Times New Roman" w:hAnsi="Times New Roman" w:cs="Times New Roman"/>
          <w:i/>
          <w:sz w:val="22"/>
          <w:szCs w:val="22"/>
        </w:rPr>
        <w:t>steel pipe manufacturing</w:t>
      </w:r>
      <w:r w:rsidR="00A779AE">
        <w:rPr>
          <w:rFonts w:ascii="Times New Roman" w:hAnsi="Times New Roman" w:cs="Times New Roman"/>
          <w:i/>
          <w:sz w:val="22"/>
          <w:szCs w:val="22"/>
        </w:rPr>
        <w:t>.</w:t>
      </w:r>
      <w:r w:rsidR="00630E1B" w:rsidRPr="00630E1B">
        <w:rPr>
          <w:rFonts w:ascii="Times New Roman" w:hAnsi="Times New Roman" w:cs="Times New Roman"/>
          <w:i/>
          <w:sz w:val="22"/>
          <w:szCs w:val="22"/>
        </w:rPr>
        <w:t xml:space="preserve"> </w:t>
      </w:r>
      <w:r w:rsidR="005B468E" w:rsidRPr="00B57BAF">
        <w:rPr>
          <w:rFonts w:ascii="Times New Roman" w:hAnsi="Times New Roman" w:cs="Times New Roman"/>
          <w:sz w:val="22"/>
          <w:szCs w:val="22"/>
        </w:rPr>
        <w:t xml:space="preserve">The </w:t>
      </w:r>
      <w:r w:rsidR="00015489" w:rsidRPr="00B57BAF">
        <w:rPr>
          <w:rFonts w:ascii="Times New Roman" w:hAnsi="Times New Roman" w:cs="Times New Roman"/>
          <w:sz w:val="22"/>
          <w:szCs w:val="22"/>
        </w:rPr>
        <w:t xml:space="preserve">assistantship </w:t>
      </w:r>
      <w:r w:rsidR="005B468E" w:rsidRPr="00B57BAF">
        <w:rPr>
          <w:rFonts w:ascii="Times New Roman" w:hAnsi="Times New Roman" w:cs="Times New Roman"/>
          <w:sz w:val="22"/>
          <w:szCs w:val="22"/>
        </w:rPr>
        <w:t xml:space="preserve">offer is available </w:t>
      </w:r>
      <w:r w:rsidR="00015489" w:rsidRPr="00B57BAF">
        <w:rPr>
          <w:rFonts w:ascii="Times New Roman" w:hAnsi="Times New Roman" w:cs="Times New Roman"/>
          <w:sz w:val="22"/>
          <w:szCs w:val="22"/>
        </w:rPr>
        <w:t xml:space="preserve">for </w:t>
      </w:r>
      <w:r w:rsidR="005B468E" w:rsidRPr="00B57BAF">
        <w:rPr>
          <w:rFonts w:ascii="Times New Roman" w:hAnsi="Times New Roman" w:cs="Times New Roman"/>
          <w:sz w:val="22"/>
          <w:szCs w:val="22"/>
        </w:rPr>
        <w:t xml:space="preserve">12 months a year beginning in </w:t>
      </w:r>
      <w:r w:rsidR="00127A05">
        <w:rPr>
          <w:rFonts w:ascii="Times New Roman" w:hAnsi="Times New Roman" w:cs="Times New Roman"/>
          <w:sz w:val="22"/>
          <w:szCs w:val="22"/>
        </w:rPr>
        <w:t>July</w:t>
      </w:r>
      <w:r w:rsidR="005B468E" w:rsidRPr="00B57BAF">
        <w:rPr>
          <w:rFonts w:ascii="Times New Roman" w:hAnsi="Times New Roman" w:cs="Times New Roman"/>
          <w:sz w:val="22"/>
          <w:szCs w:val="22"/>
        </w:rPr>
        <w:t xml:space="preserve"> 201</w:t>
      </w:r>
      <w:r w:rsidR="00127A05">
        <w:rPr>
          <w:rFonts w:ascii="Times New Roman" w:hAnsi="Times New Roman" w:cs="Times New Roman"/>
          <w:sz w:val="22"/>
          <w:szCs w:val="22"/>
        </w:rPr>
        <w:t>4</w:t>
      </w:r>
      <w:r w:rsidR="005B468E" w:rsidRPr="00B57BAF">
        <w:rPr>
          <w:rFonts w:ascii="Times New Roman" w:hAnsi="Times New Roman" w:cs="Times New Roman"/>
          <w:sz w:val="22"/>
          <w:szCs w:val="22"/>
        </w:rPr>
        <w:t xml:space="preserve">. </w:t>
      </w:r>
      <w:r w:rsidR="00177C6B" w:rsidRPr="00B57BAF">
        <w:rPr>
          <w:rFonts w:ascii="Times New Roman" w:hAnsi="Times New Roman" w:cs="Times New Roman"/>
          <w:sz w:val="22"/>
          <w:szCs w:val="22"/>
        </w:rPr>
        <w:t xml:space="preserve">The student will be responsible for paying </w:t>
      </w:r>
      <w:r w:rsidR="005A28F6">
        <w:rPr>
          <w:rFonts w:ascii="Times New Roman" w:hAnsi="Times New Roman" w:cs="Times New Roman"/>
          <w:sz w:val="22"/>
          <w:szCs w:val="22"/>
        </w:rPr>
        <w:t>u</w:t>
      </w:r>
      <w:r w:rsidR="00177C6B" w:rsidRPr="00B57BAF">
        <w:rPr>
          <w:rFonts w:ascii="Times New Roman" w:hAnsi="Times New Roman" w:cs="Times New Roman"/>
          <w:sz w:val="22"/>
          <w:szCs w:val="22"/>
        </w:rPr>
        <w:t>niversity fees while a tuition exemption is provided for both resident and non-resident tuition. A student insurance supplement of $350 each for fall and spring semesters is also provided if the student selects one of the LSU sponsored health insurance programs. The student</w:t>
      </w:r>
      <w:r w:rsidR="0005644D">
        <w:rPr>
          <w:rFonts w:ascii="Times New Roman" w:hAnsi="Times New Roman" w:cs="Times New Roman"/>
          <w:sz w:val="22"/>
          <w:szCs w:val="22"/>
        </w:rPr>
        <w:t xml:space="preserve">s </w:t>
      </w:r>
      <w:r w:rsidR="00177C6B" w:rsidRPr="00B57BAF">
        <w:rPr>
          <w:rFonts w:ascii="Times New Roman" w:hAnsi="Times New Roman" w:cs="Times New Roman"/>
          <w:sz w:val="22"/>
          <w:szCs w:val="22"/>
        </w:rPr>
        <w:t>who will be awarded ED</w:t>
      </w:r>
      <w:r w:rsidR="00652773">
        <w:rPr>
          <w:rFonts w:ascii="Times New Roman" w:hAnsi="Times New Roman" w:cs="Times New Roman"/>
          <w:sz w:val="22"/>
          <w:szCs w:val="22"/>
        </w:rPr>
        <w:t>A funding</w:t>
      </w:r>
      <w:r w:rsidR="00177C6B" w:rsidRPr="00B57BAF">
        <w:rPr>
          <w:rFonts w:ascii="Times New Roman" w:hAnsi="Times New Roman" w:cs="Times New Roman"/>
          <w:sz w:val="22"/>
          <w:szCs w:val="22"/>
        </w:rPr>
        <w:t xml:space="preserve"> must maintain</w:t>
      </w:r>
      <w:r w:rsidR="00177C6B" w:rsidRPr="001E38B8">
        <w:rPr>
          <w:rFonts w:ascii="Times New Roman" w:hAnsi="Times New Roman" w:cs="Times New Roman"/>
          <w:sz w:val="22"/>
          <w:szCs w:val="22"/>
        </w:rPr>
        <w:t xml:space="preserve"> </w:t>
      </w:r>
      <w:r w:rsidR="00177C6B" w:rsidRPr="001E38B8">
        <w:rPr>
          <w:rFonts w:ascii="Times New Roman" w:hAnsi="Times New Roman" w:cs="Times New Roman"/>
          <w:bCs/>
          <w:iCs/>
          <w:sz w:val="22"/>
          <w:szCs w:val="22"/>
        </w:rPr>
        <w:t>a 3.5 overall and semester GPA</w:t>
      </w:r>
      <w:r w:rsidR="00177C6B" w:rsidRPr="001E38B8">
        <w:rPr>
          <w:rFonts w:ascii="Times New Roman" w:hAnsi="Times New Roman" w:cs="Times New Roman"/>
          <w:sz w:val="22"/>
          <w:szCs w:val="22"/>
        </w:rPr>
        <w:t xml:space="preserve">. </w:t>
      </w:r>
      <w:r w:rsidR="00177C6B" w:rsidRPr="00B57BAF">
        <w:rPr>
          <w:rFonts w:ascii="Times New Roman" w:hAnsi="Times New Roman" w:cs="Times New Roman"/>
          <w:sz w:val="22"/>
          <w:szCs w:val="22"/>
        </w:rPr>
        <w:t xml:space="preserve">Their duties will consist of research on the project submitted by the faculty project director. </w:t>
      </w:r>
    </w:p>
    <w:p w:rsidR="00652773" w:rsidRDefault="00652773" w:rsidP="00652773">
      <w:pPr>
        <w:autoSpaceDE w:val="0"/>
        <w:autoSpaceDN w:val="0"/>
        <w:adjustRightInd w:val="0"/>
        <w:rPr>
          <w:rFonts w:ascii="Arial" w:hAnsi="Arial" w:cs="Arial"/>
          <w:sz w:val="20"/>
          <w:szCs w:val="20"/>
        </w:rPr>
      </w:pPr>
    </w:p>
    <w:p w:rsidR="005267D2" w:rsidRPr="00B57BAF" w:rsidRDefault="00367436" w:rsidP="00A21E77">
      <w:pPr>
        <w:tabs>
          <w:tab w:val="left" w:pos="360"/>
          <w:tab w:val="left" w:pos="720"/>
          <w:tab w:val="left" w:pos="1080"/>
          <w:tab w:val="left" w:pos="1440"/>
          <w:tab w:val="left" w:pos="1800"/>
          <w:tab w:val="left" w:pos="2160"/>
        </w:tabs>
        <w:jc w:val="both"/>
        <w:rPr>
          <w:sz w:val="22"/>
          <w:szCs w:val="22"/>
        </w:rPr>
      </w:pPr>
      <w:r w:rsidRPr="00367436">
        <w:rPr>
          <w:color w:val="000000"/>
          <w:sz w:val="22"/>
          <w:szCs w:val="22"/>
        </w:rPr>
        <w:tab/>
        <w:t xml:space="preserve">This research, in general, is intended to evaluate the productivity of a steel pipe manufacturing system that produces different sizes (diameter, wall thickness, tensile strength, and other characteristics) of pipes for oil and gas industries around the world, and uses seam welding for the production of these pipes. </w:t>
      </w:r>
      <w:r w:rsidRPr="00367436">
        <w:rPr>
          <w:bCs/>
          <w:color w:val="000000"/>
          <w:sz w:val="22"/>
          <w:szCs w:val="22"/>
        </w:rPr>
        <w:t>The</w:t>
      </w:r>
      <w:r w:rsidRPr="00367436">
        <w:rPr>
          <w:b/>
          <w:bCs/>
          <w:color w:val="000000"/>
          <w:sz w:val="22"/>
          <w:szCs w:val="22"/>
        </w:rPr>
        <w:t xml:space="preserve"> </w:t>
      </w:r>
      <w:r w:rsidRPr="00EB4516">
        <w:rPr>
          <w:bCs/>
          <w:color w:val="000000"/>
          <w:sz w:val="22"/>
          <w:szCs w:val="22"/>
        </w:rPr>
        <w:t>goal of this research</w:t>
      </w:r>
      <w:r w:rsidRPr="00367436">
        <w:rPr>
          <w:bCs/>
          <w:color w:val="000000"/>
          <w:sz w:val="22"/>
          <w:szCs w:val="22"/>
        </w:rPr>
        <w:t xml:space="preserve"> is to improve the </w:t>
      </w:r>
      <w:r w:rsidRPr="00367436">
        <w:rPr>
          <w:bCs/>
          <w:i/>
          <w:color w:val="000000"/>
          <w:sz w:val="22"/>
          <w:szCs w:val="22"/>
        </w:rPr>
        <w:t xml:space="preserve">overall equipment effectiveness </w:t>
      </w:r>
      <w:r w:rsidRPr="00367436">
        <w:rPr>
          <w:bCs/>
          <w:color w:val="000000"/>
          <w:sz w:val="22"/>
          <w:szCs w:val="22"/>
        </w:rPr>
        <w:t>of the manufacturing line (as it is encountered in a steel mill) so as to run the system effectively and efficiently to enhance the system productivity, translating it to meet the customers’ demands and eventually economic benefit for the company</w:t>
      </w:r>
      <w:r w:rsidR="00630E1B">
        <w:rPr>
          <w:bCs/>
          <w:color w:val="000000"/>
          <w:sz w:val="22"/>
          <w:szCs w:val="22"/>
        </w:rPr>
        <w:t xml:space="preserve"> and the State</w:t>
      </w:r>
      <w:r w:rsidRPr="00367436">
        <w:rPr>
          <w:bCs/>
          <w:color w:val="000000"/>
          <w:sz w:val="22"/>
          <w:szCs w:val="22"/>
        </w:rPr>
        <w:t>. More specifically, the plan is to develop mathematical model</w:t>
      </w:r>
      <w:r w:rsidR="00630E1B">
        <w:rPr>
          <w:bCs/>
          <w:color w:val="000000"/>
          <w:sz w:val="22"/>
          <w:szCs w:val="22"/>
        </w:rPr>
        <w:t>s</w:t>
      </w:r>
      <w:r w:rsidRPr="00367436">
        <w:rPr>
          <w:bCs/>
          <w:color w:val="000000"/>
          <w:sz w:val="22"/>
          <w:szCs w:val="22"/>
        </w:rPr>
        <w:t xml:space="preserve"> that </w:t>
      </w:r>
      <w:r w:rsidR="00630E1B">
        <w:rPr>
          <w:bCs/>
          <w:color w:val="000000"/>
          <w:sz w:val="22"/>
          <w:szCs w:val="22"/>
        </w:rPr>
        <w:t xml:space="preserve">will </w:t>
      </w:r>
      <w:r w:rsidRPr="00367436">
        <w:rPr>
          <w:bCs/>
          <w:color w:val="000000"/>
          <w:sz w:val="22"/>
          <w:szCs w:val="22"/>
        </w:rPr>
        <w:t>allow manipulation of process variables to optimize throughput and yield, intended to assist management in right process planning for the pipe manufacturing</w:t>
      </w:r>
      <w:r w:rsidR="00A21E77">
        <w:rPr>
          <w:bCs/>
          <w:color w:val="000000"/>
          <w:sz w:val="22"/>
          <w:szCs w:val="22"/>
        </w:rPr>
        <w:t xml:space="preserve"> companies</w:t>
      </w:r>
      <w:r w:rsidRPr="00367436">
        <w:rPr>
          <w:color w:val="000000"/>
          <w:sz w:val="22"/>
          <w:szCs w:val="22"/>
        </w:rPr>
        <w:t xml:space="preserve">. </w:t>
      </w:r>
      <w:r>
        <w:rPr>
          <w:sz w:val="22"/>
          <w:szCs w:val="22"/>
        </w:rPr>
        <w:t>Manufacturing processes, uncoiling steel rolls to flat-sheet to pipe-formation flow line, m</w:t>
      </w:r>
      <w:r w:rsidR="00A92189" w:rsidRPr="00B57BAF">
        <w:rPr>
          <w:sz w:val="22"/>
          <w:szCs w:val="22"/>
        </w:rPr>
        <w:t xml:space="preserve">aterial flow, </w:t>
      </w:r>
      <w:r>
        <w:rPr>
          <w:sz w:val="22"/>
          <w:szCs w:val="22"/>
        </w:rPr>
        <w:t>lean production</w:t>
      </w:r>
      <w:r w:rsidR="00FE660C">
        <w:rPr>
          <w:sz w:val="22"/>
          <w:szCs w:val="22"/>
        </w:rPr>
        <w:t xml:space="preserve"> and inventory</w:t>
      </w:r>
      <w:r>
        <w:rPr>
          <w:sz w:val="22"/>
          <w:szCs w:val="22"/>
        </w:rPr>
        <w:t>, flow line balancing</w:t>
      </w:r>
      <w:r w:rsidRPr="00B57BAF">
        <w:rPr>
          <w:sz w:val="22"/>
          <w:szCs w:val="22"/>
        </w:rPr>
        <w:t xml:space="preserve">, </w:t>
      </w:r>
      <w:r w:rsidR="00A92189" w:rsidRPr="00B57BAF">
        <w:rPr>
          <w:sz w:val="22"/>
          <w:szCs w:val="22"/>
        </w:rPr>
        <w:t>l</w:t>
      </w:r>
      <w:r w:rsidR="00E70498" w:rsidRPr="00B57BAF">
        <w:rPr>
          <w:sz w:val="22"/>
          <w:szCs w:val="22"/>
        </w:rPr>
        <w:t xml:space="preserve">ogistics and distribution, </w:t>
      </w:r>
      <w:r w:rsidR="00A92189" w:rsidRPr="00B57BAF">
        <w:rPr>
          <w:sz w:val="22"/>
          <w:szCs w:val="22"/>
        </w:rPr>
        <w:t xml:space="preserve">transportation, </w:t>
      </w:r>
      <w:r w:rsidR="001E38B8">
        <w:rPr>
          <w:sz w:val="22"/>
          <w:szCs w:val="22"/>
        </w:rPr>
        <w:t xml:space="preserve">warehousing, </w:t>
      </w:r>
      <w:r w:rsidR="00A92189" w:rsidRPr="00B57BAF">
        <w:rPr>
          <w:sz w:val="22"/>
          <w:szCs w:val="22"/>
        </w:rPr>
        <w:t xml:space="preserve">and </w:t>
      </w:r>
      <w:r w:rsidR="00E70498" w:rsidRPr="00B57BAF">
        <w:rPr>
          <w:sz w:val="22"/>
          <w:szCs w:val="22"/>
        </w:rPr>
        <w:t xml:space="preserve">scheduling of resources </w:t>
      </w:r>
      <w:r w:rsidR="000E3E86">
        <w:rPr>
          <w:sz w:val="22"/>
          <w:szCs w:val="22"/>
        </w:rPr>
        <w:t xml:space="preserve">are a few perspectives, amongst others, </w:t>
      </w:r>
      <w:r w:rsidR="00E70498" w:rsidRPr="00B57BAF">
        <w:rPr>
          <w:sz w:val="22"/>
          <w:szCs w:val="22"/>
        </w:rPr>
        <w:t>in th</w:t>
      </w:r>
      <w:r w:rsidR="000E3E86">
        <w:rPr>
          <w:sz w:val="22"/>
          <w:szCs w:val="22"/>
        </w:rPr>
        <w:t>is</w:t>
      </w:r>
      <w:r w:rsidR="00E70498" w:rsidRPr="00B57BAF">
        <w:rPr>
          <w:sz w:val="22"/>
          <w:szCs w:val="22"/>
        </w:rPr>
        <w:t xml:space="preserve"> research. </w:t>
      </w:r>
      <w:r w:rsidR="000163A9" w:rsidRPr="00B57BAF">
        <w:rPr>
          <w:sz w:val="22"/>
          <w:szCs w:val="22"/>
        </w:rPr>
        <w:t xml:space="preserve">The mathematical tools </w:t>
      </w:r>
      <w:r w:rsidR="00E70498" w:rsidRPr="00B57BAF">
        <w:rPr>
          <w:sz w:val="22"/>
          <w:szCs w:val="22"/>
        </w:rPr>
        <w:t xml:space="preserve">needed </w:t>
      </w:r>
      <w:r w:rsidR="000163A9" w:rsidRPr="00B57BAF">
        <w:rPr>
          <w:sz w:val="22"/>
          <w:szCs w:val="22"/>
        </w:rPr>
        <w:t>f</w:t>
      </w:r>
      <w:r w:rsidR="00E70498" w:rsidRPr="00B57BAF">
        <w:rPr>
          <w:sz w:val="22"/>
          <w:szCs w:val="22"/>
        </w:rPr>
        <w:t>or</w:t>
      </w:r>
      <w:r w:rsidR="000163A9" w:rsidRPr="00B57BAF">
        <w:rPr>
          <w:sz w:val="22"/>
          <w:szCs w:val="22"/>
        </w:rPr>
        <w:t xml:space="preserve"> </w:t>
      </w:r>
      <w:r w:rsidR="00E70498" w:rsidRPr="00B57BAF">
        <w:rPr>
          <w:sz w:val="22"/>
          <w:szCs w:val="22"/>
        </w:rPr>
        <w:t xml:space="preserve">the </w:t>
      </w:r>
      <w:r w:rsidR="000163A9" w:rsidRPr="00B57BAF">
        <w:rPr>
          <w:sz w:val="22"/>
          <w:szCs w:val="22"/>
        </w:rPr>
        <w:t xml:space="preserve">research </w:t>
      </w:r>
      <w:r w:rsidR="00E70498" w:rsidRPr="00B57BAF">
        <w:rPr>
          <w:sz w:val="22"/>
          <w:szCs w:val="22"/>
        </w:rPr>
        <w:t>are</w:t>
      </w:r>
      <w:r w:rsidR="000163A9" w:rsidRPr="00B57BAF">
        <w:rPr>
          <w:sz w:val="22"/>
          <w:szCs w:val="22"/>
        </w:rPr>
        <w:t xml:space="preserve"> </w:t>
      </w:r>
      <w:r w:rsidR="007B5A35">
        <w:rPr>
          <w:sz w:val="22"/>
          <w:szCs w:val="22"/>
        </w:rPr>
        <w:t>basic</w:t>
      </w:r>
      <w:r w:rsidR="0091301D">
        <w:rPr>
          <w:sz w:val="22"/>
          <w:szCs w:val="22"/>
        </w:rPr>
        <w:t xml:space="preserve"> </w:t>
      </w:r>
      <w:r>
        <w:rPr>
          <w:sz w:val="22"/>
          <w:szCs w:val="22"/>
        </w:rPr>
        <w:t xml:space="preserve">process balancing, </w:t>
      </w:r>
      <w:r w:rsidR="000163A9" w:rsidRPr="00B57BAF">
        <w:rPr>
          <w:sz w:val="22"/>
          <w:szCs w:val="22"/>
        </w:rPr>
        <w:t xml:space="preserve">optimization, </w:t>
      </w:r>
      <w:r>
        <w:rPr>
          <w:sz w:val="22"/>
          <w:szCs w:val="22"/>
        </w:rPr>
        <w:t>queuing system</w:t>
      </w:r>
      <w:r w:rsidR="000163A9" w:rsidRPr="00B57BAF">
        <w:rPr>
          <w:sz w:val="22"/>
          <w:szCs w:val="22"/>
        </w:rPr>
        <w:t xml:space="preserve">, </w:t>
      </w:r>
      <w:r w:rsidR="001E38B8">
        <w:rPr>
          <w:sz w:val="22"/>
          <w:szCs w:val="22"/>
        </w:rPr>
        <w:t xml:space="preserve">statistics, </w:t>
      </w:r>
      <w:r w:rsidR="00FE660C">
        <w:rPr>
          <w:sz w:val="22"/>
          <w:szCs w:val="22"/>
        </w:rPr>
        <w:t xml:space="preserve">simulation, </w:t>
      </w:r>
      <w:r w:rsidR="000163A9" w:rsidRPr="00B57BAF">
        <w:rPr>
          <w:sz w:val="22"/>
          <w:szCs w:val="22"/>
        </w:rPr>
        <w:t>and sound knowledg</w:t>
      </w:r>
      <w:r w:rsidR="00D00932">
        <w:rPr>
          <w:sz w:val="22"/>
          <w:szCs w:val="22"/>
        </w:rPr>
        <w:t>e in scientific programming.</w:t>
      </w:r>
    </w:p>
    <w:p w:rsidR="000163A9" w:rsidRPr="00B57BAF" w:rsidRDefault="000163A9" w:rsidP="005267D2">
      <w:pPr>
        <w:pStyle w:val="Default"/>
        <w:jc w:val="both"/>
        <w:rPr>
          <w:rFonts w:ascii="Times New Roman" w:hAnsi="Times New Roman" w:cs="Times New Roman"/>
          <w:sz w:val="22"/>
          <w:szCs w:val="22"/>
        </w:rPr>
      </w:pPr>
    </w:p>
    <w:p w:rsidR="006C1CF7" w:rsidRPr="0010256F" w:rsidRDefault="006C1CF7" w:rsidP="003F768E">
      <w:pPr>
        <w:pStyle w:val="Default"/>
        <w:tabs>
          <w:tab w:val="left" w:pos="720"/>
        </w:tabs>
        <w:jc w:val="both"/>
        <w:rPr>
          <w:rFonts w:ascii="Times New Roman" w:hAnsi="Times New Roman" w:cs="Times New Roman"/>
          <w:sz w:val="22"/>
          <w:szCs w:val="22"/>
        </w:rPr>
      </w:pPr>
      <w:r w:rsidRPr="00B57BAF">
        <w:rPr>
          <w:rFonts w:ascii="Times New Roman" w:hAnsi="Times New Roman" w:cs="Times New Roman"/>
          <w:sz w:val="22"/>
          <w:szCs w:val="22"/>
        </w:rPr>
        <w:t xml:space="preserve">Interested </w:t>
      </w:r>
      <w:r w:rsidR="0091301D">
        <w:rPr>
          <w:rFonts w:ascii="Times New Roman" w:hAnsi="Times New Roman" w:cs="Times New Roman"/>
          <w:sz w:val="22"/>
          <w:szCs w:val="22"/>
        </w:rPr>
        <w:t>PhD</w:t>
      </w:r>
      <w:r w:rsidRPr="00B57BAF">
        <w:rPr>
          <w:rFonts w:ascii="Times New Roman" w:hAnsi="Times New Roman" w:cs="Times New Roman"/>
          <w:sz w:val="22"/>
          <w:szCs w:val="22"/>
        </w:rPr>
        <w:t xml:space="preserve"> students who have BS </w:t>
      </w:r>
      <w:r w:rsidR="00A92189" w:rsidRPr="00B57BAF">
        <w:rPr>
          <w:rFonts w:ascii="Times New Roman" w:hAnsi="Times New Roman" w:cs="Times New Roman"/>
          <w:sz w:val="22"/>
          <w:szCs w:val="22"/>
        </w:rPr>
        <w:t>and</w:t>
      </w:r>
      <w:r w:rsidRPr="00B57BAF">
        <w:rPr>
          <w:rFonts w:ascii="Times New Roman" w:hAnsi="Times New Roman" w:cs="Times New Roman"/>
          <w:sz w:val="22"/>
          <w:szCs w:val="22"/>
        </w:rPr>
        <w:t xml:space="preserve"> MS degrees in engineering and/or </w:t>
      </w:r>
      <w:r w:rsidR="0091301D">
        <w:rPr>
          <w:rFonts w:ascii="Times New Roman" w:hAnsi="Times New Roman" w:cs="Times New Roman"/>
          <w:sz w:val="22"/>
          <w:szCs w:val="22"/>
        </w:rPr>
        <w:t xml:space="preserve">related </w:t>
      </w:r>
      <w:r w:rsidRPr="00B57BAF">
        <w:rPr>
          <w:rFonts w:ascii="Times New Roman" w:hAnsi="Times New Roman" w:cs="Times New Roman"/>
          <w:sz w:val="22"/>
          <w:szCs w:val="22"/>
        </w:rPr>
        <w:t xml:space="preserve">mathematical sciences should contact the following address </w:t>
      </w:r>
      <w:r w:rsidR="0034162D" w:rsidRPr="00B57BAF">
        <w:rPr>
          <w:rFonts w:ascii="Times New Roman" w:hAnsi="Times New Roman" w:cs="Times New Roman"/>
          <w:sz w:val="22"/>
          <w:szCs w:val="22"/>
        </w:rPr>
        <w:t xml:space="preserve">(electronically only) </w:t>
      </w:r>
      <w:r w:rsidRPr="00B57BAF">
        <w:rPr>
          <w:rFonts w:ascii="Times New Roman" w:hAnsi="Times New Roman" w:cs="Times New Roman"/>
          <w:sz w:val="22"/>
          <w:szCs w:val="22"/>
        </w:rPr>
        <w:t xml:space="preserve">with </w:t>
      </w:r>
      <w:r w:rsidR="00C77403">
        <w:rPr>
          <w:rFonts w:ascii="Times New Roman" w:hAnsi="Times New Roman" w:cs="Times New Roman"/>
          <w:sz w:val="22"/>
          <w:szCs w:val="22"/>
        </w:rPr>
        <w:t>(</w:t>
      </w:r>
      <w:r w:rsidR="00F731D1">
        <w:rPr>
          <w:rFonts w:ascii="Times New Roman" w:hAnsi="Times New Roman" w:cs="Times New Roman"/>
          <w:sz w:val="22"/>
          <w:szCs w:val="22"/>
        </w:rPr>
        <w:t>1</w:t>
      </w:r>
      <w:r w:rsidR="00C77403">
        <w:rPr>
          <w:rFonts w:ascii="Times New Roman" w:hAnsi="Times New Roman" w:cs="Times New Roman"/>
          <w:sz w:val="22"/>
          <w:szCs w:val="22"/>
        </w:rPr>
        <w:t xml:space="preserve">) </w:t>
      </w:r>
      <w:r w:rsidR="0034162D" w:rsidRPr="00B57BAF">
        <w:rPr>
          <w:rFonts w:ascii="Times New Roman" w:hAnsi="Times New Roman" w:cs="Times New Roman"/>
          <w:sz w:val="22"/>
          <w:szCs w:val="22"/>
        </w:rPr>
        <w:t xml:space="preserve">a </w:t>
      </w:r>
      <w:r w:rsidR="00DE59E5">
        <w:rPr>
          <w:rFonts w:ascii="Times New Roman" w:hAnsi="Times New Roman" w:cs="Times New Roman"/>
          <w:sz w:val="22"/>
          <w:szCs w:val="22"/>
        </w:rPr>
        <w:t xml:space="preserve">completed </w:t>
      </w:r>
      <w:r w:rsidR="00DE59E5" w:rsidRPr="00D5422D">
        <w:rPr>
          <w:rFonts w:ascii="Times New Roman" w:hAnsi="Times New Roman" w:cs="Times New Roman"/>
          <w:sz w:val="22"/>
          <w:szCs w:val="22"/>
        </w:rPr>
        <w:t>A</w:t>
      </w:r>
      <w:r w:rsidR="00F731D1" w:rsidRPr="00D5422D">
        <w:rPr>
          <w:rFonts w:ascii="Times New Roman" w:hAnsi="Times New Roman" w:cs="Times New Roman"/>
          <w:sz w:val="22"/>
          <w:szCs w:val="22"/>
        </w:rPr>
        <w:t>pplicant</w:t>
      </w:r>
      <w:r w:rsidR="003628AA" w:rsidRPr="00D5422D">
        <w:rPr>
          <w:rFonts w:ascii="Times New Roman" w:hAnsi="Times New Roman" w:cs="Times New Roman"/>
          <w:sz w:val="22"/>
          <w:szCs w:val="22"/>
        </w:rPr>
        <w:t>’s</w:t>
      </w:r>
      <w:r w:rsidR="00F731D1" w:rsidRPr="00D5422D">
        <w:rPr>
          <w:rFonts w:ascii="Times New Roman" w:hAnsi="Times New Roman" w:cs="Times New Roman"/>
          <w:sz w:val="22"/>
          <w:szCs w:val="22"/>
        </w:rPr>
        <w:t xml:space="preserve"> </w:t>
      </w:r>
      <w:r w:rsidR="00B315BF" w:rsidRPr="00D5422D">
        <w:rPr>
          <w:rFonts w:ascii="Times New Roman" w:hAnsi="Times New Roman" w:cs="Times New Roman"/>
          <w:sz w:val="22"/>
          <w:szCs w:val="22"/>
        </w:rPr>
        <w:t>P</w:t>
      </w:r>
      <w:r w:rsidR="00F731D1" w:rsidRPr="00D5422D">
        <w:rPr>
          <w:rFonts w:ascii="Times New Roman" w:hAnsi="Times New Roman" w:cs="Times New Roman"/>
          <w:sz w:val="22"/>
          <w:szCs w:val="22"/>
        </w:rPr>
        <w:t>rofile</w:t>
      </w:r>
      <w:r w:rsidR="00B315BF" w:rsidRPr="00D5422D">
        <w:rPr>
          <w:rFonts w:ascii="Times New Roman" w:hAnsi="Times New Roman" w:cs="Times New Roman"/>
          <w:sz w:val="22"/>
          <w:szCs w:val="22"/>
        </w:rPr>
        <w:t xml:space="preserve"> </w:t>
      </w:r>
      <w:r w:rsidR="008A3200" w:rsidRPr="00D5422D">
        <w:rPr>
          <w:rFonts w:ascii="Times New Roman" w:hAnsi="Times New Roman" w:cs="Times New Roman"/>
          <w:sz w:val="22"/>
          <w:szCs w:val="22"/>
        </w:rPr>
        <w:t>F</w:t>
      </w:r>
      <w:r w:rsidRPr="00D5422D">
        <w:rPr>
          <w:rFonts w:ascii="Times New Roman" w:hAnsi="Times New Roman" w:cs="Times New Roman"/>
          <w:sz w:val="22"/>
          <w:szCs w:val="22"/>
        </w:rPr>
        <w:t>orm</w:t>
      </w:r>
      <w:r w:rsidR="00D5422D">
        <w:rPr>
          <w:rFonts w:ascii="Times New Roman" w:hAnsi="Times New Roman" w:cs="Times New Roman"/>
          <w:sz w:val="22"/>
          <w:szCs w:val="22"/>
        </w:rPr>
        <w:t xml:space="preserve"> available at </w:t>
      </w:r>
      <w:hyperlink r:id="rId7" w:history="1">
        <w:r w:rsidR="00D5422D" w:rsidRPr="00D5422D">
          <w:rPr>
            <w:rStyle w:val="Hyperlink"/>
            <w:rFonts w:ascii="Times New Roman" w:hAnsi="Times New Roman" w:cs="Times New Roman"/>
            <w:sz w:val="22"/>
            <w:szCs w:val="22"/>
          </w:rPr>
          <w:t>http://www.mie.lsu.edu/file/mie/file/academics/IEForms/AAPSarker.docx</w:t>
        </w:r>
      </w:hyperlink>
      <w:bookmarkStart w:id="0" w:name="_GoBack"/>
      <w:bookmarkEnd w:id="0"/>
      <w:r w:rsidR="00B30BCD">
        <w:rPr>
          <w:rFonts w:ascii="Times New Roman" w:hAnsi="Times New Roman" w:cs="Times New Roman"/>
          <w:sz w:val="22"/>
          <w:szCs w:val="22"/>
        </w:rPr>
        <w:t xml:space="preserve">, </w:t>
      </w:r>
      <w:r w:rsidR="00C77403" w:rsidRPr="00452820">
        <w:rPr>
          <w:rFonts w:ascii="Times New Roman" w:hAnsi="Times New Roman" w:cs="Times New Roman"/>
          <w:sz w:val="22"/>
          <w:szCs w:val="22"/>
        </w:rPr>
        <w:t>(</w:t>
      </w:r>
      <w:r w:rsidR="00F731D1" w:rsidRPr="00452820">
        <w:rPr>
          <w:rFonts w:ascii="Times New Roman" w:hAnsi="Times New Roman" w:cs="Times New Roman"/>
          <w:sz w:val="22"/>
          <w:szCs w:val="22"/>
        </w:rPr>
        <w:t>2</w:t>
      </w:r>
      <w:r w:rsidR="00C77403" w:rsidRPr="00452820">
        <w:rPr>
          <w:rFonts w:ascii="Times New Roman" w:hAnsi="Times New Roman" w:cs="Times New Roman"/>
          <w:sz w:val="22"/>
          <w:szCs w:val="22"/>
        </w:rPr>
        <w:t xml:space="preserve">) </w:t>
      </w:r>
      <w:r w:rsidR="0034162D" w:rsidRPr="00452820">
        <w:rPr>
          <w:rFonts w:ascii="Times New Roman" w:hAnsi="Times New Roman" w:cs="Times New Roman"/>
          <w:sz w:val="22"/>
          <w:szCs w:val="22"/>
        </w:rPr>
        <w:t>a</w:t>
      </w:r>
      <w:r w:rsidR="0034162D" w:rsidRPr="009F4BFA">
        <w:rPr>
          <w:rFonts w:ascii="Times New Roman" w:hAnsi="Times New Roman" w:cs="Times New Roman"/>
          <w:sz w:val="22"/>
          <w:szCs w:val="22"/>
        </w:rPr>
        <w:t xml:space="preserve"> resume, </w:t>
      </w:r>
      <w:r w:rsidR="00C77403" w:rsidRPr="009F4BFA">
        <w:rPr>
          <w:rFonts w:ascii="Times New Roman" w:hAnsi="Times New Roman" w:cs="Times New Roman"/>
          <w:sz w:val="22"/>
          <w:szCs w:val="22"/>
        </w:rPr>
        <w:t xml:space="preserve">(3) </w:t>
      </w:r>
      <w:r w:rsidR="0034162D" w:rsidRPr="009F4BFA">
        <w:rPr>
          <w:rFonts w:ascii="Times New Roman" w:hAnsi="Times New Roman" w:cs="Times New Roman"/>
          <w:sz w:val="22"/>
          <w:szCs w:val="22"/>
        </w:rPr>
        <w:t>copies</w:t>
      </w:r>
      <w:r w:rsidR="0034162D" w:rsidRPr="0010256F">
        <w:rPr>
          <w:rFonts w:ascii="Times New Roman" w:hAnsi="Times New Roman" w:cs="Times New Roman"/>
          <w:sz w:val="22"/>
          <w:szCs w:val="22"/>
        </w:rPr>
        <w:t xml:space="preserve"> of BS and MS transcripts, </w:t>
      </w:r>
      <w:r w:rsidR="00C77403" w:rsidRPr="0010256F">
        <w:rPr>
          <w:rFonts w:ascii="Times New Roman" w:hAnsi="Times New Roman" w:cs="Times New Roman"/>
          <w:sz w:val="22"/>
          <w:szCs w:val="22"/>
        </w:rPr>
        <w:t xml:space="preserve">(4) </w:t>
      </w:r>
      <w:r w:rsidR="001B7678" w:rsidRPr="0010256F">
        <w:rPr>
          <w:rFonts w:ascii="Times New Roman" w:hAnsi="Times New Roman" w:cs="Times New Roman"/>
          <w:sz w:val="22"/>
          <w:szCs w:val="22"/>
        </w:rPr>
        <w:t xml:space="preserve">TOEFL and GRE scores, </w:t>
      </w:r>
      <w:r w:rsidRPr="0010256F">
        <w:rPr>
          <w:rFonts w:ascii="Times New Roman" w:hAnsi="Times New Roman" w:cs="Times New Roman"/>
          <w:sz w:val="22"/>
          <w:szCs w:val="22"/>
        </w:rPr>
        <w:t>and</w:t>
      </w:r>
      <w:r w:rsidR="0034162D" w:rsidRPr="0010256F">
        <w:rPr>
          <w:rFonts w:ascii="Times New Roman" w:hAnsi="Times New Roman" w:cs="Times New Roman"/>
          <w:sz w:val="22"/>
          <w:szCs w:val="22"/>
        </w:rPr>
        <w:t xml:space="preserve"> </w:t>
      </w:r>
      <w:r w:rsidR="00C77403" w:rsidRPr="0010256F">
        <w:rPr>
          <w:rFonts w:ascii="Times New Roman" w:hAnsi="Times New Roman" w:cs="Times New Roman"/>
          <w:sz w:val="22"/>
          <w:szCs w:val="22"/>
        </w:rPr>
        <w:t xml:space="preserve">(5) </w:t>
      </w:r>
      <w:r w:rsidR="0034162D" w:rsidRPr="0010256F">
        <w:rPr>
          <w:rFonts w:ascii="Times New Roman" w:hAnsi="Times New Roman" w:cs="Times New Roman"/>
          <w:sz w:val="22"/>
          <w:szCs w:val="22"/>
        </w:rPr>
        <w:t>a</w:t>
      </w:r>
      <w:r w:rsidRPr="0010256F">
        <w:rPr>
          <w:rFonts w:ascii="Times New Roman" w:hAnsi="Times New Roman" w:cs="Times New Roman"/>
          <w:sz w:val="22"/>
          <w:szCs w:val="22"/>
        </w:rPr>
        <w:t>ny journal</w:t>
      </w:r>
      <w:r w:rsidR="0034162D" w:rsidRPr="0010256F">
        <w:rPr>
          <w:rFonts w:ascii="Times New Roman" w:hAnsi="Times New Roman" w:cs="Times New Roman"/>
          <w:sz w:val="22"/>
          <w:szCs w:val="22"/>
        </w:rPr>
        <w:t xml:space="preserve"> publications</w:t>
      </w:r>
      <w:r w:rsidR="00442423">
        <w:rPr>
          <w:rFonts w:ascii="Times New Roman" w:hAnsi="Times New Roman" w:cs="Times New Roman"/>
          <w:sz w:val="22"/>
          <w:szCs w:val="22"/>
        </w:rPr>
        <w:t>,</w:t>
      </w:r>
      <w:r w:rsidR="00113739" w:rsidRPr="0010256F">
        <w:rPr>
          <w:rFonts w:ascii="Times New Roman" w:hAnsi="Times New Roman" w:cs="Times New Roman"/>
          <w:sz w:val="22"/>
          <w:szCs w:val="22"/>
        </w:rPr>
        <w:t xml:space="preserve"> all in one </w:t>
      </w:r>
      <w:r w:rsidR="00113739" w:rsidRPr="0010256F">
        <w:rPr>
          <w:rFonts w:ascii="Times New Roman" w:hAnsi="Times New Roman" w:cs="Times New Roman"/>
          <w:caps/>
          <w:sz w:val="22"/>
          <w:szCs w:val="22"/>
        </w:rPr>
        <w:t>pdf</w:t>
      </w:r>
      <w:r w:rsidR="00113739" w:rsidRPr="0010256F">
        <w:rPr>
          <w:rFonts w:ascii="Times New Roman" w:hAnsi="Times New Roman" w:cs="Times New Roman"/>
          <w:sz w:val="22"/>
          <w:szCs w:val="22"/>
        </w:rPr>
        <w:t xml:space="preserve"> file</w:t>
      </w:r>
      <w:r w:rsidRPr="0010256F">
        <w:rPr>
          <w:rFonts w:ascii="Times New Roman" w:hAnsi="Times New Roman" w:cs="Times New Roman"/>
          <w:sz w:val="22"/>
          <w:szCs w:val="22"/>
        </w:rPr>
        <w:t>:</w:t>
      </w:r>
    </w:p>
    <w:p w:rsidR="0034162D" w:rsidRPr="0010256F" w:rsidRDefault="006C1CF7" w:rsidP="005267D2">
      <w:pPr>
        <w:pStyle w:val="Default"/>
        <w:jc w:val="both"/>
        <w:rPr>
          <w:rFonts w:ascii="Times New Roman" w:hAnsi="Times New Roman" w:cs="Times New Roman"/>
          <w:sz w:val="22"/>
          <w:szCs w:val="22"/>
        </w:rPr>
      </w:pPr>
      <w:r w:rsidRPr="0010256F">
        <w:rPr>
          <w:rFonts w:ascii="Times New Roman" w:hAnsi="Times New Roman" w:cs="Times New Roman"/>
          <w:sz w:val="22"/>
          <w:szCs w:val="22"/>
        </w:rPr>
        <w:tab/>
      </w:r>
    </w:p>
    <w:p w:rsidR="006C1CF7" w:rsidRPr="0010256F" w:rsidRDefault="006C1CF7" w:rsidP="0034162D">
      <w:pPr>
        <w:pStyle w:val="Default"/>
        <w:ind w:firstLine="720"/>
        <w:jc w:val="both"/>
        <w:rPr>
          <w:rFonts w:ascii="Times New Roman" w:hAnsi="Times New Roman" w:cs="Times New Roman"/>
          <w:sz w:val="22"/>
          <w:szCs w:val="22"/>
        </w:rPr>
      </w:pPr>
      <w:r w:rsidRPr="0010256F">
        <w:rPr>
          <w:rFonts w:ascii="Times New Roman" w:hAnsi="Times New Roman" w:cs="Times New Roman"/>
          <w:sz w:val="22"/>
          <w:szCs w:val="22"/>
        </w:rPr>
        <w:t xml:space="preserve">Bhaba </w:t>
      </w:r>
      <w:r w:rsidR="00CA7437">
        <w:rPr>
          <w:rFonts w:ascii="Times New Roman" w:hAnsi="Times New Roman" w:cs="Times New Roman"/>
          <w:sz w:val="22"/>
          <w:szCs w:val="22"/>
        </w:rPr>
        <w:t xml:space="preserve">R. </w:t>
      </w:r>
      <w:r w:rsidRPr="0010256F">
        <w:rPr>
          <w:rFonts w:ascii="Times New Roman" w:hAnsi="Times New Roman" w:cs="Times New Roman"/>
          <w:sz w:val="22"/>
          <w:szCs w:val="22"/>
        </w:rPr>
        <w:t>Sarker</w:t>
      </w:r>
    </w:p>
    <w:p w:rsidR="0050302D" w:rsidRPr="0010256F" w:rsidRDefault="0050302D" w:rsidP="0034162D">
      <w:pPr>
        <w:pStyle w:val="Default"/>
        <w:ind w:firstLine="720"/>
        <w:jc w:val="both"/>
        <w:rPr>
          <w:rFonts w:ascii="Times New Roman" w:hAnsi="Times New Roman" w:cs="Times New Roman"/>
          <w:sz w:val="22"/>
          <w:szCs w:val="22"/>
        </w:rPr>
      </w:pPr>
      <w:r w:rsidRPr="0010256F">
        <w:rPr>
          <w:rFonts w:ascii="Times New Roman" w:hAnsi="Times New Roman" w:cs="Times New Roman"/>
          <w:sz w:val="22"/>
          <w:szCs w:val="22"/>
        </w:rPr>
        <w:t>Elton G. Yates Distinguished Professor</w:t>
      </w:r>
    </w:p>
    <w:p w:rsidR="006C1CF7" w:rsidRPr="0010256F" w:rsidRDefault="006C1CF7" w:rsidP="005267D2">
      <w:pPr>
        <w:pStyle w:val="Default"/>
        <w:jc w:val="both"/>
        <w:rPr>
          <w:rFonts w:ascii="Times New Roman" w:hAnsi="Times New Roman" w:cs="Times New Roman"/>
          <w:sz w:val="22"/>
          <w:szCs w:val="22"/>
        </w:rPr>
      </w:pPr>
      <w:r w:rsidRPr="0010256F">
        <w:rPr>
          <w:rFonts w:ascii="Times New Roman" w:hAnsi="Times New Roman" w:cs="Times New Roman"/>
          <w:sz w:val="22"/>
          <w:szCs w:val="22"/>
        </w:rPr>
        <w:tab/>
        <w:t xml:space="preserve">Dept. of </w:t>
      </w:r>
      <w:r w:rsidR="00A21E77">
        <w:rPr>
          <w:rFonts w:ascii="Times New Roman" w:hAnsi="Times New Roman" w:cs="Times New Roman"/>
          <w:sz w:val="22"/>
          <w:szCs w:val="22"/>
        </w:rPr>
        <w:t>Mechanical</w:t>
      </w:r>
      <w:r w:rsidRPr="0010256F">
        <w:rPr>
          <w:rFonts w:ascii="Times New Roman" w:hAnsi="Times New Roman" w:cs="Times New Roman"/>
          <w:sz w:val="22"/>
          <w:szCs w:val="22"/>
        </w:rPr>
        <w:t xml:space="preserve"> &amp; Industrial Engineering</w:t>
      </w:r>
    </w:p>
    <w:p w:rsidR="0034162D" w:rsidRPr="0010256F" w:rsidRDefault="00A21E77" w:rsidP="0034162D">
      <w:pPr>
        <w:pStyle w:val="Default"/>
        <w:ind w:firstLine="720"/>
        <w:jc w:val="both"/>
        <w:rPr>
          <w:rFonts w:ascii="Times New Roman" w:hAnsi="Times New Roman" w:cs="Times New Roman"/>
          <w:sz w:val="22"/>
          <w:szCs w:val="22"/>
        </w:rPr>
      </w:pPr>
      <w:r>
        <w:rPr>
          <w:rFonts w:ascii="Times New Roman" w:hAnsi="Times New Roman" w:cs="Times New Roman"/>
          <w:sz w:val="22"/>
          <w:szCs w:val="22"/>
        </w:rPr>
        <w:t>2153</w:t>
      </w:r>
      <w:r w:rsidR="0034162D" w:rsidRPr="0010256F">
        <w:rPr>
          <w:rFonts w:ascii="Times New Roman" w:hAnsi="Times New Roman" w:cs="Times New Roman"/>
          <w:sz w:val="22"/>
          <w:szCs w:val="22"/>
        </w:rPr>
        <w:t xml:space="preserve"> Patrick Taylor Hall</w:t>
      </w:r>
    </w:p>
    <w:p w:rsidR="006C1CF7" w:rsidRPr="0010256F" w:rsidRDefault="006C1CF7" w:rsidP="005267D2">
      <w:pPr>
        <w:pStyle w:val="Default"/>
        <w:jc w:val="both"/>
        <w:rPr>
          <w:rFonts w:ascii="Times New Roman" w:hAnsi="Times New Roman" w:cs="Times New Roman"/>
          <w:sz w:val="22"/>
          <w:szCs w:val="22"/>
        </w:rPr>
      </w:pPr>
      <w:r w:rsidRPr="0010256F">
        <w:rPr>
          <w:rFonts w:ascii="Times New Roman" w:hAnsi="Times New Roman" w:cs="Times New Roman"/>
          <w:sz w:val="22"/>
          <w:szCs w:val="22"/>
        </w:rPr>
        <w:tab/>
        <w:t>Louisiana State University</w:t>
      </w:r>
      <w:r w:rsidR="00A21E77">
        <w:rPr>
          <w:rFonts w:ascii="Times New Roman" w:hAnsi="Times New Roman" w:cs="Times New Roman"/>
          <w:sz w:val="22"/>
          <w:szCs w:val="22"/>
        </w:rPr>
        <w:t xml:space="preserve">, </w:t>
      </w:r>
      <w:r w:rsidRPr="0010256F">
        <w:rPr>
          <w:rFonts w:ascii="Times New Roman" w:hAnsi="Times New Roman" w:cs="Times New Roman"/>
          <w:sz w:val="22"/>
          <w:szCs w:val="22"/>
        </w:rPr>
        <w:t>Baton Rouge, LA 70803</w:t>
      </w:r>
    </w:p>
    <w:p w:rsidR="006C1CF7" w:rsidRPr="0010256F" w:rsidRDefault="006C1CF7" w:rsidP="005267D2">
      <w:pPr>
        <w:pStyle w:val="Default"/>
        <w:jc w:val="both"/>
        <w:rPr>
          <w:rFonts w:ascii="Times New Roman" w:hAnsi="Times New Roman" w:cs="Times New Roman"/>
          <w:sz w:val="22"/>
          <w:szCs w:val="22"/>
        </w:rPr>
      </w:pPr>
      <w:r w:rsidRPr="0010256F">
        <w:rPr>
          <w:rFonts w:ascii="Times New Roman" w:hAnsi="Times New Roman" w:cs="Times New Roman"/>
          <w:sz w:val="22"/>
          <w:szCs w:val="22"/>
        </w:rPr>
        <w:tab/>
        <w:t xml:space="preserve">Email: </w:t>
      </w:r>
      <w:hyperlink r:id="rId8" w:history="1">
        <w:r w:rsidR="0034162D" w:rsidRPr="0010256F">
          <w:rPr>
            <w:rStyle w:val="Hyperlink"/>
            <w:rFonts w:ascii="Times New Roman" w:hAnsi="Times New Roman" w:cs="Times New Roman"/>
            <w:i/>
            <w:sz w:val="22"/>
            <w:szCs w:val="22"/>
          </w:rPr>
          <w:t>bsarker@lsu.edu</w:t>
        </w:r>
      </w:hyperlink>
    </w:p>
    <w:p w:rsidR="0034162D" w:rsidRPr="00B57BAF" w:rsidRDefault="0034162D" w:rsidP="005267D2">
      <w:pPr>
        <w:pStyle w:val="Default"/>
        <w:jc w:val="both"/>
        <w:rPr>
          <w:rFonts w:ascii="Times New Roman" w:hAnsi="Times New Roman" w:cs="Times New Roman"/>
          <w:sz w:val="22"/>
          <w:szCs w:val="22"/>
        </w:rPr>
      </w:pPr>
    </w:p>
    <w:p w:rsidR="0050302D" w:rsidRPr="00B57BAF" w:rsidRDefault="0050302D" w:rsidP="003F768E">
      <w:pPr>
        <w:jc w:val="both"/>
        <w:rPr>
          <w:sz w:val="22"/>
          <w:szCs w:val="22"/>
        </w:rPr>
      </w:pPr>
      <w:r w:rsidRPr="00B57BAF">
        <w:rPr>
          <w:sz w:val="22"/>
          <w:szCs w:val="22"/>
        </w:rPr>
        <w:t>Intend</w:t>
      </w:r>
      <w:r w:rsidR="007B5A35">
        <w:rPr>
          <w:sz w:val="22"/>
          <w:szCs w:val="22"/>
        </w:rPr>
        <w:t>ed</w:t>
      </w:r>
      <w:r w:rsidRPr="00B57BAF">
        <w:rPr>
          <w:sz w:val="22"/>
          <w:szCs w:val="22"/>
        </w:rPr>
        <w:t xml:space="preserve"> candidates </w:t>
      </w:r>
      <w:r w:rsidR="001E38B8">
        <w:rPr>
          <w:sz w:val="22"/>
          <w:szCs w:val="22"/>
        </w:rPr>
        <w:t>should have a strong background in quantitative area</w:t>
      </w:r>
      <w:r w:rsidR="007B5A35">
        <w:rPr>
          <w:sz w:val="22"/>
          <w:szCs w:val="22"/>
        </w:rPr>
        <w:t>s</w:t>
      </w:r>
      <w:r w:rsidR="001E38B8">
        <w:rPr>
          <w:sz w:val="22"/>
          <w:szCs w:val="22"/>
        </w:rPr>
        <w:t xml:space="preserve"> such as production and operations research. They </w:t>
      </w:r>
      <w:r w:rsidRPr="00B57BAF">
        <w:rPr>
          <w:sz w:val="22"/>
          <w:szCs w:val="22"/>
        </w:rPr>
        <w:t xml:space="preserve">may refer </w:t>
      </w:r>
      <w:r w:rsidR="001E1CEA" w:rsidRPr="00B57BAF">
        <w:rPr>
          <w:sz w:val="22"/>
          <w:szCs w:val="22"/>
        </w:rPr>
        <w:t xml:space="preserve">to </w:t>
      </w:r>
      <w:hyperlink r:id="rId9" w:history="1">
        <w:r w:rsidR="009F2CC8" w:rsidRPr="009F2CC8">
          <w:rPr>
            <w:rStyle w:val="Hyperlink"/>
            <w:i/>
            <w:sz w:val="22"/>
            <w:szCs w:val="22"/>
          </w:rPr>
          <w:t>http://www.mie.lsu.edu/people/faculty/facstaff/bhaba.sarker</w:t>
        </w:r>
      </w:hyperlink>
      <w:r w:rsidR="001E1CEA" w:rsidRPr="00B57BAF">
        <w:rPr>
          <w:i/>
          <w:sz w:val="22"/>
          <w:szCs w:val="22"/>
        </w:rPr>
        <w:t xml:space="preserve"> </w:t>
      </w:r>
      <w:r w:rsidRPr="00B57BAF">
        <w:rPr>
          <w:sz w:val="22"/>
          <w:szCs w:val="22"/>
        </w:rPr>
        <w:t>for information o</w:t>
      </w:r>
      <w:r w:rsidR="001E38B8">
        <w:rPr>
          <w:sz w:val="22"/>
          <w:szCs w:val="22"/>
        </w:rPr>
        <w:t>n</w:t>
      </w:r>
      <w:r w:rsidRPr="00B57BAF">
        <w:rPr>
          <w:sz w:val="22"/>
          <w:szCs w:val="22"/>
        </w:rPr>
        <w:t xml:space="preserve"> the research interests of </w:t>
      </w:r>
      <w:r w:rsidR="001E1CEA" w:rsidRPr="00B57BAF">
        <w:rPr>
          <w:sz w:val="22"/>
          <w:szCs w:val="22"/>
        </w:rPr>
        <w:t>Professor Bhaba Sarker</w:t>
      </w:r>
      <w:r w:rsidR="001E38B8">
        <w:rPr>
          <w:sz w:val="22"/>
          <w:szCs w:val="22"/>
        </w:rPr>
        <w:t>, the project director</w:t>
      </w:r>
      <w:r w:rsidRPr="00B57BAF">
        <w:rPr>
          <w:sz w:val="22"/>
          <w:szCs w:val="22"/>
        </w:rPr>
        <w:t xml:space="preserve">. </w:t>
      </w:r>
      <w:r w:rsidR="0034162D" w:rsidRPr="00B57BAF">
        <w:rPr>
          <w:sz w:val="22"/>
          <w:szCs w:val="22"/>
        </w:rPr>
        <w:t xml:space="preserve">The deadline for </w:t>
      </w:r>
      <w:r w:rsidR="003F768E">
        <w:rPr>
          <w:sz w:val="22"/>
          <w:szCs w:val="22"/>
        </w:rPr>
        <w:t xml:space="preserve">submitting the stated </w:t>
      </w:r>
      <w:r w:rsidR="0034162D" w:rsidRPr="00B57BAF">
        <w:rPr>
          <w:sz w:val="22"/>
          <w:szCs w:val="22"/>
        </w:rPr>
        <w:t>preliminary application</w:t>
      </w:r>
      <w:r w:rsidR="003F768E">
        <w:rPr>
          <w:sz w:val="22"/>
          <w:szCs w:val="22"/>
        </w:rPr>
        <w:t xml:space="preserve"> materials </w:t>
      </w:r>
      <w:r w:rsidR="0034162D" w:rsidRPr="00B57BAF">
        <w:rPr>
          <w:sz w:val="22"/>
          <w:szCs w:val="22"/>
        </w:rPr>
        <w:t xml:space="preserve">is March </w:t>
      </w:r>
      <w:r w:rsidR="00C448B3">
        <w:rPr>
          <w:sz w:val="22"/>
          <w:szCs w:val="22"/>
        </w:rPr>
        <w:t>15</w:t>
      </w:r>
      <w:r w:rsidR="0034162D" w:rsidRPr="00B57BAF">
        <w:rPr>
          <w:sz w:val="22"/>
          <w:szCs w:val="22"/>
        </w:rPr>
        <w:t>, 201</w:t>
      </w:r>
      <w:r w:rsidR="0047614F">
        <w:rPr>
          <w:sz w:val="22"/>
          <w:szCs w:val="22"/>
        </w:rPr>
        <w:t>4</w:t>
      </w:r>
      <w:r w:rsidR="00D52314">
        <w:rPr>
          <w:sz w:val="22"/>
          <w:szCs w:val="22"/>
        </w:rPr>
        <w:t xml:space="preserve"> (or until selected)</w:t>
      </w:r>
      <w:r w:rsidR="0034162D" w:rsidRPr="00B57BAF">
        <w:rPr>
          <w:sz w:val="22"/>
          <w:szCs w:val="22"/>
        </w:rPr>
        <w:t xml:space="preserve">. </w:t>
      </w:r>
      <w:r w:rsidR="00A21E77">
        <w:rPr>
          <w:sz w:val="22"/>
          <w:szCs w:val="22"/>
        </w:rPr>
        <w:t>The c</w:t>
      </w:r>
      <w:r w:rsidR="0034162D" w:rsidRPr="00B57BAF">
        <w:rPr>
          <w:sz w:val="22"/>
          <w:szCs w:val="22"/>
        </w:rPr>
        <w:t>andidate</w:t>
      </w:r>
      <w:r w:rsidR="00A21E77">
        <w:rPr>
          <w:sz w:val="22"/>
          <w:szCs w:val="22"/>
        </w:rPr>
        <w:t>,</w:t>
      </w:r>
      <w:r w:rsidR="0034162D" w:rsidRPr="00B57BAF">
        <w:rPr>
          <w:sz w:val="22"/>
          <w:szCs w:val="22"/>
        </w:rPr>
        <w:t xml:space="preserve"> after preliminary selection</w:t>
      </w:r>
      <w:r w:rsidR="00A21E77">
        <w:rPr>
          <w:sz w:val="22"/>
          <w:szCs w:val="22"/>
        </w:rPr>
        <w:t>,</w:t>
      </w:r>
      <w:r w:rsidR="0034162D" w:rsidRPr="00B57BAF">
        <w:rPr>
          <w:sz w:val="22"/>
          <w:szCs w:val="22"/>
        </w:rPr>
        <w:t xml:space="preserve"> will be contacted for </w:t>
      </w:r>
      <w:r w:rsidR="005B468E" w:rsidRPr="00B57BAF">
        <w:rPr>
          <w:sz w:val="22"/>
          <w:szCs w:val="22"/>
        </w:rPr>
        <w:t>formal admission</w:t>
      </w:r>
      <w:r w:rsidR="00A21E77">
        <w:rPr>
          <w:sz w:val="22"/>
          <w:szCs w:val="22"/>
        </w:rPr>
        <w:t xml:space="preserve"> (if not admitted yet)</w:t>
      </w:r>
      <w:r w:rsidR="005B468E" w:rsidRPr="00B57BAF">
        <w:rPr>
          <w:sz w:val="22"/>
          <w:szCs w:val="22"/>
        </w:rPr>
        <w:t xml:space="preserve"> and other formalities. </w:t>
      </w:r>
      <w:r w:rsidRPr="00B57BAF">
        <w:rPr>
          <w:sz w:val="22"/>
          <w:szCs w:val="22"/>
        </w:rPr>
        <w:t xml:space="preserve">The selected student may be able to join early.  </w:t>
      </w:r>
    </w:p>
    <w:p w:rsidR="00B57BAF" w:rsidRPr="00B57BAF" w:rsidRDefault="00B57BAF">
      <w:pPr>
        <w:rPr>
          <w:sz w:val="22"/>
          <w:szCs w:val="22"/>
        </w:rPr>
      </w:pPr>
    </w:p>
    <w:sectPr w:rsidR="00B57BAF" w:rsidRPr="00B57BAF" w:rsidSect="00B57BAF">
      <w:footerReference w:type="even" r:id="rId10"/>
      <w:pgSz w:w="12240" w:h="15840"/>
      <w:pgMar w:top="1440" w:right="1584" w:bottom="43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2B7" w:rsidRDefault="009522B7">
      <w:r>
        <w:separator/>
      </w:r>
    </w:p>
  </w:endnote>
  <w:endnote w:type="continuationSeparator" w:id="0">
    <w:p w:rsidR="009522B7" w:rsidRDefault="00952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C7" w:rsidRDefault="009C27C7" w:rsidP="005C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7C7" w:rsidRDefault="009C2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2B7" w:rsidRDefault="009522B7">
      <w:r>
        <w:separator/>
      </w:r>
    </w:p>
  </w:footnote>
  <w:footnote w:type="continuationSeparator" w:id="0">
    <w:p w:rsidR="009522B7" w:rsidRDefault="00952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86C"/>
    <w:multiLevelType w:val="hybridMultilevel"/>
    <w:tmpl w:val="A7C0F966"/>
    <w:lvl w:ilvl="0" w:tplc="74AA40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596C4E"/>
    <w:multiLevelType w:val="hybridMultilevel"/>
    <w:tmpl w:val="AE7A2978"/>
    <w:lvl w:ilvl="0" w:tplc="5F8A8E54">
      <w:start w:val="1"/>
      <w:numFmt w:val="lowerLetter"/>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AB"/>
    <w:rsid w:val="00015489"/>
    <w:rsid w:val="000163A9"/>
    <w:rsid w:val="0005644D"/>
    <w:rsid w:val="000E3E86"/>
    <w:rsid w:val="0010256F"/>
    <w:rsid w:val="00113739"/>
    <w:rsid w:val="00127A05"/>
    <w:rsid w:val="001525CF"/>
    <w:rsid w:val="00175B6E"/>
    <w:rsid w:val="00177C6B"/>
    <w:rsid w:val="001B7678"/>
    <w:rsid w:val="001D4BD9"/>
    <w:rsid w:val="001E1CEA"/>
    <w:rsid w:val="001E38B8"/>
    <w:rsid w:val="002372AB"/>
    <w:rsid w:val="002B1748"/>
    <w:rsid w:val="0034162D"/>
    <w:rsid w:val="00346DEE"/>
    <w:rsid w:val="003628AA"/>
    <w:rsid w:val="00367436"/>
    <w:rsid w:val="00392E5E"/>
    <w:rsid w:val="00394DB0"/>
    <w:rsid w:val="003A224C"/>
    <w:rsid w:val="003B401D"/>
    <w:rsid w:val="003D772A"/>
    <w:rsid w:val="003E491E"/>
    <w:rsid w:val="003F768E"/>
    <w:rsid w:val="00442423"/>
    <w:rsid w:val="00452820"/>
    <w:rsid w:val="0047614F"/>
    <w:rsid w:val="004761BB"/>
    <w:rsid w:val="004927EF"/>
    <w:rsid w:val="004B7885"/>
    <w:rsid w:val="004D1195"/>
    <w:rsid w:val="0050302D"/>
    <w:rsid w:val="00515A38"/>
    <w:rsid w:val="005267D2"/>
    <w:rsid w:val="00540E5A"/>
    <w:rsid w:val="00546070"/>
    <w:rsid w:val="00593611"/>
    <w:rsid w:val="005A1054"/>
    <w:rsid w:val="005A28F6"/>
    <w:rsid w:val="005B468E"/>
    <w:rsid w:val="005C7DF4"/>
    <w:rsid w:val="005E33B1"/>
    <w:rsid w:val="005F71A0"/>
    <w:rsid w:val="00630E1B"/>
    <w:rsid w:val="00651894"/>
    <w:rsid w:val="00652773"/>
    <w:rsid w:val="006638A2"/>
    <w:rsid w:val="006C1CF7"/>
    <w:rsid w:val="007357EB"/>
    <w:rsid w:val="00784116"/>
    <w:rsid w:val="007B5A35"/>
    <w:rsid w:val="007C3B27"/>
    <w:rsid w:val="007E5ACD"/>
    <w:rsid w:val="008323A9"/>
    <w:rsid w:val="008A3200"/>
    <w:rsid w:val="008E0BB7"/>
    <w:rsid w:val="008F559F"/>
    <w:rsid w:val="0091301D"/>
    <w:rsid w:val="009478A0"/>
    <w:rsid w:val="009522B7"/>
    <w:rsid w:val="009C27C7"/>
    <w:rsid w:val="009E7B0C"/>
    <w:rsid w:val="009F2CC8"/>
    <w:rsid w:val="009F4BFA"/>
    <w:rsid w:val="00A02E94"/>
    <w:rsid w:val="00A21E77"/>
    <w:rsid w:val="00A7398F"/>
    <w:rsid w:val="00A779AE"/>
    <w:rsid w:val="00A92189"/>
    <w:rsid w:val="00AB4E9D"/>
    <w:rsid w:val="00B30BCD"/>
    <w:rsid w:val="00B315BF"/>
    <w:rsid w:val="00B57BAF"/>
    <w:rsid w:val="00B65E86"/>
    <w:rsid w:val="00C448B3"/>
    <w:rsid w:val="00C46C00"/>
    <w:rsid w:val="00C73793"/>
    <w:rsid w:val="00C77403"/>
    <w:rsid w:val="00CA7437"/>
    <w:rsid w:val="00CD2466"/>
    <w:rsid w:val="00D00932"/>
    <w:rsid w:val="00D44139"/>
    <w:rsid w:val="00D52314"/>
    <w:rsid w:val="00D5422D"/>
    <w:rsid w:val="00DC7C31"/>
    <w:rsid w:val="00DE59E5"/>
    <w:rsid w:val="00E356CC"/>
    <w:rsid w:val="00E531C2"/>
    <w:rsid w:val="00E60418"/>
    <w:rsid w:val="00E70498"/>
    <w:rsid w:val="00E97999"/>
    <w:rsid w:val="00EA52C0"/>
    <w:rsid w:val="00EB4516"/>
    <w:rsid w:val="00EF6283"/>
    <w:rsid w:val="00F07BA4"/>
    <w:rsid w:val="00F32B02"/>
    <w:rsid w:val="00F731D1"/>
    <w:rsid w:val="00FE6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9ED490-975A-43BE-BF76-83FF8447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372AB"/>
    <w:pPr>
      <w:keepNext/>
      <w:jc w:val="center"/>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372AB"/>
    <w:pPr>
      <w:tabs>
        <w:tab w:val="center" w:pos="4320"/>
        <w:tab w:val="right" w:pos="8640"/>
      </w:tabs>
    </w:pPr>
  </w:style>
  <w:style w:type="character" w:styleId="PageNumber">
    <w:name w:val="page number"/>
    <w:basedOn w:val="DefaultParagraphFont"/>
    <w:rsid w:val="002372AB"/>
  </w:style>
  <w:style w:type="paragraph" w:styleId="Header">
    <w:name w:val="header"/>
    <w:basedOn w:val="Normal"/>
    <w:rsid w:val="002372AB"/>
    <w:pPr>
      <w:tabs>
        <w:tab w:val="center" w:pos="4320"/>
        <w:tab w:val="right" w:pos="8640"/>
      </w:tabs>
    </w:pPr>
  </w:style>
  <w:style w:type="paragraph" w:customStyle="1" w:styleId="Default">
    <w:name w:val="Default"/>
    <w:rsid w:val="002372AB"/>
    <w:pPr>
      <w:autoSpaceDE w:val="0"/>
      <w:autoSpaceDN w:val="0"/>
      <w:adjustRightInd w:val="0"/>
    </w:pPr>
    <w:rPr>
      <w:rFonts w:ascii="Arial" w:hAnsi="Arial" w:cs="Arial"/>
      <w:color w:val="000000"/>
      <w:sz w:val="24"/>
      <w:szCs w:val="24"/>
    </w:rPr>
  </w:style>
  <w:style w:type="character" w:styleId="Hyperlink">
    <w:name w:val="Hyperlink"/>
    <w:basedOn w:val="DefaultParagraphFont"/>
    <w:rsid w:val="006C1C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arker@lsu.edu" TargetMode="External"/><Relationship Id="rId3" Type="http://schemas.openxmlformats.org/officeDocument/2006/relationships/settings" Target="settings.xml"/><Relationship Id="rId7" Type="http://schemas.openxmlformats.org/officeDocument/2006/relationships/hyperlink" Target="http://www.mie.lsu.edu/file/mie/file/academics/IEForms/AAPSarke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e.lsu.edu/people/faculty/facstaff/bhaba.sar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Economic Development Assistantships (EDA)</vt:lpstr>
    </vt:vector>
  </TitlesOfParts>
  <Company>LSU</Company>
  <LinksUpToDate>false</LinksUpToDate>
  <CharactersWithSpaces>3844</CharactersWithSpaces>
  <SharedDoc>false</SharedDoc>
  <HLinks>
    <vt:vector size="18" baseType="variant">
      <vt:variant>
        <vt:i4>2752631</vt:i4>
      </vt:variant>
      <vt:variant>
        <vt:i4>6</vt:i4>
      </vt:variant>
      <vt:variant>
        <vt:i4>0</vt:i4>
      </vt:variant>
      <vt:variant>
        <vt:i4>5</vt:i4>
      </vt:variant>
      <vt:variant>
        <vt:lpwstr>http://www.mie.lsu.edu/people/faculty/facstaff/bhaba.sarker</vt:lpwstr>
      </vt:variant>
      <vt:variant>
        <vt:lpwstr/>
      </vt:variant>
      <vt:variant>
        <vt:i4>7405655</vt:i4>
      </vt:variant>
      <vt:variant>
        <vt:i4>3</vt:i4>
      </vt:variant>
      <vt:variant>
        <vt:i4>0</vt:i4>
      </vt:variant>
      <vt:variant>
        <vt:i4>5</vt:i4>
      </vt:variant>
      <vt:variant>
        <vt:lpwstr>mailto:bsarker@lsu.edu</vt:lpwstr>
      </vt:variant>
      <vt:variant>
        <vt:lpwstr/>
      </vt:variant>
      <vt:variant>
        <vt:i4>7340068</vt:i4>
      </vt:variant>
      <vt:variant>
        <vt:i4>0</vt:i4>
      </vt:variant>
      <vt:variant>
        <vt:i4>0</vt:i4>
      </vt:variant>
      <vt:variant>
        <vt:i4>5</vt:i4>
      </vt:variant>
      <vt:variant>
        <vt:lpwstr>/file/mie/file/academics/IEForms/AAPSarker.docx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Assistantships (EDA)</dc:title>
  <dc:subject/>
  <dc:creator>bsarker</dc:creator>
  <cp:keywords/>
  <dc:description/>
  <cp:lastModifiedBy>Craig Harvey</cp:lastModifiedBy>
  <cp:revision>3</cp:revision>
  <cp:lastPrinted>2013-12-24T23:01:00Z</cp:lastPrinted>
  <dcterms:created xsi:type="dcterms:W3CDTF">2014-01-31T18:03:00Z</dcterms:created>
  <dcterms:modified xsi:type="dcterms:W3CDTF">2014-01-31T18:05:00Z</dcterms:modified>
</cp:coreProperties>
</file>