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049" w:rsidRDefault="00951BCC" w:rsidP="004A4FB6">
      <w:pPr>
        <w:jc w:val="center"/>
        <w:rPr>
          <w:b/>
          <w:sz w:val="40"/>
        </w:rPr>
      </w:pPr>
      <w:r>
        <w:rPr>
          <w:rFonts w:ascii="Calibri" w:hAnsi="Calibri"/>
          <w:noProof/>
          <w:color w:val="000000"/>
          <w:sz w:val="22"/>
          <w:szCs w:val="22"/>
        </w:rPr>
        <w:drawing>
          <wp:inline distT="0" distB="0" distL="0" distR="0" wp14:anchorId="6AA81A56" wp14:editId="4E073A05">
            <wp:extent cx="5048656" cy="2284417"/>
            <wp:effectExtent l="0" t="0" r="0" b="0"/>
            <wp:docPr id="10" name="Picture 10" descr="LSU School of Education Logo&#10;Text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SE_School_Education_vert_pp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9363" cy="2311886"/>
                    </a:xfrm>
                    <a:prstGeom prst="rect">
                      <a:avLst/>
                    </a:prstGeom>
                  </pic:spPr>
                </pic:pic>
              </a:graphicData>
            </a:graphic>
          </wp:inline>
        </w:drawing>
      </w:r>
    </w:p>
    <w:p w:rsidR="009C10A9" w:rsidRPr="00145098" w:rsidRDefault="009C10A9" w:rsidP="004A4FB6">
      <w:pPr>
        <w:jc w:val="center"/>
        <w:rPr>
          <w:b/>
          <w:sz w:val="40"/>
        </w:rPr>
      </w:pPr>
    </w:p>
    <w:p w:rsidR="00A61954" w:rsidRDefault="00F41D10" w:rsidP="00A61954">
      <w:pPr>
        <w:pStyle w:val="NormalWeb"/>
        <w:spacing w:before="0" w:beforeAutospacing="0" w:after="0" w:afterAutospacing="0"/>
        <w:jc w:val="center"/>
        <w:rPr>
          <w:b/>
          <w:bCs/>
          <w:color w:val="000000"/>
          <w:sz w:val="36"/>
          <w:szCs w:val="36"/>
        </w:rPr>
      </w:pPr>
      <w:r w:rsidRPr="00A61954">
        <w:rPr>
          <w:b/>
          <w:bCs/>
          <w:color w:val="000000"/>
          <w:sz w:val="36"/>
          <w:szCs w:val="36"/>
        </w:rPr>
        <w:t xml:space="preserve">University Supervisor Handbook for the </w:t>
      </w:r>
    </w:p>
    <w:p w:rsidR="00F41D10" w:rsidRDefault="00F41D10" w:rsidP="00A61954">
      <w:pPr>
        <w:pStyle w:val="NormalWeb"/>
        <w:spacing w:before="0" w:beforeAutospacing="0" w:after="3480" w:afterAutospacing="0"/>
        <w:jc w:val="center"/>
      </w:pPr>
      <w:r w:rsidRPr="00A61954">
        <w:rPr>
          <w:b/>
          <w:bCs/>
          <w:color w:val="000000"/>
          <w:sz w:val="36"/>
          <w:szCs w:val="36"/>
        </w:rPr>
        <w:t>Supervision of Candidates</w:t>
      </w:r>
    </w:p>
    <w:p w:rsidR="00F41D10" w:rsidRDefault="00F41D10" w:rsidP="00F41D10"/>
    <w:p w:rsidR="00EA34F6" w:rsidRPr="00AC5FAD" w:rsidRDefault="003A5999" w:rsidP="00EA34F6">
      <w:pPr>
        <w:pStyle w:val="NormalWeb"/>
        <w:spacing w:before="0" w:beforeAutospacing="0" w:after="200" w:afterAutospacing="0"/>
        <w:jc w:val="center"/>
        <w:rPr>
          <w:b/>
          <w:color w:val="000000" w:themeColor="text1"/>
        </w:rPr>
      </w:pPr>
      <w:hyperlink r:id="rId9" w:history="1">
        <w:r w:rsidR="00EA34F6" w:rsidRPr="00AC5FAD">
          <w:rPr>
            <w:rStyle w:val="Hyperlink"/>
            <w:b/>
            <w:color w:val="000000" w:themeColor="text1"/>
          </w:rPr>
          <w:t>Office of Professional Experiences</w:t>
        </w:r>
      </w:hyperlink>
    </w:p>
    <w:p w:rsidR="00EA34F6" w:rsidRDefault="00EA34F6" w:rsidP="00EA34F6">
      <w:pPr>
        <w:pStyle w:val="NormalWeb"/>
        <w:spacing w:before="0" w:beforeAutospacing="0" w:after="200" w:afterAutospacing="0"/>
        <w:jc w:val="center"/>
      </w:pPr>
      <w:r>
        <w:rPr>
          <w:color w:val="000000"/>
        </w:rPr>
        <w:t>223 Peabody Hall</w:t>
      </w:r>
    </w:p>
    <w:p w:rsidR="009C10A9" w:rsidRPr="00145098" w:rsidRDefault="00EA34F6" w:rsidP="00A61954">
      <w:pPr>
        <w:pStyle w:val="NormalWeb"/>
        <w:spacing w:before="0" w:beforeAutospacing="0" w:after="200" w:afterAutospacing="0"/>
        <w:jc w:val="center"/>
      </w:pPr>
      <w:r>
        <w:rPr>
          <w:color w:val="000000"/>
        </w:rPr>
        <w:t xml:space="preserve">(225) 578-2557 | </w:t>
      </w:r>
      <w:hyperlink r:id="rId10" w:history="1">
        <w:r>
          <w:rPr>
            <w:rStyle w:val="Hyperlink"/>
          </w:rPr>
          <w:t>ope@lsu.edu</w:t>
        </w:r>
      </w:hyperlink>
    </w:p>
    <w:p w:rsidR="00951BCC" w:rsidRDefault="00951BCC">
      <w:pPr>
        <w:sectPr w:rsidR="00951BCC" w:rsidSect="00951BCC">
          <w:headerReference w:type="default" r:id="rId11"/>
          <w:footerReference w:type="default" r:id="rId12"/>
          <w:footerReference w:type="first" r:id="rId13"/>
          <w:pgSz w:w="12240" w:h="15840"/>
          <w:pgMar w:top="1440" w:right="1440" w:bottom="1440" w:left="1440" w:header="720" w:footer="432" w:gutter="0"/>
          <w:cols w:space="720"/>
          <w:noEndnote/>
          <w:titlePg/>
          <w:docGrid w:linePitch="326"/>
        </w:sectPr>
      </w:pPr>
    </w:p>
    <w:p w:rsidR="00951BCC" w:rsidRPr="007D25EA" w:rsidRDefault="00951BCC" w:rsidP="007D25EA">
      <w:pPr>
        <w:pStyle w:val="Heading1"/>
      </w:pPr>
      <w:bookmarkStart w:id="0" w:name="_Toc522708280"/>
      <w:bookmarkStart w:id="1" w:name="_Toc522798430"/>
      <w:bookmarkStart w:id="2" w:name="_Toc12023091"/>
      <w:r w:rsidRPr="007D25EA">
        <w:lastRenderedPageBreak/>
        <w:t>Mission Statements</w:t>
      </w:r>
      <w:bookmarkEnd w:id="0"/>
      <w:bookmarkEnd w:id="1"/>
      <w:bookmarkEnd w:id="2"/>
    </w:p>
    <w:p w:rsidR="00951BCC" w:rsidRDefault="00951BCC" w:rsidP="00951BCC"/>
    <w:p w:rsidR="00951BCC" w:rsidRDefault="00951BCC" w:rsidP="00951BCC">
      <w:r>
        <w:t xml:space="preserve">The School of Education’s mission is: </w:t>
      </w:r>
    </w:p>
    <w:p w:rsidR="00951BCC" w:rsidRDefault="00951BCC" w:rsidP="00951BCC">
      <w:pPr>
        <w:pStyle w:val="ListParagraph"/>
        <w:numPr>
          <w:ilvl w:val="0"/>
          <w:numId w:val="75"/>
        </w:numPr>
        <w:contextualSpacing/>
        <w:jc w:val="both"/>
      </w:pPr>
      <w:r>
        <w:t>To offer courses and educational experiences to prepare undergraduate students to assume positions as teachers.</w:t>
      </w:r>
    </w:p>
    <w:p w:rsidR="00951BCC" w:rsidRDefault="00951BCC" w:rsidP="00951BCC">
      <w:pPr>
        <w:pStyle w:val="ListParagraph"/>
        <w:numPr>
          <w:ilvl w:val="0"/>
          <w:numId w:val="75"/>
        </w:numPr>
        <w:contextualSpacing/>
        <w:jc w:val="both"/>
      </w:pPr>
      <w:r>
        <w:t>To offer courses, educational experiences and guidance in preparing graduate students to assume instructional, counseling, supervisory, administrative, research and support positions in a range of educational environments (P-20).</w:t>
      </w:r>
    </w:p>
    <w:p w:rsidR="00951BCC" w:rsidRDefault="00951BCC" w:rsidP="00951BCC">
      <w:pPr>
        <w:pStyle w:val="ListParagraph"/>
        <w:numPr>
          <w:ilvl w:val="0"/>
          <w:numId w:val="75"/>
        </w:numPr>
        <w:contextualSpacing/>
        <w:jc w:val="both"/>
      </w:pPr>
      <w:r>
        <w:t>To engage in and disseminate research and scholarship to improve instructional processes and outcomes.</w:t>
      </w:r>
    </w:p>
    <w:p w:rsidR="00951BCC" w:rsidRDefault="00951BCC" w:rsidP="00951BCC"/>
    <w:p w:rsidR="00951BCC" w:rsidRDefault="00951BCC" w:rsidP="00951BCC"/>
    <w:p w:rsidR="00951BCC" w:rsidRDefault="00951BCC" w:rsidP="00951BCC">
      <w:r w:rsidRPr="004C56FD">
        <w:t>The Office of Professional Experiences’ mission is</w:t>
      </w:r>
      <w:r>
        <w:t>:</w:t>
      </w:r>
    </w:p>
    <w:p w:rsidR="00951BCC" w:rsidRDefault="00951BCC" w:rsidP="00951BCC">
      <w:pPr>
        <w:pStyle w:val="ListParagraph"/>
        <w:numPr>
          <w:ilvl w:val="0"/>
          <w:numId w:val="76"/>
        </w:numPr>
        <w:contextualSpacing/>
        <w:jc w:val="both"/>
      </w:pPr>
      <w:r>
        <w:t xml:space="preserve">To ensure high quality clinical experiences that prepare candidates to assume positions as educators for all Louisiana communities. </w:t>
      </w:r>
    </w:p>
    <w:p w:rsidR="00951BCC" w:rsidRDefault="00951BCC" w:rsidP="00951BCC">
      <w:pPr>
        <w:pStyle w:val="ListParagraph"/>
        <w:numPr>
          <w:ilvl w:val="0"/>
          <w:numId w:val="76"/>
        </w:numPr>
        <w:contextualSpacing/>
        <w:jc w:val="both"/>
      </w:pPr>
      <w:r>
        <w:t>To develop, promote, and sustain partnerships to improve candidate preparation.</w:t>
      </w:r>
    </w:p>
    <w:p w:rsidR="00951BCC" w:rsidRDefault="00951BCC" w:rsidP="00951BCC">
      <w:pPr>
        <w:pStyle w:val="ListParagraph"/>
        <w:numPr>
          <w:ilvl w:val="0"/>
          <w:numId w:val="76"/>
        </w:numPr>
        <w:contextualSpacing/>
        <w:jc w:val="both"/>
      </w:pPr>
      <w:r>
        <w:t xml:space="preserve">To collect, analyze, and disseminate data for the purposes of continuous program improvement. </w:t>
      </w:r>
    </w:p>
    <w:p w:rsidR="00951BCC" w:rsidRDefault="00951BCC" w:rsidP="00951BCC">
      <w:pPr>
        <w:rPr>
          <w:noProof/>
        </w:rPr>
      </w:pPr>
    </w:p>
    <w:p w:rsidR="00951BCC" w:rsidRDefault="00951BCC" w:rsidP="00951BCC">
      <w:pPr>
        <w:pStyle w:val="NormalWeb"/>
        <w:spacing w:before="0" w:beforeAutospacing="0" w:after="200" w:afterAutospacing="0"/>
        <w:ind w:firstLine="423"/>
        <w:jc w:val="right"/>
        <w:rPr>
          <w:b/>
          <w:bCs/>
          <w:color w:val="000000"/>
        </w:rPr>
      </w:pPr>
      <w:r>
        <w:rPr>
          <w:noProof/>
        </w:rPr>
        <w:t>(</w:t>
      </w:r>
      <w:r>
        <w:rPr>
          <w:i/>
          <w:noProof/>
        </w:rPr>
        <w:t>Approved by the Teacher Education Council - 6.14.18</w:t>
      </w:r>
      <w:r>
        <w:rPr>
          <w:noProof/>
        </w:rPr>
        <w:t>)</w:t>
      </w:r>
    </w:p>
    <w:p w:rsidR="00951BCC" w:rsidRDefault="00951BCC" w:rsidP="00951BCC">
      <w:pPr>
        <w:pStyle w:val="NormalWeb"/>
        <w:spacing w:before="0" w:beforeAutospacing="0" w:after="200" w:afterAutospacing="0"/>
        <w:rPr>
          <w:b/>
          <w:bCs/>
          <w:color w:val="000000"/>
        </w:rPr>
      </w:pPr>
    </w:p>
    <w:p w:rsidR="00951BCC" w:rsidRDefault="00951BCC" w:rsidP="00951BCC">
      <w:pPr>
        <w:pStyle w:val="Heading1"/>
      </w:pPr>
    </w:p>
    <w:p w:rsidR="00951BCC" w:rsidRPr="007D25EA" w:rsidRDefault="00951BCC" w:rsidP="007D25EA">
      <w:pPr>
        <w:pStyle w:val="Heading1"/>
      </w:pPr>
      <w:bookmarkStart w:id="3" w:name="_Toc522708281"/>
      <w:bookmarkStart w:id="4" w:name="_Toc522798431"/>
      <w:bookmarkStart w:id="5" w:name="_Toc12023092"/>
      <w:r w:rsidRPr="007D25EA">
        <w:t>Handbook Revision Committee</w:t>
      </w:r>
      <w:bookmarkEnd w:id="3"/>
      <w:bookmarkEnd w:id="4"/>
      <w:bookmarkEnd w:id="5"/>
    </w:p>
    <w:p w:rsidR="00951BCC" w:rsidRDefault="00951BCC" w:rsidP="00951BCC">
      <w:r>
        <w:t>The Office of Professional Experiences would like to thank these individuals for their experience, expertise, and wisdom.</w:t>
      </w:r>
    </w:p>
    <w:p w:rsidR="00951BCC" w:rsidRDefault="00951BCC" w:rsidP="00951BCC"/>
    <w:p w:rsidR="00A61954" w:rsidRDefault="00A61954" w:rsidP="00A61954">
      <w:pPr>
        <w:tabs>
          <w:tab w:val="left" w:pos="5040"/>
        </w:tabs>
        <w:ind w:left="720"/>
      </w:pPr>
      <w:proofErr w:type="spellStart"/>
      <w:r w:rsidRPr="00314976">
        <w:t>Estanislado</w:t>
      </w:r>
      <w:proofErr w:type="spellEnd"/>
      <w:r w:rsidRPr="00314976">
        <w:t xml:space="preserve"> S. Barrera IV, PhD</w:t>
      </w:r>
      <w:r>
        <w:tab/>
        <w:t>Twana Hilton-</w:t>
      </w:r>
      <w:proofErr w:type="spellStart"/>
      <w:r>
        <w:t>Pitre</w:t>
      </w:r>
      <w:proofErr w:type="spellEnd"/>
      <w:r>
        <w:t>, PhD</w:t>
      </w:r>
    </w:p>
    <w:p w:rsidR="00A61954" w:rsidRDefault="00A61954" w:rsidP="00A61954">
      <w:pPr>
        <w:tabs>
          <w:tab w:val="left" w:pos="5040"/>
        </w:tabs>
        <w:ind w:left="720"/>
      </w:pPr>
      <w:r>
        <w:t>Sharon Besson, MS</w:t>
      </w:r>
      <w:r>
        <w:tab/>
        <w:t xml:space="preserve">Ashley Gail </w:t>
      </w:r>
      <w:proofErr w:type="spellStart"/>
      <w:r>
        <w:t>Hano</w:t>
      </w:r>
      <w:proofErr w:type="spellEnd"/>
      <w:r>
        <w:t xml:space="preserve"> Murphy, BS</w:t>
      </w:r>
    </w:p>
    <w:p w:rsidR="00A61954" w:rsidRDefault="00A61954" w:rsidP="00A61954">
      <w:pPr>
        <w:tabs>
          <w:tab w:val="left" w:pos="5040"/>
        </w:tabs>
        <w:ind w:left="720"/>
      </w:pPr>
      <w:r>
        <w:t>Kara Hill, PhD</w:t>
      </w:r>
      <w:r>
        <w:tab/>
        <w:t>Janet Kirshner, MEd</w:t>
      </w:r>
    </w:p>
    <w:p w:rsidR="00A61954" w:rsidRDefault="00A61954" w:rsidP="00A61954">
      <w:pPr>
        <w:tabs>
          <w:tab w:val="left" w:pos="5040"/>
        </w:tabs>
        <w:ind w:left="720"/>
      </w:pPr>
      <w:r>
        <w:t>Angelle Stringer, PhD</w:t>
      </w:r>
    </w:p>
    <w:p w:rsidR="00951BCC" w:rsidRDefault="00951BCC" w:rsidP="00951BCC"/>
    <w:p w:rsidR="00A61954" w:rsidRDefault="00A61954" w:rsidP="00951BCC"/>
    <w:p w:rsidR="00951BCC" w:rsidRDefault="00951BCC">
      <w:r w:rsidRPr="002F7495">
        <w:t xml:space="preserve">The contents of this handbook are intended to supplement the </w:t>
      </w:r>
      <w:r>
        <w:t>work being done in each program and do not supplant program requirements.</w:t>
      </w:r>
    </w:p>
    <w:p w:rsidR="00951BCC" w:rsidRDefault="00951BCC"/>
    <w:p w:rsidR="00E90B4E" w:rsidRDefault="00E90B4E"/>
    <w:p w:rsidR="00D01E6B" w:rsidRDefault="00D01E6B">
      <w:r w:rsidRPr="00D01E6B">
        <w:rPr>
          <w:i/>
          <w:iCs/>
        </w:rPr>
        <w:t>The format of this document was revised to improve accessibility</w:t>
      </w:r>
      <w:r>
        <w:t xml:space="preserve">. </w:t>
      </w:r>
    </w:p>
    <w:p w:rsidR="00D01E6B" w:rsidRDefault="00D01E6B">
      <w:pPr>
        <w:sectPr w:rsidR="00D01E6B" w:rsidSect="00951BCC">
          <w:footerReference w:type="first" r:id="rId14"/>
          <w:pgSz w:w="12240" w:h="15840"/>
          <w:pgMar w:top="1440" w:right="1440" w:bottom="1440" w:left="1440" w:header="720" w:footer="432" w:gutter="0"/>
          <w:cols w:space="720"/>
          <w:noEndnote/>
          <w:titlePg/>
          <w:docGrid w:linePitch="326"/>
        </w:sectPr>
      </w:pPr>
      <w:r w:rsidRPr="00D01E6B">
        <w:rPr>
          <w:i/>
          <w:iCs/>
        </w:rPr>
        <w:t xml:space="preserve">June 26, </w:t>
      </w:r>
      <w:proofErr w:type="gramStart"/>
      <w:r w:rsidRPr="00D01E6B">
        <w:rPr>
          <w:i/>
          <w:iCs/>
        </w:rPr>
        <w:t>2019</w:t>
      </w:r>
      <w:r>
        <w:t xml:space="preserve">  -</w:t>
      </w:r>
      <w:proofErr w:type="gramEnd"/>
      <w:r>
        <w:t xml:space="preserve"> RAB</w:t>
      </w:r>
    </w:p>
    <w:sdt>
      <w:sdtPr>
        <w:rPr>
          <w:rFonts w:ascii="Times New Roman" w:eastAsia="Times New Roman" w:hAnsi="Times New Roman" w:cs="Times New Roman"/>
          <w:b w:val="0"/>
          <w:color w:val="auto"/>
          <w:szCs w:val="24"/>
          <w:lang w:eastAsia="en-US"/>
        </w:rPr>
        <w:id w:val="-928657266"/>
        <w:docPartObj>
          <w:docPartGallery w:val="Table of Contents"/>
          <w:docPartUnique/>
        </w:docPartObj>
      </w:sdtPr>
      <w:sdtEndPr>
        <w:rPr>
          <w:bCs/>
          <w:noProof/>
        </w:rPr>
      </w:sdtEndPr>
      <w:sdtContent>
        <w:p w:rsidR="007D25EA" w:rsidRPr="00A32693" w:rsidRDefault="007D25EA">
          <w:pPr>
            <w:pStyle w:val="TOCHeading"/>
            <w:rPr>
              <w:rFonts w:ascii="Times New Roman" w:hAnsi="Times New Roman"/>
              <w:color w:val="000000" w:themeColor="text1"/>
            </w:rPr>
          </w:pPr>
          <w:r w:rsidRPr="00A32693">
            <w:rPr>
              <w:rFonts w:ascii="Times New Roman" w:hAnsi="Times New Roman"/>
              <w:color w:val="000000" w:themeColor="text1"/>
            </w:rPr>
            <w:t>Table of Contents</w:t>
          </w:r>
        </w:p>
        <w:p w:rsidR="00784262" w:rsidRDefault="007D25EA">
          <w:pPr>
            <w:pStyle w:val="TOC1"/>
            <w:tabs>
              <w:tab w:val="right" w:leader="dot" w:pos="10160"/>
            </w:tabs>
            <w:rPr>
              <w:rFonts w:eastAsiaTheme="minorEastAsia" w:cstheme="minorBidi"/>
              <w:b w:val="0"/>
              <w:bCs w:val="0"/>
              <w:i w:val="0"/>
              <w:iCs w:val="0"/>
              <w:noProof/>
            </w:rPr>
          </w:pPr>
          <w:r w:rsidRPr="00A32693">
            <w:rPr>
              <w:rFonts w:ascii="Times New Roman" w:hAnsi="Times New Roman"/>
              <w:b w:val="0"/>
              <w:bCs w:val="0"/>
            </w:rPr>
            <w:fldChar w:fldCharType="begin"/>
          </w:r>
          <w:r w:rsidRPr="00A32693">
            <w:rPr>
              <w:rFonts w:ascii="Times New Roman" w:hAnsi="Times New Roman"/>
            </w:rPr>
            <w:instrText xml:space="preserve"> TOC \o "1-3" \h \z \u </w:instrText>
          </w:r>
          <w:r w:rsidRPr="00A32693">
            <w:rPr>
              <w:rFonts w:ascii="Times New Roman" w:hAnsi="Times New Roman"/>
              <w:b w:val="0"/>
              <w:bCs w:val="0"/>
            </w:rPr>
            <w:fldChar w:fldCharType="separate"/>
          </w:r>
          <w:hyperlink w:anchor="_Toc12023091" w:history="1">
            <w:r w:rsidR="00784262" w:rsidRPr="00055367">
              <w:rPr>
                <w:rStyle w:val="Hyperlink"/>
                <w:noProof/>
              </w:rPr>
              <w:t>Mission Statements</w:t>
            </w:r>
            <w:r w:rsidR="00784262">
              <w:rPr>
                <w:noProof/>
                <w:webHidden/>
              </w:rPr>
              <w:tab/>
            </w:r>
            <w:r w:rsidR="00784262">
              <w:rPr>
                <w:noProof/>
                <w:webHidden/>
              </w:rPr>
              <w:fldChar w:fldCharType="begin"/>
            </w:r>
            <w:r w:rsidR="00784262">
              <w:rPr>
                <w:noProof/>
                <w:webHidden/>
              </w:rPr>
              <w:instrText xml:space="preserve"> PAGEREF _Toc12023091 \h </w:instrText>
            </w:r>
            <w:r w:rsidR="00784262">
              <w:rPr>
                <w:noProof/>
                <w:webHidden/>
              </w:rPr>
            </w:r>
            <w:r w:rsidR="00784262">
              <w:rPr>
                <w:noProof/>
                <w:webHidden/>
              </w:rPr>
              <w:fldChar w:fldCharType="separate"/>
            </w:r>
            <w:r w:rsidR="00054747">
              <w:rPr>
                <w:noProof/>
                <w:webHidden/>
              </w:rPr>
              <w:t>2</w:t>
            </w:r>
            <w:r w:rsidR="00784262">
              <w:rPr>
                <w:noProof/>
                <w:webHidden/>
              </w:rPr>
              <w:fldChar w:fldCharType="end"/>
            </w:r>
          </w:hyperlink>
        </w:p>
        <w:p w:rsidR="00784262" w:rsidRDefault="003A5999">
          <w:pPr>
            <w:pStyle w:val="TOC1"/>
            <w:tabs>
              <w:tab w:val="right" w:leader="dot" w:pos="10160"/>
            </w:tabs>
            <w:rPr>
              <w:rFonts w:eastAsiaTheme="minorEastAsia" w:cstheme="minorBidi"/>
              <w:b w:val="0"/>
              <w:bCs w:val="0"/>
              <w:i w:val="0"/>
              <w:iCs w:val="0"/>
              <w:noProof/>
            </w:rPr>
          </w:pPr>
          <w:hyperlink w:anchor="_Toc12023092" w:history="1">
            <w:r w:rsidR="00784262" w:rsidRPr="00055367">
              <w:rPr>
                <w:rStyle w:val="Hyperlink"/>
                <w:noProof/>
              </w:rPr>
              <w:t xml:space="preserve">Handbook </w:t>
            </w:r>
            <w:bookmarkStart w:id="6" w:name="_GoBack"/>
            <w:bookmarkEnd w:id="6"/>
            <w:r w:rsidR="00784262" w:rsidRPr="00055367">
              <w:rPr>
                <w:rStyle w:val="Hyperlink"/>
                <w:noProof/>
              </w:rPr>
              <w:t>Revision Committee</w:t>
            </w:r>
            <w:r w:rsidR="00784262">
              <w:rPr>
                <w:noProof/>
                <w:webHidden/>
              </w:rPr>
              <w:tab/>
            </w:r>
            <w:r w:rsidR="00784262">
              <w:rPr>
                <w:noProof/>
                <w:webHidden/>
              </w:rPr>
              <w:fldChar w:fldCharType="begin"/>
            </w:r>
            <w:r w:rsidR="00784262">
              <w:rPr>
                <w:noProof/>
                <w:webHidden/>
              </w:rPr>
              <w:instrText xml:space="preserve"> PAGEREF _Toc12023092 \h </w:instrText>
            </w:r>
            <w:r w:rsidR="00784262">
              <w:rPr>
                <w:noProof/>
                <w:webHidden/>
              </w:rPr>
            </w:r>
            <w:r w:rsidR="00784262">
              <w:rPr>
                <w:noProof/>
                <w:webHidden/>
              </w:rPr>
              <w:fldChar w:fldCharType="separate"/>
            </w:r>
            <w:r w:rsidR="00054747">
              <w:rPr>
                <w:noProof/>
                <w:webHidden/>
              </w:rPr>
              <w:t>2</w:t>
            </w:r>
            <w:r w:rsidR="00784262">
              <w:rPr>
                <w:noProof/>
                <w:webHidden/>
              </w:rPr>
              <w:fldChar w:fldCharType="end"/>
            </w:r>
          </w:hyperlink>
        </w:p>
        <w:p w:rsidR="00784262" w:rsidRDefault="003A5999">
          <w:pPr>
            <w:pStyle w:val="TOC1"/>
            <w:tabs>
              <w:tab w:val="right" w:leader="dot" w:pos="10160"/>
            </w:tabs>
            <w:rPr>
              <w:rFonts w:eastAsiaTheme="minorEastAsia" w:cstheme="minorBidi"/>
              <w:b w:val="0"/>
              <w:bCs w:val="0"/>
              <w:i w:val="0"/>
              <w:iCs w:val="0"/>
              <w:noProof/>
            </w:rPr>
          </w:pPr>
          <w:hyperlink w:anchor="_Toc12023093" w:history="1">
            <w:r w:rsidR="00784262" w:rsidRPr="00055367">
              <w:rPr>
                <w:rStyle w:val="Hyperlink"/>
                <w:noProof/>
              </w:rPr>
              <w:t>WEEKLY ACTIVITIES/COHORT MEETINGS</w:t>
            </w:r>
            <w:r w:rsidR="00784262">
              <w:rPr>
                <w:noProof/>
                <w:webHidden/>
              </w:rPr>
              <w:tab/>
            </w:r>
            <w:r w:rsidR="00784262">
              <w:rPr>
                <w:noProof/>
                <w:webHidden/>
              </w:rPr>
              <w:fldChar w:fldCharType="begin"/>
            </w:r>
            <w:r w:rsidR="00784262">
              <w:rPr>
                <w:noProof/>
                <w:webHidden/>
              </w:rPr>
              <w:instrText xml:space="preserve"> PAGEREF _Toc12023093 \h </w:instrText>
            </w:r>
            <w:r w:rsidR="00784262">
              <w:rPr>
                <w:noProof/>
                <w:webHidden/>
              </w:rPr>
            </w:r>
            <w:r w:rsidR="00784262">
              <w:rPr>
                <w:noProof/>
                <w:webHidden/>
              </w:rPr>
              <w:fldChar w:fldCharType="separate"/>
            </w:r>
            <w:r w:rsidR="00054747">
              <w:rPr>
                <w:noProof/>
                <w:webHidden/>
              </w:rPr>
              <w:t>6</w:t>
            </w:r>
            <w:r w:rsidR="00784262">
              <w:rPr>
                <w:noProof/>
                <w:webHidden/>
              </w:rPr>
              <w:fldChar w:fldCharType="end"/>
            </w:r>
          </w:hyperlink>
        </w:p>
        <w:p w:rsidR="00784262" w:rsidRDefault="003A5999">
          <w:pPr>
            <w:pStyle w:val="TOC2"/>
            <w:tabs>
              <w:tab w:val="right" w:leader="dot" w:pos="10160"/>
            </w:tabs>
            <w:rPr>
              <w:rFonts w:eastAsiaTheme="minorEastAsia" w:cstheme="minorBidi"/>
              <w:b w:val="0"/>
              <w:bCs w:val="0"/>
              <w:noProof/>
              <w:sz w:val="24"/>
              <w:szCs w:val="24"/>
            </w:rPr>
          </w:pPr>
          <w:hyperlink w:anchor="_Toc12023094" w:history="1">
            <w:r w:rsidR="00784262" w:rsidRPr="00055367">
              <w:rPr>
                <w:rStyle w:val="Hyperlink"/>
                <w:noProof/>
              </w:rPr>
              <w:t>Cohort Meeting 1 - Initial Cohort Meeting</w:t>
            </w:r>
            <w:r w:rsidR="00784262">
              <w:rPr>
                <w:noProof/>
                <w:webHidden/>
              </w:rPr>
              <w:tab/>
            </w:r>
            <w:r w:rsidR="00784262">
              <w:rPr>
                <w:noProof/>
                <w:webHidden/>
              </w:rPr>
              <w:fldChar w:fldCharType="begin"/>
            </w:r>
            <w:r w:rsidR="00784262">
              <w:rPr>
                <w:noProof/>
                <w:webHidden/>
              </w:rPr>
              <w:instrText xml:space="preserve"> PAGEREF _Toc12023094 \h </w:instrText>
            </w:r>
            <w:r w:rsidR="00784262">
              <w:rPr>
                <w:noProof/>
                <w:webHidden/>
              </w:rPr>
            </w:r>
            <w:r w:rsidR="00784262">
              <w:rPr>
                <w:noProof/>
                <w:webHidden/>
              </w:rPr>
              <w:fldChar w:fldCharType="separate"/>
            </w:r>
            <w:r w:rsidR="00054747">
              <w:rPr>
                <w:noProof/>
                <w:webHidden/>
              </w:rPr>
              <w:t>6</w:t>
            </w:r>
            <w:r w:rsidR="00784262">
              <w:rPr>
                <w:noProof/>
                <w:webHidden/>
              </w:rPr>
              <w:fldChar w:fldCharType="end"/>
            </w:r>
          </w:hyperlink>
        </w:p>
        <w:p w:rsidR="00784262" w:rsidRDefault="003A5999">
          <w:pPr>
            <w:pStyle w:val="TOC2"/>
            <w:tabs>
              <w:tab w:val="right" w:leader="dot" w:pos="10160"/>
            </w:tabs>
            <w:rPr>
              <w:rFonts w:eastAsiaTheme="minorEastAsia" w:cstheme="minorBidi"/>
              <w:b w:val="0"/>
              <w:bCs w:val="0"/>
              <w:noProof/>
              <w:sz w:val="24"/>
              <w:szCs w:val="24"/>
            </w:rPr>
          </w:pPr>
          <w:hyperlink w:anchor="_Toc12023095" w:history="1">
            <w:r w:rsidR="00784262" w:rsidRPr="00055367">
              <w:rPr>
                <w:rStyle w:val="Hyperlink"/>
                <w:noProof/>
              </w:rPr>
              <w:t>Cohort Meeting 2 (week 2 -3 of the semester)</w:t>
            </w:r>
            <w:r w:rsidR="00784262">
              <w:rPr>
                <w:noProof/>
                <w:webHidden/>
              </w:rPr>
              <w:tab/>
            </w:r>
            <w:r w:rsidR="00784262">
              <w:rPr>
                <w:noProof/>
                <w:webHidden/>
              </w:rPr>
              <w:fldChar w:fldCharType="begin"/>
            </w:r>
            <w:r w:rsidR="00784262">
              <w:rPr>
                <w:noProof/>
                <w:webHidden/>
              </w:rPr>
              <w:instrText xml:space="preserve"> PAGEREF _Toc12023095 \h </w:instrText>
            </w:r>
            <w:r w:rsidR="00784262">
              <w:rPr>
                <w:noProof/>
                <w:webHidden/>
              </w:rPr>
            </w:r>
            <w:r w:rsidR="00784262">
              <w:rPr>
                <w:noProof/>
                <w:webHidden/>
              </w:rPr>
              <w:fldChar w:fldCharType="separate"/>
            </w:r>
            <w:r w:rsidR="00054747">
              <w:rPr>
                <w:noProof/>
                <w:webHidden/>
              </w:rPr>
              <w:t>8</w:t>
            </w:r>
            <w:r w:rsidR="00784262">
              <w:rPr>
                <w:noProof/>
                <w:webHidden/>
              </w:rPr>
              <w:fldChar w:fldCharType="end"/>
            </w:r>
          </w:hyperlink>
        </w:p>
        <w:p w:rsidR="00784262" w:rsidRDefault="003A5999">
          <w:pPr>
            <w:pStyle w:val="TOC2"/>
            <w:tabs>
              <w:tab w:val="right" w:leader="dot" w:pos="10160"/>
            </w:tabs>
            <w:rPr>
              <w:rFonts w:eastAsiaTheme="minorEastAsia" w:cstheme="minorBidi"/>
              <w:b w:val="0"/>
              <w:bCs w:val="0"/>
              <w:noProof/>
              <w:sz w:val="24"/>
              <w:szCs w:val="24"/>
            </w:rPr>
          </w:pPr>
          <w:hyperlink w:anchor="_Toc12023096" w:history="1">
            <w:r w:rsidR="00784262" w:rsidRPr="00055367">
              <w:rPr>
                <w:rStyle w:val="Hyperlink"/>
                <w:noProof/>
              </w:rPr>
              <w:t>Cohort Meeting 3 (week 4-5 of the semester)</w:t>
            </w:r>
            <w:r w:rsidR="00784262">
              <w:rPr>
                <w:noProof/>
                <w:webHidden/>
              </w:rPr>
              <w:tab/>
            </w:r>
            <w:r w:rsidR="00784262">
              <w:rPr>
                <w:noProof/>
                <w:webHidden/>
              </w:rPr>
              <w:fldChar w:fldCharType="begin"/>
            </w:r>
            <w:r w:rsidR="00784262">
              <w:rPr>
                <w:noProof/>
                <w:webHidden/>
              </w:rPr>
              <w:instrText xml:space="preserve"> PAGEREF _Toc12023096 \h </w:instrText>
            </w:r>
            <w:r w:rsidR="00784262">
              <w:rPr>
                <w:noProof/>
                <w:webHidden/>
              </w:rPr>
            </w:r>
            <w:r w:rsidR="00784262">
              <w:rPr>
                <w:noProof/>
                <w:webHidden/>
              </w:rPr>
              <w:fldChar w:fldCharType="separate"/>
            </w:r>
            <w:r w:rsidR="00054747">
              <w:rPr>
                <w:noProof/>
                <w:webHidden/>
              </w:rPr>
              <w:t>9</w:t>
            </w:r>
            <w:r w:rsidR="00784262">
              <w:rPr>
                <w:noProof/>
                <w:webHidden/>
              </w:rPr>
              <w:fldChar w:fldCharType="end"/>
            </w:r>
          </w:hyperlink>
        </w:p>
        <w:p w:rsidR="00784262" w:rsidRDefault="003A5999">
          <w:pPr>
            <w:pStyle w:val="TOC2"/>
            <w:tabs>
              <w:tab w:val="right" w:leader="dot" w:pos="10160"/>
            </w:tabs>
            <w:rPr>
              <w:rFonts w:eastAsiaTheme="minorEastAsia" w:cstheme="minorBidi"/>
              <w:b w:val="0"/>
              <w:bCs w:val="0"/>
              <w:noProof/>
              <w:sz w:val="24"/>
              <w:szCs w:val="24"/>
            </w:rPr>
          </w:pPr>
          <w:hyperlink w:anchor="_Toc12023097" w:history="1">
            <w:r w:rsidR="00784262" w:rsidRPr="00055367">
              <w:rPr>
                <w:rStyle w:val="Hyperlink"/>
                <w:noProof/>
              </w:rPr>
              <w:t>Cohort Meeting 4 (week 6-7 of the semester</w:t>
            </w:r>
            <w:r w:rsidR="00784262">
              <w:rPr>
                <w:noProof/>
                <w:webHidden/>
              </w:rPr>
              <w:tab/>
            </w:r>
            <w:r w:rsidR="00784262">
              <w:rPr>
                <w:noProof/>
                <w:webHidden/>
              </w:rPr>
              <w:fldChar w:fldCharType="begin"/>
            </w:r>
            <w:r w:rsidR="00784262">
              <w:rPr>
                <w:noProof/>
                <w:webHidden/>
              </w:rPr>
              <w:instrText xml:space="preserve"> PAGEREF _Toc12023097 \h </w:instrText>
            </w:r>
            <w:r w:rsidR="00784262">
              <w:rPr>
                <w:noProof/>
                <w:webHidden/>
              </w:rPr>
            </w:r>
            <w:r w:rsidR="00784262">
              <w:rPr>
                <w:noProof/>
                <w:webHidden/>
              </w:rPr>
              <w:fldChar w:fldCharType="separate"/>
            </w:r>
            <w:r w:rsidR="00054747">
              <w:rPr>
                <w:noProof/>
                <w:webHidden/>
              </w:rPr>
              <w:t>10</w:t>
            </w:r>
            <w:r w:rsidR="00784262">
              <w:rPr>
                <w:noProof/>
                <w:webHidden/>
              </w:rPr>
              <w:fldChar w:fldCharType="end"/>
            </w:r>
          </w:hyperlink>
        </w:p>
        <w:p w:rsidR="00784262" w:rsidRDefault="003A5999">
          <w:pPr>
            <w:pStyle w:val="TOC2"/>
            <w:tabs>
              <w:tab w:val="right" w:leader="dot" w:pos="10160"/>
            </w:tabs>
            <w:rPr>
              <w:rFonts w:eastAsiaTheme="minorEastAsia" w:cstheme="minorBidi"/>
              <w:b w:val="0"/>
              <w:bCs w:val="0"/>
              <w:noProof/>
              <w:sz w:val="24"/>
              <w:szCs w:val="24"/>
            </w:rPr>
          </w:pPr>
          <w:hyperlink w:anchor="_Toc12023098" w:history="1">
            <w:r w:rsidR="00784262" w:rsidRPr="00055367">
              <w:rPr>
                <w:rStyle w:val="Hyperlink"/>
                <w:noProof/>
              </w:rPr>
              <w:t>Cohort Meeting 5 (week 8-9 of the semester)</w:t>
            </w:r>
            <w:r w:rsidR="00784262">
              <w:rPr>
                <w:noProof/>
                <w:webHidden/>
              </w:rPr>
              <w:tab/>
            </w:r>
            <w:r w:rsidR="00784262">
              <w:rPr>
                <w:noProof/>
                <w:webHidden/>
              </w:rPr>
              <w:fldChar w:fldCharType="begin"/>
            </w:r>
            <w:r w:rsidR="00784262">
              <w:rPr>
                <w:noProof/>
                <w:webHidden/>
              </w:rPr>
              <w:instrText xml:space="preserve"> PAGEREF _Toc12023098 \h </w:instrText>
            </w:r>
            <w:r w:rsidR="00784262">
              <w:rPr>
                <w:noProof/>
                <w:webHidden/>
              </w:rPr>
            </w:r>
            <w:r w:rsidR="00784262">
              <w:rPr>
                <w:noProof/>
                <w:webHidden/>
              </w:rPr>
              <w:fldChar w:fldCharType="separate"/>
            </w:r>
            <w:r w:rsidR="00054747">
              <w:rPr>
                <w:noProof/>
                <w:webHidden/>
              </w:rPr>
              <w:t>11</w:t>
            </w:r>
            <w:r w:rsidR="00784262">
              <w:rPr>
                <w:noProof/>
                <w:webHidden/>
              </w:rPr>
              <w:fldChar w:fldCharType="end"/>
            </w:r>
          </w:hyperlink>
        </w:p>
        <w:p w:rsidR="00784262" w:rsidRDefault="003A5999">
          <w:pPr>
            <w:pStyle w:val="TOC2"/>
            <w:tabs>
              <w:tab w:val="right" w:leader="dot" w:pos="10160"/>
            </w:tabs>
            <w:rPr>
              <w:rFonts w:eastAsiaTheme="minorEastAsia" w:cstheme="minorBidi"/>
              <w:b w:val="0"/>
              <w:bCs w:val="0"/>
              <w:noProof/>
              <w:sz w:val="24"/>
              <w:szCs w:val="24"/>
            </w:rPr>
          </w:pPr>
          <w:hyperlink w:anchor="_Toc12023099" w:history="1">
            <w:r w:rsidR="00784262" w:rsidRPr="00055367">
              <w:rPr>
                <w:rStyle w:val="Hyperlink"/>
                <w:noProof/>
              </w:rPr>
              <w:t>Cohort Meeting 6 (Week 10-11 of the semester)</w:t>
            </w:r>
            <w:r w:rsidR="00784262">
              <w:rPr>
                <w:noProof/>
                <w:webHidden/>
              </w:rPr>
              <w:tab/>
            </w:r>
            <w:r w:rsidR="00784262">
              <w:rPr>
                <w:noProof/>
                <w:webHidden/>
              </w:rPr>
              <w:fldChar w:fldCharType="begin"/>
            </w:r>
            <w:r w:rsidR="00784262">
              <w:rPr>
                <w:noProof/>
                <w:webHidden/>
              </w:rPr>
              <w:instrText xml:space="preserve"> PAGEREF _Toc12023099 \h </w:instrText>
            </w:r>
            <w:r w:rsidR="00784262">
              <w:rPr>
                <w:noProof/>
                <w:webHidden/>
              </w:rPr>
            </w:r>
            <w:r w:rsidR="00784262">
              <w:rPr>
                <w:noProof/>
                <w:webHidden/>
              </w:rPr>
              <w:fldChar w:fldCharType="separate"/>
            </w:r>
            <w:r w:rsidR="00054747">
              <w:rPr>
                <w:noProof/>
                <w:webHidden/>
              </w:rPr>
              <w:t>11</w:t>
            </w:r>
            <w:r w:rsidR="00784262">
              <w:rPr>
                <w:noProof/>
                <w:webHidden/>
              </w:rPr>
              <w:fldChar w:fldCharType="end"/>
            </w:r>
          </w:hyperlink>
        </w:p>
        <w:p w:rsidR="00784262" w:rsidRDefault="003A5999">
          <w:pPr>
            <w:pStyle w:val="TOC2"/>
            <w:tabs>
              <w:tab w:val="right" w:leader="dot" w:pos="10160"/>
            </w:tabs>
            <w:rPr>
              <w:rFonts w:eastAsiaTheme="minorEastAsia" w:cstheme="minorBidi"/>
              <w:b w:val="0"/>
              <w:bCs w:val="0"/>
              <w:noProof/>
              <w:sz w:val="24"/>
              <w:szCs w:val="24"/>
            </w:rPr>
          </w:pPr>
          <w:hyperlink w:anchor="_Toc12023100" w:history="1">
            <w:r w:rsidR="00784262" w:rsidRPr="00055367">
              <w:rPr>
                <w:rStyle w:val="Hyperlink"/>
                <w:noProof/>
              </w:rPr>
              <w:t>Cohort Meeting 7 (week 12-13 of the semester)</w:t>
            </w:r>
            <w:r w:rsidR="00784262">
              <w:rPr>
                <w:noProof/>
                <w:webHidden/>
              </w:rPr>
              <w:tab/>
            </w:r>
            <w:r w:rsidR="00784262">
              <w:rPr>
                <w:noProof/>
                <w:webHidden/>
              </w:rPr>
              <w:fldChar w:fldCharType="begin"/>
            </w:r>
            <w:r w:rsidR="00784262">
              <w:rPr>
                <w:noProof/>
                <w:webHidden/>
              </w:rPr>
              <w:instrText xml:space="preserve"> PAGEREF _Toc12023100 \h </w:instrText>
            </w:r>
            <w:r w:rsidR="00784262">
              <w:rPr>
                <w:noProof/>
                <w:webHidden/>
              </w:rPr>
            </w:r>
            <w:r w:rsidR="00784262">
              <w:rPr>
                <w:noProof/>
                <w:webHidden/>
              </w:rPr>
              <w:fldChar w:fldCharType="separate"/>
            </w:r>
            <w:r w:rsidR="00054747">
              <w:rPr>
                <w:noProof/>
                <w:webHidden/>
              </w:rPr>
              <w:t>12</w:t>
            </w:r>
            <w:r w:rsidR="00784262">
              <w:rPr>
                <w:noProof/>
                <w:webHidden/>
              </w:rPr>
              <w:fldChar w:fldCharType="end"/>
            </w:r>
          </w:hyperlink>
        </w:p>
        <w:p w:rsidR="00784262" w:rsidRDefault="003A5999">
          <w:pPr>
            <w:pStyle w:val="TOC2"/>
            <w:tabs>
              <w:tab w:val="right" w:leader="dot" w:pos="10160"/>
            </w:tabs>
            <w:rPr>
              <w:rFonts w:eastAsiaTheme="minorEastAsia" w:cstheme="minorBidi"/>
              <w:b w:val="0"/>
              <w:bCs w:val="0"/>
              <w:noProof/>
              <w:sz w:val="24"/>
              <w:szCs w:val="24"/>
            </w:rPr>
          </w:pPr>
          <w:hyperlink w:anchor="_Toc12023101" w:history="1">
            <w:r w:rsidR="00784262" w:rsidRPr="00055367">
              <w:rPr>
                <w:rStyle w:val="Hyperlink"/>
                <w:noProof/>
              </w:rPr>
              <w:t>Cohort Meeting 8 (Final Cohort Meeting</w:t>
            </w:r>
            <w:r w:rsidR="00784262">
              <w:rPr>
                <w:noProof/>
                <w:webHidden/>
              </w:rPr>
              <w:tab/>
            </w:r>
            <w:r w:rsidR="00784262">
              <w:rPr>
                <w:noProof/>
                <w:webHidden/>
              </w:rPr>
              <w:fldChar w:fldCharType="begin"/>
            </w:r>
            <w:r w:rsidR="00784262">
              <w:rPr>
                <w:noProof/>
                <w:webHidden/>
              </w:rPr>
              <w:instrText xml:space="preserve"> PAGEREF _Toc12023101 \h </w:instrText>
            </w:r>
            <w:r w:rsidR="00784262">
              <w:rPr>
                <w:noProof/>
                <w:webHidden/>
              </w:rPr>
            </w:r>
            <w:r w:rsidR="00784262">
              <w:rPr>
                <w:noProof/>
                <w:webHidden/>
              </w:rPr>
              <w:fldChar w:fldCharType="separate"/>
            </w:r>
            <w:r w:rsidR="00054747">
              <w:rPr>
                <w:noProof/>
                <w:webHidden/>
              </w:rPr>
              <w:t>12</w:t>
            </w:r>
            <w:r w:rsidR="00784262">
              <w:rPr>
                <w:noProof/>
                <w:webHidden/>
              </w:rPr>
              <w:fldChar w:fldCharType="end"/>
            </w:r>
          </w:hyperlink>
        </w:p>
        <w:p w:rsidR="00784262" w:rsidRDefault="003A5999">
          <w:pPr>
            <w:pStyle w:val="TOC1"/>
            <w:tabs>
              <w:tab w:val="left" w:pos="1680"/>
              <w:tab w:val="right" w:leader="dot" w:pos="10160"/>
            </w:tabs>
            <w:rPr>
              <w:rFonts w:eastAsiaTheme="minorEastAsia" w:cstheme="minorBidi"/>
              <w:b w:val="0"/>
              <w:bCs w:val="0"/>
              <w:i w:val="0"/>
              <w:iCs w:val="0"/>
              <w:noProof/>
            </w:rPr>
          </w:pPr>
          <w:hyperlink w:anchor="_Toc12023102" w:history="1">
            <w:r w:rsidR="00784262" w:rsidRPr="00055367">
              <w:rPr>
                <w:rStyle w:val="Hyperlink"/>
                <w:noProof/>
              </w:rPr>
              <w:t>Appendix A:</w:t>
            </w:r>
            <w:r w:rsidR="00784262">
              <w:rPr>
                <w:rFonts w:eastAsiaTheme="minorEastAsia" w:cstheme="minorBidi"/>
                <w:b w:val="0"/>
                <w:bCs w:val="0"/>
                <w:i w:val="0"/>
                <w:iCs w:val="0"/>
                <w:noProof/>
              </w:rPr>
              <w:tab/>
            </w:r>
            <w:r w:rsidR="00784262" w:rsidRPr="00055367">
              <w:rPr>
                <w:rStyle w:val="Hyperlink"/>
                <w:noProof/>
              </w:rPr>
              <w:t>Matrix of Responsibilities</w:t>
            </w:r>
            <w:r w:rsidR="00784262">
              <w:rPr>
                <w:noProof/>
                <w:webHidden/>
              </w:rPr>
              <w:tab/>
            </w:r>
            <w:r w:rsidR="00784262">
              <w:rPr>
                <w:noProof/>
                <w:webHidden/>
              </w:rPr>
              <w:fldChar w:fldCharType="begin"/>
            </w:r>
            <w:r w:rsidR="00784262">
              <w:rPr>
                <w:noProof/>
                <w:webHidden/>
              </w:rPr>
              <w:instrText xml:space="preserve"> PAGEREF _Toc12023102 \h </w:instrText>
            </w:r>
            <w:r w:rsidR="00784262">
              <w:rPr>
                <w:noProof/>
                <w:webHidden/>
              </w:rPr>
            </w:r>
            <w:r w:rsidR="00784262">
              <w:rPr>
                <w:noProof/>
                <w:webHidden/>
              </w:rPr>
              <w:fldChar w:fldCharType="separate"/>
            </w:r>
            <w:r w:rsidR="00054747">
              <w:rPr>
                <w:noProof/>
                <w:webHidden/>
              </w:rPr>
              <w:t>14</w:t>
            </w:r>
            <w:r w:rsidR="00784262">
              <w:rPr>
                <w:noProof/>
                <w:webHidden/>
              </w:rPr>
              <w:fldChar w:fldCharType="end"/>
            </w:r>
          </w:hyperlink>
        </w:p>
        <w:p w:rsidR="00784262" w:rsidRDefault="003A5999">
          <w:pPr>
            <w:pStyle w:val="TOC1"/>
            <w:tabs>
              <w:tab w:val="left" w:pos="1440"/>
              <w:tab w:val="right" w:leader="dot" w:pos="10160"/>
            </w:tabs>
            <w:rPr>
              <w:rFonts w:eastAsiaTheme="minorEastAsia" w:cstheme="minorBidi"/>
              <w:b w:val="0"/>
              <w:bCs w:val="0"/>
              <w:i w:val="0"/>
              <w:iCs w:val="0"/>
              <w:noProof/>
            </w:rPr>
          </w:pPr>
          <w:hyperlink w:anchor="_Toc12023103" w:history="1">
            <w:r w:rsidR="00784262" w:rsidRPr="00055367">
              <w:rPr>
                <w:rStyle w:val="Hyperlink"/>
                <w:noProof/>
              </w:rPr>
              <w:t>Appendix B:</w:t>
            </w:r>
            <w:r w:rsidR="00784262">
              <w:rPr>
                <w:rFonts w:eastAsiaTheme="minorEastAsia" w:cstheme="minorBidi"/>
                <w:b w:val="0"/>
                <w:bCs w:val="0"/>
                <w:i w:val="0"/>
                <w:iCs w:val="0"/>
                <w:noProof/>
              </w:rPr>
              <w:tab/>
            </w:r>
            <w:r w:rsidR="00784262" w:rsidRPr="00055367">
              <w:rPr>
                <w:rStyle w:val="Hyperlink"/>
                <w:noProof/>
              </w:rPr>
              <w:t>Teacher Candidate Progress Report Form</w:t>
            </w:r>
            <w:r w:rsidR="00784262">
              <w:rPr>
                <w:noProof/>
                <w:webHidden/>
              </w:rPr>
              <w:tab/>
            </w:r>
            <w:r w:rsidR="00784262">
              <w:rPr>
                <w:noProof/>
                <w:webHidden/>
              </w:rPr>
              <w:fldChar w:fldCharType="begin"/>
            </w:r>
            <w:r w:rsidR="00784262">
              <w:rPr>
                <w:noProof/>
                <w:webHidden/>
              </w:rPr>
              <w:instrText xml:space="preserve"> PAGEREF _Toc12023103 \h </w:instrText>
            </w:r>
            <w:r w:rsidR="00784262">
              <w:rPr>
                <w:noProof/>
                <w:webHidden/>
              </w:rPr>
            </w:r>
            <w:r w:rsidR="00784262">
              <w:rPr>
                <w:noProof/>
                <w:webHidden/>
              </w:rPr>
              <w:fldChar w:fldCharType="separate"/>
            </w:r>
            <w:r w:rsidR="00054747">
              <w:rPr>
                <w:noProof/>
                <w:webHidden/>
              </w:rPr>
              <w:t>16</w:t>
            </w:r>
            <w:r w:rsidR="00784262">
              <w:rPr>
                <w:noProof/>
                <w:webHidden/>
              </w:rPr>
              <w:fldChar w:fldCharType="end"/>
            </w:r>
          </w:hyperlink>
        </w:p>
        <w:p w:rsidR="00784262" w:rsidRDefault="003A5999">
          <w:pPr>
            <w:pStyle w:val="TOC1"/>
            <w:tabs>
              <w:tab w:val="left" w:pos="1440"/>
              <w:tab w:val="right" w:leader="dot" w:pos="10160"/>
            </w:tabs>
            <w:rPr>
              <w:rFonts w:eastAsiaTheme="minorEastAsia" w:cstheme="minorBidi"/>
              <w:b w:val="0"/>
              <w:bCs w:val="0"/>
              <w:i w:val="0"/>
              <w:iCs w:val="0"/>
              <w:noProof/>
            </w:rPr>
          </w:pPr>
          <w:hyperlink w:anchor="_Toc12023104" w:history="1">
            <w:r w:rsidR="00784262" w:rsidRPr="00055367">
              <w:rPr>
                <w:rStyle w:val="Hyperlink"/>
                <w:noProof/>
              </w:rPr>
              <w:t>Appendix C:</w:t>
            </w:r>
            <w:r w:rsidR="00784262">
              <w:rPr>
                <w:rFonts w:eastAsiaTheme="minorEastAsia" w:cstheme="minorBidi"/>
                <w:b w:val="0"/>
                <w:bCs w:val="0"/>
                <w:i w:val="0"/>
                <w:iCs w:val="0"/>
                <w:noProof/>
              </w:rPr>
              <w:tab/>
            </w:r>
            <w:r w:rsidR="00784262" w:rsidRPr="00055367">
              <w:rPr>
                <w:rStyle w:val="Hyperlink"/>
                <w:noProof/>
              </w:rPr>
              <w:t>Teacher Candidate Grading Rubric – Letter Grade</w:t>
            </w:r>
            <w:r w:rsidR="00784262">
              <w:rPr>
                <w:noProof/>
                <w:webHidden/>
              </w:rPr>
              <w:tab/>
            </w:r>
            <w:r w:rsidR="00784262">
              <w:rPr>
                <w:noProof/>
                <w:webHidden/>
              </w:rPr>
              <w:fldChar w:fldCharType="begin"/>
            </w:r>
            <w:r w:rsidR="00784262">
              <w:rPr>
                <w:noProof/>
                <w:webHidden/>
              </w:rPr>
              <w:instrText xml:space="preserve"> PAGEREF _Toc12023104 \h </w:instrText>
            </w:r>
            <w:r w:rsidR="00784262">
              <w:rPr>
                <w:noProof/>
                <w:webHidden/>
              </w:rPr>
            </w:r>
            <w:r w:rsidR="00784262">
              <w:rPr>
                <w:noProof/>
                <w:webHidden/>
              </w:rPr>
              <w:fldChar w:fldCharType="separate"/>
            </w:r>
            <w:r w:rsidR="00054747">
              <w:rPr>
                <w:noProof/>
                <w:webHidden/>
              </w:rPr>
              <w:t>18</w:t>
            </w:r>
            <w:r w:rsidR="00784262">
              <w:rPr>
                <w:noProof/>
                <w:webHidden/>
              </w:rPr>
              <w:fldChar w:fldCharType="end"/>
            </w:r>
          </w:hyperlink>
        </w:p>
        <w:p w:rsidR="00784262" w:rsidRDefault="003A5999">
          <w:pPr>
            <w:pStyle w:val="TOC1"/>
            <w:tabs>
              <w:tab w:val="left" w:pos="1680"/>
              <w:tab w:val="right" w:leader="dot" w:pos="10160"/>
            </w:tabs>
            <w:rPr>
              <w:rFonts w:eastAsiaTheme="minorEastAsia" w:cstheme="minorBidi"/>
              <w:b w:val="0"/>
              <w:bCs w:val="0"/>
              <w:i w:val="0"/>
              <w:iCs w:val="0"/>
              <w:noProof/>
            </w:rPr>
          </w:pPr>
          <w:hyperlink w:anchor="_Toc12023105" w:history="1">
            <w:r w:rsidR="00784262" w:rsidRPr="00055367">
              <w:rPr>
                <w:rStyle w:val="Hyperlink"/>
                <w:noProof/>
              </w:rPr>
              <w:t>Appendix D:</w:t>
            </w:r>
            <w:r w:rsidR="00784262">
              <w:rPr>
                <w:rFonts w:eastAsiaTheme="minorEastAsia" w:cstheme="minorBidi"/>
                <w:b w:val="0"/>
                <w:bCs w:val="0"/>
                <w:i w:val="0"/>
                <w:iCs w:val="0"/>
                <w:noProof/>
              </w:rPr>
              <w:tab/>
            </w:r>
            <w:r w:rsidR="00784262" w:rsidRPr="00055367">
              <w:rPr>
                <w:rStyle w:val="Hyperlink"/>
                <w:noProof/>
              </w:rPr>
              <w:t>Reflections*</w:t>
            </w:r>
            <w:r w:rsidR="00784262">
              <w:rPr>
                <w:noProof/>
                <w:webHidden/>
              </w:rPr>
              <w:tab/>
            </w:r>
            <w:r w:rsidR="00784262">
              <w:rPr>
                <w:noProof/>
                <w:webHidden/>
              </w:rPr>
              <w:fldChar w:fldCharType="begin"/>
            </w:r>
            <w:r w:rsidR="00784262">
              <w:rPr>
                <w:noProof/>
                <w:webHidden/>
              </w:rPr>
              <w:instrText xml:space="preserve"> PAGEREF _Toc12023105 \h </w:instrText>
            </w:r>
            <w:r w:rsidR="00784262">
              <w:rPr>
                <w:noProof/>
                <w:webHidden/>
              </w:rPr>
            </w:r>
            <w:r w:rsidR="00784262">
              <w:rPr>
                <w:noProof/>
                <w:webHidden/>
              </w:rPr>
              <w:fldChar w:fldCharType="separate"/>
            </w:r>
            <w:r w:rsidR="00054747">
              <w:rPr>
                <w:noProof/>
                <w:webHidden/>
              </w:rPr>
              <w:t>20</w:t>
            </w:r>
            <w:r w:rsidR="00784262">
              <w:rPr>
                <w:noProof/>
                <w:webHidden/>
              </w:rPr>
              <w:fldChar w:fldCharType="end"/>
            </w:r>
          </w:hyperlink>
        </w:p>
        <w:p w:rsidR="00784262" w:rsidRDefault="003A5999">
          <w:pPr>
            <w:pStyle w:val="TOC1"/>
            <w:tabs>
              <w:tab w:val="left" w:pos="1440"/>
              <w:tab w:val="right" w:leader="dot" w:pos="10160"/>
            </w:tabs>
            <w:rPr>
              <w:rFonts w:eastAsiaTheme="minorEastAsia" w:cstheme="minorBidi"/>
              <w:b w:val="0"/>
              <w:bCs w:val="0"/>
              <w:i w:val="0"/>
              <w:iCs w:val="0"/>
              <w:noProof/>
            </w:rPr>
          </w:pPr>
          <w:hyperlink w:anchor="_Toc12023106" w:history="1">
            <w:r w:rsidR="00784262" w:rsidRPr="00055367">
              <w:rPr>
                <w:rStyle w:val="Hyperlink"/>
                <w:noProof/>
              </w:rPr>
              <w:t>Appendix E:</w:t>
            </w:r>
            <w:r w:rsidR="00784262">
              <w:rPr>
                <w:rFonts w:eastAsiaTheme="minorEastAsia" w:cstheme="minorBidi"/>
                <w:b w:val="0"/>
                <w:bCs w:val="0"/>
                <w:i w:val="0"/>
                <w:iCs w:val="0"/>
                <w:noProof/>
              </w:rPr>
              <w:tab/>
            </w:r>
            <w:r w:rsidR="00784262" w:rsidRPr="00055367">
              <w:rPr>
                <w:rStyle w:val="Hyperlink"/>
                <w:noProof/>
              </w:rPr>
              <w:t>Teacher Candidate Evaluation Instrument (Elementary)</w:t>
            </w:r>
            <w:r w:rsidR="00784262">
              <w:rPr>
                <w:noProof/>
                <w:webHidden/>
              </w:rPr>
              <w:tab/>
            </w:r>
            <w:r w:rsidR="00784262">
              <w:rPr>
                <w:noProof/>
                <w:webHidden/>
              </w:rPr>
              <w:fldChar w:fldCharType="begin"/>
            </w:r>
            <w:r w:rsidR="00784262">
              <w:rPr>
                <w:noProof/>
                <w:webHidden/>
              </w:rPr>
              <w:instrText xml:space="preserve"> PAGEREF _Toc12023106 \h </w:instrText>
            </w:r>
            <w:r w:rsidR="00784262">
              <w:rPr>
                <w:noProof/>
                <w:webHidden/>
              </w:rPr>
            </w:r>
            <w:r w:rsidR="00784262">
              <w:rPr>
                <w:noProof/>
                <w:webHidden/>
              </w:rPr>
              <w:fldChar w:fldCharType="separate"/>
            </w:r>
            <w:r w:rsidR="00054747">
              <w:rPr>
                <w:noProof/>
                <w:webHidden/>
              </w:rPr>
              <w:t>21</w:t>
            </w:r>
            <w:r w:rsidR="00784262">
              <w:rPr>
                <w:noProof/>
                <w:webHidden/>
              </w:rPr>
              <w:fldChar w:fldCharType="end"/>
            </w:r>
          </w:hyperlink>
        </w:p>
        <w:p w:rsidR="00784262" w:rsidRDefault="003A5999">
          <w:pPr>
            <w:pStyle w:val="TOC1"/>
            <w:tabs>
              <w:tab w:val="left" w:pos="1440"/>
              <w:tab w:val="right" w:leader="dot" w:pos="10160"/>
            </w:tabs>
            <w:rPr>
              <w:rFonts w:eastAsiaTheme="minorEastAsia" w:cstheme="minorBidi"/>
              <w:b w:val="0"/>
              <w:bCs w:val="0"/>
              <w:i w:val="0"/>
              <w:iCs w:val="0"/>
              <w:noProof/>
            </w:rPr>
          </w:pPr>
          <w:hyperlink w:anchor="_Toc12023107" w:history="1">
            <w:r w:rsidR="00784262" w:rsidRPr="00055367">
              <w:rPr>
                <w:rStyle w:val="Hyperlink"/>
                <w:noProof/>
              </w:rPr>
              <w:t>Appendix F:</w:t>
            </w:r>
            <w:r w:rsidR="00784262">
              <w:rPr>
                <w:rFonts w:eastAsiaTheme="minorEastAsia" w:cstheme="minorBidi"/>
                <w:b w:val="0"/>
                <w:bCs w:val="0"/>
                <w:i w:val="0"/>
                <w:iCs w:val="0"/>
                <w:noProof/>
              </w:rPr>
              <w:tab/>
            </w:r>
            <w:r w:rsidR="00784262" w:rsidRPr="00055367">
              <w:rPr>
                <w:rStyle w:val="Hyperlink"/>
                <w:noProof/>
              </w:rPr>
              <w:t>Teacher Candidate Evaluation Instrument Additional Professional Standards Criteria for SPED</w:t>
            </w:r>
            <w:r w:rsidR="00784262">
              <w:rPr>
                <w:noProof/>
                <w:webHidden/>
              </w:rPr>
              <w:tab/>
            </w:r>
            <w:r w:rsidR="00784262">
              <w:rPr>
                <w:noProof/>
                <w:webHidden/>
              </w:rPr>
              <w:fldChar w:fldCharType="begin"/>
            </w:r>
            <w:r w:rsidR="00784262">
              <w:rPr>
                <w:noProof/>
                <w:webHidden/>
              </w:rPr>
              <w:instrText xml:space="preserve"> PAGEREF _Toc12023107 \h </w:instrText>
            </w:r>
            <w:r w:rsidR="00784262">
              <w:rPr>
                <w:noProof/>
                <w:webHidden/>
              </w:rPr>
            </w:r>
            <w:r w:rsidR="00784262">
              <w:rPr>
                <w:noProof/>
                <w:webHidden/>
              </w:rPr>
              <w:fldChar w:fldCharType="separate"/>
            </w:r>
            <w:r w:rsidR="00054747">
              <w:rPr>
                <w:noProof/>
                <w:webHidden/>
              </w:rPr>
              <w:t>30</w:t>
            </w:r>
            <w:r w:rsidR="00784262">
              <w:rPr>
                <w:noProof/>
                <w:webHidden/>
              </w:rPr>
              <w:fldChar w:fldCharType="end"/>
            </w:r>
          </w:hyperlink>
        </w:p>
        <w:p w:rsidR="00784262" w:rsidRDefault="003A5999">
          <w:pPr>
            <w:pStyle w:val="TOC1"/>
            <w:tabs>
              <w:tab w:val="left" w:pos="1680"/>
              <w:tab w:val="right" w:leader="dot" w:pos="10160"/>
            </w:tabs>
            <w:rPr>
              <w:rFonts w:eastAsiaTheme="minorEastAsia" w:cstheme="minorBidi"/>
              <w:b w:val="0"/>
              <w:bCs w:val="0"/>
              <w:i w:val="0"/>
              <w:iCs w:val="0"/>
              <w:noProof/>
            </w:rPr>
          </w:pPr>
          <w:hyperlink w:anchor="_Toc12023108" w:history="1">
            <w:r w:rsidR="00784262" w:rsidRPr="00055367">
              <w:rPr>
                <w:rStyle w:val="Hyperlink"/>
                <w:noProof/>
              </w:rPr>
              <w:t>APPENDIX G:</w:t>
            </w:r>
            <w:r w:rsidR="00784262">
              <w:rPr>
                <w:rFonts w:eastAsiaTheme="minorEastAsia" w:cstheme="minorBidi"/>
                <w:b w:val="0"/>
                <w:bCs w:val="0"/>
                <w:i w:val="0"/>
                <w:iCs w:val="0"/>
                <w:noProof/>
              </w:rPr>
              <w:tab/>
            </w:r>
            <w:r w:rsidR="00784262" w:rsidRPr="00055367">
              <w:rPr>
                <w:rStyle w:val="Hyperlink"/>
                <w:noProof/>
              </w:rPr>
              <w:t>Teacher Candidate Observation Form</w:t>
            </w:r>
            <w:r w:rsidR="00784262">
              <w:rPr>
                <w:noProof/>
                <w:webHidden/>
              </w:rPr>
              <w:tab/>
            </w:r>
            <w:r w:rsidR="00784262">
              <w:rPr>
                <w:noProof/>
                <w:webHidden/>
              </w:rPr>
              <w:fldChar w:fldCharType="begin"/>
            </w:r>
            <w:r w:rsidR="00784262">
              <w:rPr>
                <w:noProof/>
                <w:webHidden/>
              </w:rPr>
              <w:instrText xml:space="preserve"> PAGEREF _Toc12023108 \h </w:instrText>
            </w:r>
            <w:r w:rsidR="00784262">
              <w:rPr>
                <w:noProof/>
                <w:webHidden/>
              </w:rPr>
            </w:r>
            <w:r w:rsidR="00784262">
              <w:rPr>
                <w:noProof/>
                <w:webHidden/>
              </w:rPr>
              <w:fldChar w:fldCharType="separate"/>
            </w:r>
            <w:r w:rsidR="00054747">
              <w:rPr>
                <w:noProof/>
                <w:webHidden/>
              </w:rPr>
              <w:t>32</w:t>
            </w:r>
            <w:r w:rsidR="00784262">
              <w:rPr>
                <w:noProof/>
                <w:webHidden/>
              </w:rPr>
              <w:fldChar w:fldCharType="end"/>
            </w:r>
          </w:hyperlink>
        </w:p>
        <w:p w:rsidR="007D25EA" w:rsidRDefault="007D25EA">
          <w:r w:rsidRPr="00A32693">
            <w:rPr>
              <w:b/>
              <w:bCs/>
              <w:noProof/>
            </w:rPr>
            <w:fldChar w:fldCharType="end"/>
          </w:r>
        </w:p>
      </w:sdtContent>
    </w:sdt>
    <w:p w:rsidR="007A0037" w:rsidRDefault="007A0037">
      <w:pPr>
        <w:rPr>
          <w:b/>
          <w:bCs/>
          <w:color w:val="000000"/>
          <w:u w:val="single"/>
        </w:rPr>
      </w:pPr>
      <w:r>
        <w:rPr>
          <w:b/>
          <w:bCs/>
          <w:color w:val="000000"/>
          <w:u w:val="single"/>
        </w:rPr>
        <w:br w:type="page"/>
      </w:r>
    </w:p>
    <w:p w:rsidR="00F41D10" w:rsidRDefault="00F41D10" w:rsidP="00F41D10">
      <w:pPr>
        <w:pStyle w:val="NormalWeb"/>
        <w:spacing w:before="0" w:beforeAutospacing="0" w:after="0" w:afterAutospacing="0"/>
        <w:ind w:right="360"/>
      </w:pPr>
      <w:r>
        <w:rPr>
          <w:b/>
          <w:bCs/>
          <w:color w:val="000000"/>
          <w:u w:val="single"/>
        </w:rPr>
        <w:lastRenderedPageBreak/>
        <w:t>SUPERVISOR RESPONSIBILITIES</w:t>
      </w:r>
    </w:p>
    <w:p w:rsidR="00F41D10" w:rsidRDefault="00F41D10" w:rsidP="00F41D10"/>
    <w:p w:rsidR="00F41D10" w:rsidRDefault="00F41D10" w:rsidP="00075B51">
      <w:pPr>
        <w:pStyle w:val="NormalWeb"/>
        <w:numPr>
          <w:ilvl w:val="0"/>
          <w:numId w:val="12"/>
        </w:numPr>
        <w:tabs>
          <w:tab w:val="clear" w:pos="720"/>
        </w:tabs>
        <w:spacing w:before="0" w:beforeAutospacing="0" w:after="0" w:afterAutospacing="0"/>
        <w:textAlignment w:val="baseline"/>
        <w:rPr>
          <w:b/>
          <w:bCs/>
          <w:color w:val="000000"/>
        </w:rPr>
      </w:pPr>
      <w:r>
        <w:rPr>
          <w:b/>
          <w:bCs/>
          <w:color w:val="000000"/>
        </w:rPr>
        <w:t xml:space="preserve">Watch the </w:t>
      </w:r>
      <w:r w:rsidR="008E68C9">
        <w:rPr>
          <w:b/>
          <w:bCs/>
          <w:color w:val="000000"/>
        </w:rPr>
        <w:t>P</w:t>
      </w:r>
      <w:r>
        <w:rPr>
          <w:b/>
          <w:bCs/>
          <w:color w:val="000000"/>
        </w:rPr>
        <w:t>ower</w:t>
      </w:r>
      <w:r w:rsidR="008E68C9">
        <w:rPr>
          <w:b/>
          <w:bCs/>
          <w:color w:val="000000"/>
        </w:rPr>
        <w:t>P</w:t>
      </w:r>
      <w:r>
        <w:rPr>
          <w:b/>
          <w:bCs/>
          <w:color w:val="000000"/>
        </w:rPr>
        <w:t>oint</w:t>
      </w:r>
      <w:r w:rsidR="00075B51">
        <w:rPr>
          <w:b/>
          <w:bCs/>
          <w:color w:val="000000"/>
        </w:rPr>
        <w:t xml:space="preserve"> for student teacher candidates</w:t>
      </w:r>
      <w:r>
        <w:rPr>
          <w:b/>
          <w:bCs/>
          <w:color w:val="000000"/>
        </w:rPr>
        <w:t xml:space="preserve"> see the OPE</w:t>
      </w:r>
      <w:r w:rsidR="00075B51">
        <w:rPr>
          <w:b/>
          <w:bCs/>
          <w:color w:val="000000"/>
        </w:rPr>
        <w:t xml:space="preserve"> </w:t>
      </w:r>
      <w:r>
        <w:rPr>
          <w:b/>
          <w:bCs/>
          <w:color w:val="000000"/>
        </w:rPr>
        <w:t xml:space="preserve">website. </w:t>
      </w:r>
      <w:hyperlink r:id="rId15" w:history="1">
        <w:r>
          <w:rPr>
            <w:rStyle w:val="Hyperlink"/>
            <w:b/>
            <w:bCs/>
            <w:color w:val="1155CC"/>
          </w:rPr>
          <w:t>https://www.lsu.edu/chse/education/professional_experiences/index.php</w:t>
        </w:r>
      </w:hyperlink>
      <w:r>
        <w:rPr>
          <w:b/>
          <w:bCs/>
          <w:color w:val="000000"/>
        </w:rPr>
        <w:t xml:space="preserve"> </w:t>
      </w:r>
    </w:p>
    <w:p w:rsidR="00F41D10" w:rsidRDefault="00075B51" w:rsidP="004027B1">
      <w:pPr>
        <w:pStyle w:val="NormalWeb"/>
        <w:numPr>
          <w:ilvl w:val="0"/>
          <w:numId w:val="12"/>
        </w:numPr>
        <w:spacing w:before="0" w:beforeAutospacing="0" w:after="0" w:afterAutospacing="0"/>
        <w:ind w:right="360"/>
        <w:textAlignment w:val="baseline"/>
        <w:rPr>
          <w:b/>
          <w:bCs/>
          <w:color w:val="000000"/>
        </w:rPr>
      </w:pPr>
      <w:r>
        <w:rPr>
          <w:b/>
          <w:bCs/>
          <w:color w:val="000000"/>
        </w:rPr>
        <w:t>Contact the candidate</w:t>
      </w:r>
    </w:p>
    <w:p w:rsidR="00F41D10" w:rsidRDefault="00F41D10" w:rsidP="004027B1">
      <w:pPr>
        <w:pStyle w:val="NormalWeb"/>
        <w:numPr>
          <w:ilvl w:val="1"/>
          <w:numId w:val="12"/>
        </w:numPr>
        <w:spacing w:before="0" w:beforeAutospacing="0" w:after="0" w:afterAutospacing="0"/>
        <w:ind w:right="360"/>
        <w:textAlignment w:val="baseline"/>
        <w:rPr>
          <w:rFonts w:ascii="Courier New" w:hAnsi="Courier New" w:cs="Courier New"/>
          <w:color w:val="000000"/>
        </w:rPr>
      </w:pPr>
      <w:r>
        <w:rPr>
          <w:color w:val="000000"/>
        </w:rPr>
        <w:t>Introductory email which includes first cohort meeting and items to submit at cohort (see weekly activities/cohort meeting below)</w:t>
      </w:r>
    </w:p>
    <w:p w:rsidR="00F41D10" w:rsidRDefault="00F41D10" w:rsidP="004027B1">
      <w:pPr>
        <w:pStyle w:val="NormalWeb"/>
        <w:numPr>
          <w:ilvl w:val="0"/>
          <w:numId w:val="12"/>
        </w:numPr>
        <w:spacing w:before="0" w:beforeAutospacing="0" w:after="0" w:afterAutospacing="0"/>
        <w:ind w:right="360"/>
        <w:textAlignment w:val="baseline"/>
        <w:rPr>
          <w:rFonts w:ascii="Courier New" w:hAnsi="Courier New" w:cs="Courier New"/>
          <w:color w:val="000000"/>
        </w:rPr>
      </w:pPr>
      <w:r>
        <w:rPr>
          <w:b/>
          <w:bCs/>
          <w:color w:val="000000"/>
        </w:rPr>
        <w:t xml:space="preserve">Contact the mentor </w:t>
      </w:r>
    </w:p>
    <w:p w:rsidR="009D3EF1" w:rsidRPr="009D3EF1" w:rsidRDefault="009D3EF1" w:rsidP="009D3EF1">
      <w:pPr>
        <w:pStyle w:val="NormalWeb"/>
        <w:spacing w:before="0" w:beforeAutospacing="0" w:after="0" w:afterAutospacing="0"/>
        <w:ind w:left="720"/>
        <w:textAlignment w:val="baseline"/>
        <w:rPr>
          <w:color w:val="000000"/>
        </w:rPr>
      </w:pPr>
      <w:r w:rsidRPr="009D3EF1">
        <w:rPr>
          <w:color w:val="000000"/>
        </w:rPr>
        <w:t xml:space="preserve">A list of responsibilities for both the university supervisor and the mentor teacher is available in </w:t>
      </w:r>
      <w:hyperlink w:anchor="_Appendix_A:_Matrix" w:history="1">
        <w:r w:rsidRPr="004F47C7">
          <w:rPr>
            <w:rStyle w:val="Hyperlink"/>
          </w:rPr>
          <w:t>Appendix A</w:t>
        </w:r>
      </w:hyperlink>
      <w:r>
        <w:rPr>
          <w:color w:val="000000"/>
        </w:rPr>
        <w:t>.</w:t>
      </w:r>
    </w:p>
    <w:p w:rsidR="00F41D10" w:rsidRDefault="00F41D10" w:rsidP="00075B51">
      <w:pPr>
        <w:pStyle w:val="NormalWeb"/>
        <w:numPr>
          <w:ilvl w:val="1"/>
          <w:numId w:val="12"/>
        </w:numPr>
        <w:spacing w:before="0" w:beforeAutospacing="0" w:after="0" w:afterAutospacing="0"/>
        <w:textAlignment w:val="baseline"/>
        <w:rPr>
          <w:rFonts w:ascii="Courier New" w:hAnsi="Courier New" w:cs="Courier New"/>
          <w:color w:val="000000"/>
        </w:rPr>
      </w:pPr>
      <w:r>
        <w:rPr>
          <w:color w:val="000000"/>
        </w:rPr>
        <w:t>Initial contact with the mentor teacher must occur prior to the first day of classes of the LSU semester</w:t>
      </w:r>
    </w:p>
    <w:p w:rsidR="00F41D10" w:rsidRDefault="00F41D10" w:rsidP="00075B51">
      <w:pPr>
        <w:pStyle w:val="NormalWeb"/>
        <w:numPr>
          <w:ilvl w:val="1"/>
          <w:numId w:val="12"/>
        </w:numPr>
        <w:spacing w:before="0" w:beforeAutospacing="0" w:after="0" w:afterAutospacing="0"/>
        <w:textAlignment w:val="baseline"/>
        <w:rPr>
          <w:rFonts w:ascii="Courier New" w:hAnsi="Courier New" w:cs="Courier New"/>
          <w:color w:val="000000"/>
        </w:rPr>
      </w:pPr>
      <w:r>
        <w:rPr>
          <w:color w:val="000000"/>
        </w:rPr>
        <w:t xml:space="preserve">Provide them with a mentor teacher packet which includes contact information, </w:t>
      </w:r>
      <w:proofErr w:type="gramStart"/>
      <w:r>
        <w:rPr>
          <w:color w:val="000000"/>
        </w:rPr>
        <w:t>a</w:t>
      </w:r>
      <w:proofErr w:type="gramEnd"/>
      <w:r>
        <w:rPr>
          <w:color w:val="000000"/>
        </w:rPr>
        <w:t xml:space="preserve"> OPE calendar of events, and the cohort calendar of events</w:t>
      </w:r>
    </w:p>
    <w:p w:rsidR="00F41D10" w:rsidRDefault="00F41D10" w:rsidP="00075B51">
      <w:pPr>
        <w:pStyle w:val="NormalWeb"/>
        <w:numPr>
          <w:ilvl w:val="1"/>
          <w:numId w:val="12"/>
        </w:numPr>
        <w:spacing w:before="0" w:beforeAutospacing="0" w:after="0" w:afterAutospacing="0"/>
        <w:textAlignment w:val="baseline"/>
        <w:rPr>
          <w:rFonts w:ascii="Courier New" w:hAnsi="Courier New" w:cs="Courier New"/>
          <w:color w:val="000000"/>
        </w:rPr>
      </w:pPr>
      <w:r>
        <w:rPr>
          <w:color w:val="000000"/>
        </w:rPr>
        <w:t>Throughout the semester, inquire abou</w:t>
      </w:r>
      <w:r w:rsidR="00075B51">
        <w:rPr>
          <w:color w:val="000000"/>
        </w:rPr>
        <w:t>t the student teacher candidate</w:t>
      </w:r>
      <w:r>
        <w:rPr>
          <w:color w:val="000000"/>
        </w:rPr>
        <w:t>’s punctuality, attendance, preparation, performance, rapport with students, professionalism, dispositions and identifying areas of improvement. (i.e.</w:t>
      </w:r>
      <w:r w:rsidR="00075B51">
        <w:rPr>
          <w:color w:val="000000"/>
        </w:rPr>
        <w:t>,</w:t>
      </w:r>
      <w:r>
        <w:rPr>
          <w:color w:val="000000"/>
        </w:rPr>
        <w:t xml:space="preserve"> email mentor during weeks 3 and 11 status questions see below:</w:t>
      </w:r>
    </w:p>
    <w:p w:rsidR="00F41D10" w:rsidRDefault="00F41D10" w:rsidP="004027B1">
      <w:pPr>
        <w:pStyle w:val="NormalWeb"/>
        <w:numPr>
          <w:ilvl w:val="2"/>
          <w:numId w:val="12"/>
        </w:numPr>
        <w:spacing w:before="0" w:beforeAutospacing="0" w:after="0" w:afterAutospacing="0"/>
        <w:ind w:right="360"/>
        <w:textAlignment w:val="baseline"/>
        <w:rPr>
          <w:color w:val="000000"/>
        </w:rPr>
      </w:pPr>
      <w:r>
        <w:rPr>
          <w:color w:val="000000"/>
        </w:rPr>
        <w:t>What things are going well?</w:t>
      </w:r>
    </w:p>
    <w:p w:rsidR="00F41D10" w:rsidRDefault="00F41D10" w:rsidP="004027B1">
      <w:pPr>
        <w:pStyle w:val="NormalWeb"/>
        <w:numPr>
          <w:ilvl w:val="2"/>
          <w:numId w:val="12"/>
        </w:numPr>
        <w:spacing w:before="0" w:beforeAutospacing="0" w:after="0" w:afterAutospacing="0"/>
        <w:ind w:right="360"/>
        <w:textAlignment w:val="baseline"/>
        <w:rPr>
          <w:color w:val="000000"/>
        </w:rPr>
      </w:pPr>
      <w:r>
        <w:rPr>
          <w:color w:val="000000"/>
        </w:rPr>
        <w:t>What challenges are the candidate having?</w:t>
      </w:r>
    </w:p>
    <w:p w:rsidR="00F41D10" w:rsidRDefault="00F41D10" w:rsidP="004027B1">
      <w:pPr>
        <w:pStyle w:val="NormalWeb"/>
        <w:numPr>
          <w:ilvl w:val="2"/>
          <w:numId w:val="12"/>
        </w:numPr>
        <w:spacing w:before="0" w:beforeAutospacing="0" w:after="0" w:afterAutospacing="0"/>
        <w:ind w:right="360"/>
        <w:textAlignment w:val="baseline"/>
        <w:rPr>
          <w:color w:val="000000"/>
        </w:rPr>
      </w:pPr>
      <w:r>
        <w:rPr>
          <w:color w:val="000000"/>
        </w:rPr>
        <w:t>What else would you like to share?)</w:t>
      </w:r>
    </w:p>
    <w:p w:rsidR="00F41D10" w:rsidRDefault="00F41D10" w:rsidP="00075B51">
      <w:pPr>
        <w:pStyle w:val="NormalWeb"/>
        <w:numPr>
          <w:ilvl w:val="0"/>
          <w:numId w:val="12"/>
        </w:numPr>
        <w:spacing w:before="0" w:beforeAutospacing="0" w:after="0" w:afterAutospacing="0"/>
        <w:textAlignment w:val="baseline"/>
        <w:rPr>
          <w:color w:val="000000"/>
        </w:rPr>
      </w:pPr>
      <w:r>
        <w:rPr>
          <w:b/>
          <w:bCs/>
          <w:color w:val="000000"/>
        </w:rPr>
        <w:t xml:space="preserve">Be familiar with the </w:t>
      </w:r>
      <w:r w:rsidRPr="00075B51">
        <w:rPr>
          <w:b/>
          <w:bCs/>
          <w:i/>
          <w:color w:val="000000"/>
        </w:rPr>
        <w:t>Candidate Handbook</w:t>
      </w:r>
      <w:r>
        <w:rPr>
          <w:color w:val="000000"/>
        </w:rPr>
        <w:t xml:space="preserve"> (vary by degree program) and the </w:t>
      </w:r>
      <w:r w:rsidRPr="00075B51">
        <w:rPr>
          <w:b/>
          <w:bCs/>
          <w:i/>
          <w:color w:val="000000"/>
        </w:rPr>
        <w:t>Mentor Handbook</w:t>
      </w:r>
      <w:r w:rsidR="00075B51">
        <w:rPr>
          <w:b/>
          <w:bCs/>
          <w:i/>
          <w:color w:val="000000"/>
        </w:rPr>
        <w:t xml:space="preserve"> </w:t>
      </w:r>
      <w:hyperlink r:id="rId16" w:history="1">
        <w:r w:rsidR="00075B51" w:rsidRPr="00CF5E09">
          <w:rPr>
            <w:rStyle w:val="Hyperlink"/>
            <w:bCs/>
            <w:i/>
          </w:rPr>
          <w:t>http://www.lsu.edu/chse/ope</w:t>
        </w:r>
      </w:hyperlink>
      <w:r w:rsidR="00075B51">
        <w:rPr>
          <w:bCs/>
          <w:i/>
          <w:color w:val="000000"/>
        </w:rPr>
        <w:t xml:space="preserve"> </w:t>
      </w:r>
      <w:r>
        <w:rPr>
          <w:b/>
          <w:bCs/>
          <w:color w:val="000000"/>
        </w:rPr>
        <w:t xml:space="preserve"> </w:t>
      </w:r>
    </w:p>
    <w:p w:rsidR="00F41D10" w:rsidRDefault="00F41D10" w:rsidP="004027B1">
      <w:pPr>
        <w:pStyle w:val="NormalWeb"/>
        <w:numPr>
          <w:ilvl w:val="0"/>
          <w:numId w:val="12"/>
        </w:numPr>
        <w:spacing w:before="0" w:beforeAutospacing="0" w:after="0" w:afterAutospacing="0"/>
        <w:ind w:right="360"/>
        <w:textAlignment w:val="baseline"/>
        <w:rPr>
          <w:color w:val="000000"/>
        </w:rPr>
      </w:pPr>
      <w:r>
        <w:rPr>
          <w:color w:val="000000"/>
        </w:rPr>
        <w:t>Act as a liaison between the participating school and the OPE</w:t>
      </w:r>
    </w:p>
    <w:p w:rsidR="00F41D10" w:rsidRDefault="00F41D10" w:rsidP="004027B1">
      <w:pPr>
        <w:pStyle w:val="NormalWeb"/>
        <w:numPr>
          <w:ilvl w:val="0"/>
          <w:numId w:val="12"/>
        </w:numPr>
        <w:spacing w:before="0" w:beforeAutospacing="0" w:after="0" w:afterAutospacing="0"/>
        <w:ind w:right="360"/>
        <w:textAlignment w:val="baseline"/>
        <w:rPr>
          <w:b/>
          <w:bCs/>
          <w:color w:val="000000"/>
        </w:rPr>
      </w:pPr>
      <w:r>
        <w:rPr>
          <w:b/>
          <w:bCs/>
          <w:color w:val="000000"/>
        </w:rPr>
        <w:t xml:space="preserve">Questions </w:t>
      </w:r>
      <w:r w:rsidR="00075B51">
        <w:rPr>
          <w:b/>
          <w:bCs/>
          <w:color w:val="000000"/>
        </w:rPr>
        <w:t>f</w:t>
      </w:r>
      <w:r>
        <w:rPr>
          <w:b/>
          <w:bCs/>
          <w:color w:val="000000"/>
        </w:rPr>
        <w:t xml:space="preserve">requently </w:t>
      </w:r>
      <w:r w:rsidR="00075B51">
        <w:rPr>
          <w:b/>
          <w:bCs/>
          <w:color w:val="000000"/>
        </w:rPr>
        <w:t>a</w:t>
      </w:r>
      <w:r>
        <w:rPr>
          <w:b/>
          <w:bCs/>
          <w:color w:val="000000"/>
        </w:rPr>
        <w:t xml:space="preserve">sked by </w:t>
      </w:r>
      <w:r w:rsidR="00075B51">
        <w:rPr>
          <w:b/>
          <w:bCs/>
          <w:color w:val="000000"/>
        </w:rPr>
        <w:t>n</w:t>
      </w:r>
      <w:r>
        <w:rPr>
          <w:b/>
          <w:bCs/>
          <w:color w:val="000000"/>
        </w:rPr>
        <w:t xml:space="preserve">ew </w:t>
      </w:r>
      <w:r w:rsidR="00075B51">
        <w:rPr>
          <w:b/>
          <w:bCs/>
          <w:color w:val="000000"/>
        </w:rPr>
        <w:t>s</w:t>
      </w:r>
      <w:r>
        <w:rPr>
          <w:b/>
          <w:bCs/>
          <w:color w:val="000000"/>
        </w:rPr>
        <w:t xml:space="preserve">upervisors </w:t>
      </w:r>
    </w:p>
    <w:p w:rsidR="00075B51" w:rsidRPr="00075B51" w:rsidRDefault="00F41D10" w:rsidP="00075B51">
      <w:pPr>
        <w:pStyle w:val="NormalWeb"/>
        <w:numPr>
          <w:ilvl w:val="1"/>
          <w:numId w:val="12"/>
        </w:numPr>
        <w:spacing w:before="0" w:beforeAutospacing="0" w:after="0" w:afterAutospacing="0"/>
        <w:jc w:val="both"/>
        <w:textAlignment w:val="baseline"/>
        <w:rPr>
          <w:rFonts w:ascii="Courier New" w:hAnsi="Courier New" w:cs="Courier New"/>
          <w:color w:val="000000"/>
        </w:rPr>
      </w:pPr>
      <w:r>
        <w:rPr>
          <w:color w:val="000000"/>
        </w:rPr>
        <w:t>I</w:t>
      </w:r>
      <w:r w:rsidR="00075B51">
        <w:rPr>
          <w:color w:val="000000"/>
        </w:rPr>
        <w:t>s the student teacher candidate</w:t>
      </w:r>
      <w:r>
        <w:rPr>
          <w:color w:val="000000"/>
        </w:rPr>
        <w:t xml:space="preserve"> allowed to serve as a substitute?</w:t>
      </w:r>
      <w:r>
        <w:rPr>
          <w:i/>
          <w:iCs/>
          <w:color w:val="000000"/>
        </w:rPr>
        <w:t xml:space="preserve"> </w:t>
      </w:r>
    </w:p>
    <w:p w:rsidR="00F41D10" w:rsidRDefault="00F41D10" w:rsidP="00075B51">
      <w:pPr>
        <w:pStyle w:val="NormalWeb"/>
        <w:numPr>
          <w:ilvl w:val="2"/>
          <w:numId w:val="12"/>
        </w:numPr>
        <w:spacing w:before="0" w:beforeAutospacing="0" w:after="0" w:afterAutospacing="0"/>
        <w:ind w:hanging="180"/>
        <w:jc w:val="both"/>
        <w:textAlignment w:val="baseline"/>
        <w:rPr>
          <w:rFonts w:ascii="Courier New" w:hAnsi="Courier New" w:cs="Courier New"/>
          <w:color w:val="000000"/>
        </w:rPr>
      </w:pPr>
      <w:r w:rsidRPr="00075B51">
        <w:rPr>
          <w:i/>
          <w:color w:val="000000"/>
        </w:rPr>
        <w:t>No</w:t>
      </w:r>
    </w:p>
    <w:p w:rsidR="00075B51" w:rsidRPr="00075B51" w:rsidRDefault="00F41D10" w:rsidP="00075B51">
      <w:pPr>
        <w:pStyle w:val="NormalWeb"/>
        <w:numPr>
          <w:ilvl w:val="1"/>
          <w:numId w:val="12"/>
        </w:numPr>
        <w:spacing w:before="0" w:beforeAutospacing="0" w:after="0" w:afterAutospacing="0"/>
        <w:jc w:val="both"/>
        <w:textAlignment w:val="baseline"/>
        <w:rPr>
          <w:rFonts w:ascii="Courier New" w:hAnsi="Courier New" w:cs="Courier New"/>
          <w:color w:val="000000"/>
        </w:rPr>
      </w:pPr>
      <w:r>
        <w:rPr>
          <w:color w:val="000000"/>
        </w:rPr>
        <w:t>I</w:t>
      </w:r>
      <w:r w:rsidR="00075B51">
        <w:rPr>
          <w:color w:val="000000"/>
        </w:rPr>
        <w:t>s the student teacher candidate</w:t>
      </w:r>
      <w:r>
        <w:rPr>
          <w:color w:val="000000"/>
        </w:rPr>
        <w:t xml:space="preserve"> allowed to leave early for child care, work, or coaching? </w:t>
      </w:r>
    </w:p>
    <w:p w:rsidR="00F41D10" w:rsidRDefault="00F41D10" w:rsidP="00075B51">
      <w:pPr>
        <w:pStyle w:val="NormalWeb"/>
        <w:numPr>
          <w:ilvl w:val="2"/>
          <w:numId w:val="12"/>
        </w:numPr>
        <w:spacing w:before="0" w:beforeAutospacing="0" w:after="0" w:afterAutospacing="0"/>
        <w:ind w:hanging="180"/>
        <w:jc w:val="both"/>
        <w:textAlignment w:val="baseline"/>
        <w:rPr>
          <w:rFonts w:ascii="Courier New" w:hAnsi="Courier New" w:cs="Courier New"/>
          <w:color w:val="000000"/>
        </w:rPr>
      </w:pPr>
      <w:r w:rsidRPr="00075B51">
        <w:rPr>
          <w:i/>
          <w:color w:val="000000"/>
        </w:rPr>
        <w:t>No</w:t>
      </w:r>
    </w:p>
    <w:p w:rsidR="00075B51" w:rsidRPr="00075B51" w:rsidRDefault="00F41D10" w:rsidP="00075B51">
      <w:pPr>
        <w:pStyle w:val="NormalWeb"/>
        <w:numPr>
          <w:ilvl w:val="1"/>
          <w:numId w:val="12"/>
        </w:numPr>
        <w:spacing w:before="0" w:beforeAutospacing="0" w:after="0" w:afterAutospacing="0"/>
        <w:jc w:val="both"/>
        <w:textAlignment w:val="baseline"/>
        <w:rPr>
          <w:rFonts w:ascii="Courier New" w:hAnsi="Courier New" w:cs="Courier New"/>
          <w:color w:val="000000"/>
        </w:rPr>
      </w:pPr>
      <w:r>
        <w:rPr>
          <w:color w:val="000000"/>
        </w:rPr>
        <w:t xml:space="preserve">Who approves non-emergency absences? </w:t>
      </w:r>
    </w:p>
    <w:p w:rsidR="00F41D10" w:rsidRDefault="00F41D10" w:rsidP="00075B51">
      <w:pPr>
        <w:pStyle w:val="NormalWeb"/>
        <w:numPr>
          <w:ilvl w:val="2"/>
          <w:numId w:val="12"/>
        </w:numPr>
        <w:spacing w:before="0" w:beforeAutospacing="0" w:after="0" w:afterAutospacing="0"/>
        <w:ind w:hanging="180"/>
        <w:jc w:val="both"/>
        <w:textAlignment w:val="baseline"/>
        <w:rPr>
          <w:rFonts w:ascii="Courier New" w:hAnsi="Courier New" w:cs="Courier New"/>
          <w:color w:val="000000"/>
        </w:rPr>
      </w:pPr>
      <w:r w:rsidRPr="00075B51">
        <w:rPr>
          <w:i/>
          <w:color w:val="000000"/>
        </w:rPr>
        <w:t>U</w:t>
      </w:r>
      <w:r w:rsidRPr="00075B51">
        <w:rPr>
          <w:i/>
          <w:iCs/>
          <w:color w:val="000000"/>
        </w:rPr>
        <w:t>niversity</w:t>
      </w:r>
      <w:r>
        <w:rPr>
          <w:i/>
          <w:iCs/>
          <w:color w:val="000000"/>
        </w:rPr>
        <w:t xml:space="preserve"> </w:t>
      </w:r>
      <w:r w:rsidR="00075B51">
        <w:rPr>
          <w:i/>
          <w:iCs/>
          <w:color w:val="000000"/>
        </w:rPr>
        <w:t>s</w:t>
      </w:r>
      <w:r>
        <w:rPr>
          <w:i/>
          <w:iCs/>
          <w:color w:val="000000"/>
        </w:rPr>
        <w:t>upervisor and inform OPE</w:t>
      </w:r>
    </w:p>
    <w:p w:rsidR="00075B51" w:rsidRPr="00075B51" w:rsidRDefault="00F41D10" w:rsidP="00075B51">
      <w:pPr>
        <w:pStyle w:val="NormalWeb"/>
        <w:numPr>
          <w:ilvl w:val="1"/>
          <w:numId w:val="12"/>
        </w:numPr>
        <w:spacing w:before="0" w:beforeAutospacing="0" w:after="0" w:afterAutospacing="0"/>
        <w:jc w:val="both"/>
        <w:textAlignment w:val="baseline"/>
        <w:rPr>
          <w:rFonts w:ascii="Courier New" w:hAnsi="Courier New" w:cs="Courier New"/>
          <w:color w:val="000000"/>
        </w:rPr>
      </w:pPr>
      <w:r>
        <w:rPr>
          <w:color w:val="000000"/>
        </w:rPr>
        <w:t>Who arranges</w:t>
      </w:r>
      <w:r w:rsidR="00075B51">
        <w:rPr>
          <w:color w:val="000000"/>
        </w:rPr>
        <w:t xml:space="preserve"> the observations for candidate</w:t>
      </w:r>
      <w:r>
        <w:rPr>
          <w:color w:val="000000"/>
        </w:rPr>
        <w:t>?</w:t>
      </w:r>
      <w:r>
        <w:rPr>
          <w:i/>
          <w:iCs/>
          <w:color w:val="000000"/>
        </w:rPr>
        <w:t xml:space="preserve"> </w:t>
      </w:r>
    </w:p>
    <w:p w:rsidR="00F41D10" w:rsidRDefault="00F41D10" w:rsidP="00075B51">
      <w:pPr>
        <w:pStyle w:val="NormalWeb"/>
        <w:numPr>
          <w:ilvl w:val="2"/>
          <w:numId w:val="12"/>
        </w:numPr>
        <w:spacing w:before="0" w:beforeAutospacing="0" w:after="0" w:afterAutospacing="0"/>
        <w:ind w:hanging="180"/>
        <w:jc w:val="both"/>
        <w:textAlignment w:val="baseline"/>
        <w:rPr>
          <w:rFonts w:ascii="Courier New" w:hAnsi="Courier New" w:cs="Courier New"/>
          <w:color w:val="000000"/>
        </w:rPr>
      </w:pPr>
      <w:r>
        <w:rPr>
          <w:i/>
          <w:iCs/>
          <w:color w:val="000000"/>
        </w:rPr>
        <w:t xml:space="preserve">Both the mentor teacher and university supervisor provide recommendations for observations. The </w:t>
      </w:r>
      <w:r>
        <w:rPr>
          <w:i/>
          <w:iCs/>
          <w:color w:val="000000"/>
          <w:u w:val="single"/>
        </w:rPr>
        <w:t>candidate</w:t>
      </w:r>
      <w:r>
        <w:rPr>
          <w:i/>
          <w:iCs/>
          <w:color w:val="000000"/>
        </w:rPr>
        <w:t xml:space="preserve"> informs the university supervisor of arranged observations.</w:t>
      </w:r>
    </w:p>
    <w:p w:rsidR="00075B51" w:rsidRPr="00075B51" w:rsidRDefault="00F41D10" w:rsidP="00075B51">
      <w:pPr>
        <w:pStyle w:val="NormalWeb"/>
        <w:numPr>
          <w:ilvl w:val="1"/>
          <w:numId w:val="12"/>
        </w:numPr>
        <w:spacing w:before="0" w:beforeAutospacing="0" w:after="0" w:afterAutospacing="0"/>
        <w:jc w:val="both"/>
        <w:textAlignment w:val="baseline"/>
        <w:rPr>
          <w:rFonts w:ascii="Courier New" w:hAnsi="Courier New" w:cs="Courier New"/>
          <w:color w:val="000000"/>
        </w:rPr>
      </w:pPr>
      <w:r>
        <w:rPr>
          <w:color w:val="000000"/>
        </w:rPr>
        <w:t xml:space="preserve">If there is a concern about a placement, what should I do? </w:t>
      </w:r>
    </w:p>
    <w:p w:rsidR="00F41D10" w:rsidRPr="008E68C9" w:rsidRDefault="00F41D10" w:rsidP="00075B51">
      <w:pPr>
        <w:pStyle w:val="NormalWeb"/>
        <w:numPr>
          <w:ilvl w:val="2"/>
          <w:numId w:val="12"/>
        </w:numPr>
        <w:spacing w:before="0" w:beforeAutospacing="0" w:after="0" w:afterAutospacing="0"/>
        <w:ind w:hanging="180"/>
        <w:jc w:val="both"/>
        <w:textAlignment w:val="baseline"/>
        <w:rPr>
          <w:rFonts w:ascii="Courier New" w:hAnsi="Courier New" w:cs="Courier New"/>
          <w:color w:val="000000"/>
        </w:rPr>
      </w:pPr>
      <w:r>
        <w:rPr>
          <w:color w:val="000000"/>
        </w:rPr>
        <w:t> </w:t>
      </w:r>
      <w:r>
        <w:rPr>
          <w:i/>
          <w:iCs/>
          <w:color w:val="000000"/>
        </w:rPr>
        <w:t xml:space="preserve">Supervisor contact the OPE immediately. </w:t>
      </w:r>
    </w:p>
    <w:p w:rsidR="008E68C9" w:rsidRDefault="008E68C9" w:rsidP="008E68C9">
      <w:pPr>
        <w:pStyle w:val="NormalWeb"/>
        <w:spacing w:before="0" w:beforeAutospacing="0" w:after="0" w:afterAutospacing="0"/>
        <w:ind w:left="1440" w:right="360"/>
        <w:textAlignment w:val="baseline"/>
        <w:rPr>
          <w:rFonts w:ascii="Courier New" w:hAnsi="Courier New" w:cs="Courier New"/>
          <w:color w:val="000000"/>
        </w:rPr>
      </w:pPr>
    </w:p>
    <w:p w:rsidR="00F41D10" w:rsidRDefault="00F41D10" w:rsidP="004027B1">
      <w:pPr>
        <w:pStyle w:val="NormalWeb"/>
        <w:numPr>
          <w:ilvl w:val="0"/>
          <w:numId w:val="12"/>
        </w:numPr>
        <w:spacing w:before="0" w:beforeAutospacing="0" w:after="0" w:afterAutospacing="0"/>
        <w:ind w:right="360"/>
        <w:textAlignment w:val="baseline"/>
        <w:rPr>
          <w:b/>
          <w:bCs/>
          <w:color w:val="000000"/>
        </w:rPr>
      </w:pPr>
      <w:r>
        <w:rPr>
          <w:b/>
          <w:bCs/>
          <w:color w:val="000000"/>
        </w:rPr>
        <w:t>Site Visit</w:t>
      </w:r>
    </w:p>
    <w:p w:rsidR="00F41D10" w:rsidRDefault="00F41D10" w:rsidP="00F41D10">
      <w:pPr>
        <w:pStyle w:val="NormalWeb"/>
        <w:spacing w:before="0" w:beforeAutospacing="0" w:after="0" w:afterAutospacing="0"/>
        <w:ind w:left="720" w:right="360"/>
      </w:pPr>
      <w:r>
        <w:rPr>
          <w:color w:val="000000"/>
        </w:rPr>
        <w:t>Supervi</w:t>
      </w:r>
      <w:r w:rsidR="00075B51">
        <w:rPr>
          <w:color w:val="000000"/>
        </w:rPr>
        <w:t>sors will visit their candidate and</w:t>
      </w:r>
      <w:r>
        <w:rPr>
          <w:color w:val="000000"/>
        </w:rPr>
        <w:t xml:space="preserve"> mentors several times during the semester.  </w:t>
      </w:r>
    </w:p>
    <w:p w:rsidR="00F41D10" w:rsidRDefault="00F41D10" w:rsidP="004027B1">
      <w:pPr>
        <w:pStyle w:val="NormalWeb"/>
        <w:numPr>
          <w:ilvl w:val="1"/>
          <w:numId w:val="13"/>
        </w:numPr>
        <w:spacing w:before="0" w:beforeAutospacing="0" w:after="0" w:afterAutospacing="0"/>
        <w:ind w:left="2160" w:right="360"/>
        <w:textAlignment w:val="baseline"/>
        <w:rPr>
          <w:color w:val="000000"/>
        </w:rPr>
      </w:pPr>
      <w:r>
        <w:rPr>
          <w:color w:val="000000"/>
        </w:rPr>
        <w:t>Best practice indicates pre-post confer</w:t>
      </w:r>
      <w:r w:rsidR="00075B51">
        <w:rPr>
          <w:color w:val="000000"/>
        </w:rPr>
        <w:t>ences are crucial for candidate</w:t>
      </w:r>
      <w:r>
        <w:rPr>
          <w:color w:val="000000"/>
        </w:rPr>
        <w:t xml:space="preserve"> growth.  These can be done electronically, face-to-face, via phone etc. </w:t>
      </w:r>
    </w:p>
    <w:p w:rsidR="00F41D10" w:rsidRDefault="00075B51" w:rsidP="004027B1">
      <w:pPr>
        <w:pStyle w:val="NormalWeb"/>
        <w:numPr>
          <w:ilvl w:val="1"/>
          <w:numId w:val="13"/>
        </w:numPr>
        <w:spacing w:before="0" w:beforeAutospacing="0" w:after="0" w:afterAutospacing="0"/>
        <w:ind w:left="2160" w:right="360"/>
        <w:textAlignment w:val="baseline"/>
        <w:rPr>
          <w:color w:val="000000"/>
        </w:rPr>
      </w:pPr>
      <w:r>
        <w:rPr>
          <w:color w:val="000000"/>
        </w:rPr>
        <w:t>Observe the candidate</w:t>
      </w:r>
      <w:r w:rsidR="00F41D10">
        <w:rPr>
          <w:color w:val="000000"/>
        </w:rPr>
        <w:t xml:space="preserve"> teaching an entire lesson in the assigned school a </w:t>
      </w:r>
      <w:r w:rsidR="00F41D10">
        <w:rPr>
          <w:b/>
          <w:bCs/>
          <w:color w:val="000000"/>
          <w:u w:val="single"/>
        </w:rPr>
        <w:t>minimum of three times per semester</w:t>
      </w:r>
      <w:r w:rsidR="00F41D10">
        <w:rPr>
          <w:color w:val="000000"/>
        </w:rPr>
        <w:t>, two must be prior to mid-semester</w:t>
      </w:r>
    </w:p>
    <w:p w:rsidR="00F41D10" w:rsidRDefault="00F41D10" w:rsidP="004027B1">
      <w:pPr>
        <w:pStyle w:val="NormalWeb"/>
        <w:numPr>
          <w:ilvl w:val="1"/>
          <w:numId w:val="13"/>
        </w:numPr>
        <w:spacing w:before="0" w:beforeAutospacing="0" w:after="0" w:afterAutospacing="0"/>
        <w:ind w:left="2160" w:right="270"/>
        <w:textAlignment w:val="baseline"/>
        <w:rPr>
          <w:color w:val="000000"/>
        </w:rPr>
      </w:pPr>
      <w:r>
        <w:rPr>
          <w:color w:val="000000"/>
        </w:rPr>
        <w:t>Provide copies of the wr</w:t>
      </w:r>
      <w:r w:rsidR="00075B51">
        <w:rPr>
          <w:color w:val="000000"/>
        </w:rPr>
        <w:t>itten feedback to the candidate</w:t>
      </w:r>
      <w:r>
        <w:rPr>
          <w:color w:val="000000"/>
        </w:rPr>
        <w:t xml:space="preserve">, the mentor, and OPE </w:t>
      </w:r>
    </w:p>
    <w:p w:rsidR="00F41D10" w:rsidRDefault="00F41D10" w:rsidP="004027B1">
      <w:pPr>
        <w:pStyle w:val="NormalWeb"/>
        <w:numPr>
          <w:ilvl w:val="0"/>
          <w:numId w:val="14"/>
        </w:numPr>
        <w:spacing w:before="0" w:beforeAutospacing="0" w:after="0" w:afterAutospacing="0"/>
        <w:ind w:right="360"/>
        <w:textAlignment w:val="baseline"/>
        <w:rPr>
          <w:b/>
          <w:bCs/>
          <w:color w:val="000000"/>
        </w:rPr>
      </w:pPr>
      <w:r>
        <w:rPr>
          <w:b/>
          <w:bCs/>
          <w:color w:val="000000"/>
        </w:rPr>
        <w:t>Evaluations</w:t>
      </w:r>
    </w:p>
    <w:p w:rsidR="00F41D10" w:rsidRDefault="00F41D10" w:rsidP="004027B1">
      <w:pPr>
        <w:pStyle w:val="NormalWeb"/>
        <w:numPr>
          <w:ilvl w:val="1"/>
          <w:numId w:val="14"/>
        </w:numPr>
        <w:spacing w:before="0" w:beforeAutospacing="0" w:after="0" w:afterAutospacing="0"/>
        <w:ind w:right="360"/>
        <w:textAlignment w:val="baseline"/>
        <w:rPr>
          <w:rFonts w:ascii="Courier New" w:hAnsi="Courier New" w:cs="Courier New"/>
          <w:color w:val="000000"/>
        </w:rPr>
      </w:pPr>
      <w:r>
        <w:rPr>
          <w:color w:val="000000"/>
        </w:rPr>
        <w:lastRenderedPageBreak/>
        <w:t>Progress Reports</w:t>
      </w:r>
    </w:p>
    <w:p w:rsidR="00F41D10" w:rsidRDefault="00F41D10" w:rsidP="00075B51">
      <w:pPr>
        <w:pStyle w:val="NormalWeb"/>
        <w:spacing w:before="0" w:beforeAutospacing="0" w:after="0" w:afterAutospacing="0"/>
        <w:ind w:left="1440" w:right="360"/>
        <w:jc w:val="both"/>
      </w:pPr>
      <w:r>
        <w:rPr>
          <w:color w:val="000000"/>
        </w:rPr>
        <w:t>Mentor teachers complete two progress reports</w:t>
      </w:r>
      <w:r w:rsidR="008E68C9">
        <w:rPr>
          <w:color w:val="000000"/>
        </w:rPr>
        <w:t xml:space="preserve"> </w:t>
      </w:r>
      <w:r>
        <w:rPr>
          <w:color w:val="000000"/>
        </w:rPr>
        <w:t>(</w:t>
      </w:r>
      <w:hyperlink w:anchor="_Appendix_B:_Teacher" w:history="1">
        <w:r w:rsidR="009D3EF1" w:rsidRPr="00C106C6">
          <w:rPr>
            <w:rStyle w:val="Hyperlink"/>
          </w:rPr>
          <w:t xml:space="preserve">Appendix </w:t>
        </w:r>
        <w:r w:rsidR="00C106C6" w:rsidRPr="00C106C6">
          <w:rPr>
            <w:rStyle w:val="Hyperlink"/>
          </w:rPr>
          <w:t>B</w:t>
        </w:r>
      </w:hyperlink>
      <w:r>
        <w:rPr>
          <w:color w:val="000000"/>
        </w:rPr>
        <w:t xml:space="preserve">) over the course of the semester: one between the beginning and mid-semester and one after mid-term and end of the semester. OPE will assign due dates each semester. The university supervisor reviews and uploads the documents to the </w:t>
      </w:r>
      <w:r w:rsidR="00075B51">
        <w:rPr>
          <w:color w:val="000000"/>
        </w:rPr>
        <w:t>Community Moodle</w:t>
      </w:r>
      <w:r>
        <w:rPr>
          <w:color w:val="000000"/>
        </w:rPr>
        <w:t>.</w:t>
      </w:r>
    </w:p>
    <w:p w:rsidR="00F41D10" w:rsidRDefault="00F41D10" w:rsidP="00075B51">
      <w:pPr>
        <w:pStyle w:val="NormalWeb"/>
        <w:numPr>
          <w:ilvl w:val="0"/>
          <w:numId w:val="15"/>
        </w:numPr>
        <w:spacing w:before="0" w:beforeAutospacing="0" w:after="0" w:afterAutospacing="0"/>
        <w:ind w:left="1440" w:right="360"/>
        <w:jc w:val="both"/>
        <w:textAlignment w:val="baseline"/>
        <w:rPr>
          <w:i/>
          <w:iCs/>
          <w:color w:val="000000"/>
        </w:rPr>
      </w:pPr>
      <w:r>
        <w:rPr>
          <w:color w:val="000000"/>
        </w:rPr>
        <w:t xml:space="preserve">Mid-Semester Evaluation/Grading Rubric </w:t>
      </w:r>
    </w:p>
    <w:p w:rsidR="00F41D10" w:rsidRDefault="00F41D10" w:rsidP="00075B51">
      <w:pPr>
        <w:pStyle w:val="NormalWeb"/>
        <w:spacing w:before="0" w:beforeAutospacing="0" w:after="0" w:afterAutospacing="0"/>
        <w:ind w:left="1440"/>
        <w:jc w:val="both"/>
      </w:pPr>
      <w:r>
        <w:rPr>
          <w:color w:val="000000"/>
        </w:rPr>
        <w:t>The mentor teacher completes the mid-semester evaluation rubric (</w:t>
      </w:r>
      <w:hyperlink w:anchor="_APPENDIX_C:_Teacher" w:history="1">
        <w:r w:rsidR="009D3EF1" w:rsidRPr="00C106C6">
          <w:rPr>
            <w:rStyle w:val="Hyperlink"/>
          </w:rPr>
          <w:t xml:space="preserve">Appendix </w:t>
        </w:r>
        <w:r w:rsidR="00C106C6" w:rsidRPr="00C106C6">
          <w:rPr>
            <w:rStyle w:val="Hyperlink"/>
          </w:rPr>
          <w:t>C</w:t>
        </w:r>
      </w:hyperlink>
      <w:r w:rsidR="00BE22CA">
        <w:rPr>
          <w:color w:val="000000"/>
        </w:rPr>
        <w:t>.</w:t>
      </w:r>
      <w:r w:rsidR="009D3EF1">
        <w:rPr>
          <w:color w:val="000000"/>
        </w:rPr>
        <w:t xml:space="preserve"> </w:t>
      </w:r>
      <w:r w:rsidR="00075B51" w:rsidRPr="00D32AE4">
        <w:rPr>
          <w:i/>
          <w:color w:val="000000"/>
        </w:rPr>
        <w:t>Use rubric specific to your program</w:t>
      </w:r>
      <w:r w:rsidR="00075B51">
        <w:rPr>
          <w:color w:val="000000"/>
        </w:rPr>
        <w:t xml:space="preserve">). </w:t>
      </w:r>
      <w:r>
        <w:rPr>
          <w:color w:val="000000"/>
        </w:rPr>
        <w:t xml:space="preserve">University </w:t>
      </w:r>
      <w:r w:rsidR="00075B51">
        <w:rPr>
          <w:color w:val="000000"/>
        </w:rPr>
        <w:t>s</w:t>
      </w:r>
      <w:r>
        <w:rPr>
          <w:color w:val="000000"/>
        </w:rPr>
        <w:t>upervisors must read and agree to the evaluation before the mentor teacher shares it with the candidate. Once the evaluation scores are obtained, the university supervisor completes the grading rubric. The mentor teacher and the university supervisor discuss the evaluation and the grading rubric with the candidate. Evaluations and grading rubrics must be submitted to OPE.</w:t>
      </w:r>
    </w:p>
    <w:p w:rsidR="00F41D10" w:rsidRDefault="00F41D10" w:rsidP="00075B51">
      <w:pPr>
        <w:jc w:val="both"/>
      </w:pPr>
    </w:p>
    <w:p w:rsidR="00F41D10" w:rsidRDefault="00F41D10" w:rsidP="00075B51">
      <w:pPr>
        <w:pStyle w:val="NormalWeb"/>
        <w:numPr>
          <w:ilvl w:val="0"/>
          <w:numId w:val="16"/>
        </w:numPr>
        <w:spacing w:before="0" w:beforeAutospacing="0" w:after="0" w:afterAutospacing="0"/>
        <w:ind w:left="1440" w:right="360"/>
        <w:jc w:val="both"/>
        <w:textAlignment w:val="baseline"/>
        <w:rPr>
          <w:i/>
          <w:iCs/>
          <w:color w:val="000000"/>
        </w:rPr>
      </w:pPr>
      <w:r>
        <w:rPr>
          <w:color w:val="000000"/>
        </w:rPr>
        <w:t xml:space="preserve">Final Evaluation/Grading Rubric </w:t>
      </w:r>
    </w:p>
    <w:p w:rsidR="00F41D10" w:rsidRDefault="00F41D10" w:rsidP="00075B51">
      <w:pPr>
        <w:pStyle w:val="NormalWeb"/>
        <w:spacing w:before="0" w:beforeAutospacing="0" w:after="0" w:afterAutospacing="0"/>
        <w:ind w:left="1440" w:right="360"/>
        <w:jc w:val="both"/>
        <w:rPr>
          <w:color w:val="000000"/>
        </w:rPr>
      </w:pPr>
      <w:r>
        <w:rPr>
          <w:color w:val="000000"/>
        </w:rPr>
        <w:t>The mentor teacher completes the final semester evaluation rubric (</w:t>
      </w:r>
      <w:hyperlink w:anchor="_APPENDIX_C:_Teacher" w:history="1">
        <w:r w:rsidR="00C106C6" w:rsidRPr="00C106C6">
          <w:rPr>
            <w:rStyle w:val="Hyperlink"/>
          </w:rPr>
          <w:t>Appendix C</w:t>
        </w:r>
      </w:hyperlink>
      <w:r w:rsidR="00BE22CA">
        <w:rPr>
          <w:color w:val="000000"/>
        </w:rPr>
        <w:t>.</w:t>
      </w:r>
      <w:r w:rsidR="00075B51" w:rsidRPr="00D32AE4">
        <w:rPr>
          <w:i/>
          <w:color w:val="000000"/>
        </w:rPr>
        <w:t xml:space="preserve"> </w:t>
      </w:r>
      <w:r w:rsidRPr="00D32AE4">
        <w:rPr>
          <w:i/>
          <w:color w:val="000000"/>
        </w:rPr>
        <w:t>Use rub</w:t>
      </w:r>
      <w:r w:rsidR="00075B51" w:rsidRPr="00D32AE4">
        <w:rPr>
          <w:i/>
          <w:color w:val="000000"/>
        </w:rPr>
        <w:t>ric specific to your program</w:t>
      </w:r>
      <w:r w:rsidR="00075B51">
        <w:rPr>
          <w:color w:val="000000"/>
        </w:rPr>
        <w:t xml:space="preserve">). </w:t>
      </w:r>
      <w:r>
        <w:rPr>
          <w:color w:val="000000"/>
        </w:rPr>
        <w:t>University Supervisors must read and agree to the evaluation before the mentor teacher shar</w:t>
      </w:r>
      <w:r w:rsidR="00075B51">
        <w:rPr>
          <w:color w:val="000000"/>
        </w:rPr>
        <w:t>es it with the candidate</w:t>
      </w:r>
      <w:r>
        <w:rPr>
          <w:color w:val="000000"/>
        </w:rPr>
        <w:t>. Once the evaluation scores are obtained, the university supervisor completes the grading rubric. The mentor teacher and the university supervisor discuss the evaluation and the gr</w:t>
      </w:r>
      <w:r w:rsidR="00075B51">
        <w:rPr>
          <w:color w:val="000000"/>
        </w:rPr>
        <w:t>ading rubric with the candidate</w:t>
      </w:r>
      <w:r>
        <w:rPr>
          <w:color w:val="000000"/>
        </w:rPr>
        <w:t xml:space="preserve">. Submit evaluations and grading rubrics to OPE. </w:t>
      </w:r>
    </w:p>
    <w:p w:rsidR="00075B51" w:rsidRDefault="00075B51" w:rsidP="00075B51">
      <w:pPr>
        <w:pStyle w:val="NormalWeb"/>
        <w:spacing w:before="0" w:beforeAutospacing="0" w:after="0" w:afterAutospacing="0"/>
        <w:ind w:left="1440" w:right="360"/>
        <w:jc w:val="both"/>
      </w:pPr>
    </w:p>
    <w:p w:rsidR="00F41D10" w:rsidRDefault="00F41D10" w:rsidP="004027B1">
      <w:pPr>
        <w:pStyle w:val="NormalWeb"/>
        <w:numPr>
          <w:ilvl w:val="0"/>
          <w:numId w:val="17"/>
        </w:numPr>
        <w:spacing w:before="0" w:beforeAutospacing="0" w:after="0" w:afterAutospacing="0"/>
        <w:ind w:right="360"/>
        <w:textAlignment w:val="baseline"/>
        <w:rPr>
          <w:b/>
          <w:bCs/>
          <w:color w:val="000000"/>
        </w:rPr>
      </w:pPr>
      <w:r>
        <w:rPr>
          <w:b/>
          <w:bCs/>
          <w:color w:val="000000"/>
        </w:rPr>
        <w:t>Portfolio</w:t>
      </w:r>
    </w:p>
    <w:p w:rsidR="00F41D10" w:rsidRDefault="00F41D10" w:rsidP="002E5178">
      <w:pPr>
        <w:pStyle w:val="NormalWeb"/>
        <w:numPr>
          <w:ilvl w:val="1"/>
          <w:numId w:val="18"/>
        </w:numPr>
        <w:spacing w:before="0" w:beforeAutospacing="0" w:after="0" w:afterAutospacing="0"/>
        <w:ind w:right="360"/>
        <w:jc w:val="both"/>
        <w:textAlignment w:val="baseline"/>
        <w:rPr>
          <w:color w:val="000000"/>
        </w:rPr>
      </w:pPr>
      <w:r>
        <w:rPr>
          <w:color w:val="000000"/>
        </w:rPr>
        <w:t>An electronic portfoli</w:t>
      </w:r>
      <w:r w:rsidR="002E5178">
        <w:rPr>
          <w:color w:val="000000"/>
        </w:rPr>
        <w:t>o must be kept by the candidate</w:t>
      </w:r>
      <w:r>
        <w:rPr>
          <w:color w:val="000000"/>
        </w:rPr>
        <w:t>, program requir</w:t>
      </w:r>
      <w:r w:rsidR="002E5178">
        <w:rPr>
          <w:color w:val="000000"/>
        </w:rPr>
        <w:t xml:space="preserve">ements may vary (see </w:t>
      </w:r>
      <w:r w:rsidR="002E5178" w:rsidRPr="002E5178">
        <w:rPr>
          <w:i/>
          <w:color w:val="000000"/>
        </w:rPr>
        <w:t xml:space="preserve">Candidate </w:t>
      </w:r>
      <w:r w:rsidRPr="002E5178">
        <w:rPr>
          <w:i/>
          <w:color w:val="000000"/>
        </w:rPr>
        <w:t>Handbook</w:t>
      </w:r>
      <w:r>
        <w:rPr>
          <w:color w:val="000000"/>
        </w:rPr>
        <w:t>)</w:t>
      </w:r>
    </w:p>
    <w:p w:rsidR="00F41D10" w:rsidRDefault="00F41D10" w:rsidP="002E5178">
      <w:pPr>
        <w:pStyle w:val="NormalWeb"/>
        <w:numPr>
          <w:ilvl w:val="1"/>
          <w:numId w:val="18"/>
        </w:numPr>
        <w:spacing w:before="0" w:beforeAutospacing="0" w:after="0" w:afterAutospacing="0"/>
        <w:ind w:right="360"/>
        <w:jc w:val="both"/>
        <w:textAlignment w:val="baseline"/>
        <w:rPr>
          <w:color w:val="000000"/>
        </w:rPr>
      </w:pPr>
      <w:r>
        <w:rPr>
          <w:color w:val="000000"/>
        </w:rPr>
        <w:t>Assess all parts of the portfolio and provide feedback o</w:t>
      </w:r>
      <w:r w:rsidR="002E5178">
        <w:rPr>
          <w:color w:val="000000"/>
        </w:rPr>
        <w:t>ral and/or written to candidate</w:t>
      </w:r>
      <w:r>
        <w:rPr>
          <w:color w:val="000000"/>
        </w:rPr>
        <w:t>:</w:t>
      </w:r>
    </w:p>
    <w:p w:rsidR="00F41D10" w:rsidRDefault="00F41D10" w:rsidP="002E5178">
      <w:pPr>
        <w:pStyle w:val="NormalWeb"/>
        <w:numPr>
          <w:ilvl w:val="2"/>
          <w:numId w:val="18"/>
        </w:numPr>
        <w:spacing w:before="0" w:beforeAutospacing="0" w:after="0" w:afterAutospacing="0"/>
        <w:ind w:right="360"/>
        <w:jc w:val="both"/>
        <w:textAlignment w:val="baseline"/>
        <w:rPr>
          <w:color w:val="000000"/>
        </w:rPr>
      </w:pPr>
      <w:r>
        <w:rPr>
          <w:color w:val="000000"/>
        </w:rPr>
        <w:t xml:space="preserve">Classroom Plan Management Reflection </w:t>
      </w:r>
      <w:r w:rsidR="00D32AE4">
        <w:rPr>
          <w:color w:val="000000"/>
        </w:rPr>
        <w:t>(</w:t>
      </w:r>
      <w:r>
        <w:rPr>
          <w:color w:val="000000"/>
        </w:rPr>
        <w:t xml:space="preserve">Cohort Meeting 1 </w:t>
      </w:r>
      <w:r w:rsidR="002E5178">
        <w:rPr>
          <w:color w:val="000000"/>
        </w:rPr>
        <w:t xml:space="preserve">and </w:t>
      </w:r>
      <w:r w:rsidR="00D32AE4" w:rsidRPr="00075B51">
        <w:rPr>
          <w:i/>
          <w:color w:val="000000"/>
        </w:rPr>
        <w:t>Candidate Handbook</w:t>
      </w:r>
      <w:r w:rsidR="00D32AE4">
        <w:rPr>
          <w:color w:val="000000"/>
        </w:rPr>
        <w:t xml:space="preserve"> - </w:t>
      </w:r>
      <w:r w:rsidR="002E5178" w:rsidRPr="00D32AE4">
        <w:rPr>
          <w:i/>
          <w:color w:val="000000"/>
        </w:rPr>
        <w:t xml:space="preserve">Appendix </w:t>
      </w:r>
      <w:r w:rsidR="009B0C9D">
        <w:rPr>
          <w:i/>
          <w:color w:val="000000"/>
        </w:rPr>
        <w:t>L</w:t>
      </w:r>
      <w:r w:rsidR="00D32AE4">
        <w:rPr>
          <w:color w:val="000000"/>
        </w:rPr>
        <w:t>).</w:t>
      </w:r>
    </w:p>
    <w:p w:rsidR="00F41D10" w:rsidRDefault="00F41D10" w:rsidP="002E5178">
      <w:pPr>
        <w:pStyle w:val="NormalWeb"/>
        <w:numPr>
          <w:ilvl w:val="1"/>
          <w:numId w:val="19"/>
        </w:numPr>
        <w:spacing w:before="0" w:beforeAutospacing="0" w:after="0" w:afterAutospacing="0"/>
        <w:ind w:left="2160" w:right="360"/>
        <w:jc w:val="both"/>
        <w:textAlignment w:val="baseline"/>
        <w:rPr>
          <w:color w:val="000000"/>
        </w:rPr>
      </w:pPr>
      <w:r>
        <w:rPr>
          <w:color w:val="000000"/>
        </w:rPr>
        <w:t>Reflections - give weekly feedback</w:t>
      </w:r>
      <w:r w:rsidR="00D32AE4">
        <w:rPr>
          <w:color w:val="000000"/>
        </w:rPr>
        <w:t>.</w:t>
      </w:r>
    </w:p>
    <w:p w:rsidR="00F41D10" w:rsidRDefault="00F41D10" w:rsidP="002E5178">
      <w:pPr>
        <w:pStyle w:val="NormalWeb"/>
        <w:numPr>
          <w:ilvl w:val="1"/>
          <w:numId w:val="19"/>
        </w:numPr>
        <w:spacing w:before="0" w:beforeAutospacing="0" w:after="0" w:afterAutospacing="0"/>
        <w:ind w:left="2160" w:right="360"/>
        <w:jc w:val="both"/>
        <w:textAlignment w:val="baseline"/>
        <w:rPr>
          <w:rFonts w:ascii="Noto Sans Symbols" w:hAnsi="Noto Sans Symbols"/>
          <w:color w:val="000000"/>
        </w:rPr>
      </w:pPr>
      <w:r>
        <w:rPr>
          <w:color w:val="000000"/>
        </w:rPr>
        <w:t xml:space="preserve">Unit Plan – Ongoing feedback must be given throughout </w:t>
      </w:r>
      <w:r w:rsidR="002E5178">
        <w:rPr>
          <w:color w:val="000000"/>
        </w:rPr>
        <w:t>the course of the candidate</w:t>
      </w:r>
      <w:r>
        <w:rPr>
          <w:color w:val="000000"/>
        </w:rPr>
        <w:t xml:space="preserve"> preparation of the unit plan.  All lessons must be approved by both supervisor and mentor prior to teaching the unit. The final unit is scored using the scoring rubric. The scores are entered into the Final Excel Data Sheet and submitted to OPE.</w:t>
      </w:r>
    </w:p>
    <w:p w:rsidR="00F41D10" w:rsidRDefault="00F41D10" w:rsidP="002E5178">
      <w:pPr>
        <w:pStyle w:val="NormalWeb"/>
        <w:numPr>
          <w:ilvl w:val="1"/>
          <w:numId w:val="18"/>
        </w:numPr>
        <w:spacing w:before="0" w:beforeAutospacing="0" w:after="0" w:afterAutospacing="0"/>
        <w:ind w:right="360"/>
        <w:jc w:val="both"/>
        <w:textAlignment w:val="baseline"/>
        <w:rPr>
          <w:rFonts w:ascii="Courier New" w:hAnsi="Courier New" w:cs="Courier New"/>
          <w:color w:val="000000"/>
        </w:rPr>
      </w:pPr>
      <w:r>
        <w:rPr>
          <w:color w:val="000000"/>
        </w:rPr>
        <w:t>Candidates (1 semester only) - Full unit plan due by week 13.  See cohort meeting agendas for</w:t>
      </w:r>
      <w:r w:rsidR="00D32AE4">
        <w:rPr>
          <w:color w:val="000000"/>
        </w:rPr>
        <w:t xml:space="preserve"> semester long discussion</w:t>
      </w:r>
      <w:r w:rsidR="002E5178">
        <w:rPr>
          <w:color w:val="000000"/>
        </w:rPr>
        <w:t xml:space="preserve"> </w:t>
      </w:r>
      <w:r w:rsidR="00D32AE4">
        <w:rPr>
          <w:color w:val="000000"/>
        </w:rPr>
        <w:t>(</w:t>
      </w:r>
      <w:r w:rsidR="00D32AE4" w:rsidRPr="00075B51">
        <w:rPr>
          <w:i/>
          <w:color w:val="000000"/>
        </w:rPr>
        <w:t>Candidate Handbook</w:t>
      </w:r>
      <w:r w:rsidR="00D32AE4">
        <w:rPr>
          <w:color w:val="000000"/>
        </w:rPr>
        <w:t xml:space="preserve"> - </w:t>
      </w:r>
      <w:r w:rsidR="002E5178" w:rsidRPr="00D32AE4">
        <w:rPr>
          <w:i/>
          <w:color w:val="000000"/>
        </w:rPr>
        <w:t xml:space="preserve">Appendix </w:t>
      </w:r>
      <w:r w:rsidR="006C6A59">
        <w:rPr>
          <w:i/>
          <w:color w:val="000000"/>
        </w:rPr>
        <w:t>M</w:t>
      </w:r>
      <w:r w:rsidR="00D32AE4">
        <w:rPr>
          <w:color w:val="000000"/>
        </w:rPr>
        <w:t>)</w:t>
      </w:r>
      <w:r>
        <w:rPr>
          <w:color w:val="000000"/>
        </w:rPr>
        <w:t>.  </w:t>
      </w:r>
    </w:p>
    <w:p w:rsidR="00F41D10" w:rsidRDefault="002E5178" w:rsidP="002E5178">
      <w:pPr>
        <w:pStyle w:val="NormalWeb"/>
        <w:numPr>
          <w:ilvl w:val="1"/>
          <w:numId w:val="18"/>
        </w:numPr>
        <w:spacing w:before="0" w:beforeAutospacing="0" w:after="0" w:afterAutospacing="0"/>
        <w:ind w:right="360"/>
        <w:jc w:val="both"/>
        <w:textAlignment w:val="baseline"/>
        <w:rPr>
          <w:rFonts w:ascii="Courier New" w:hAnsi="Courier New" w:cs="Courier New"/>
          <w:color w:val="000000"/>
        </w:rPr>
      </w:pPr>
      <w:r>
        <w:rPr>
          <w:color w:val="000000"/>
        </w:rPr>
        <w:t>Candidate</w:t>
      </w:r>
      <w:r w:rsidR="00F41D10">
        <w:rPr>
          <w:color w:val="000000"/>
        </w:rPr>
        <w:t>s (2 semesters) - Mini unit plan by midterm of 1st semester and full unit plan by midterm of second semester</w:t>
      </w:r>
      <w:r w:rsidR="00D32AE4">
        <w:rPr>
          <w:color w:val="000000"/>
        </w:rPr>
        <w:t xml:space="preserve"> (</w:t>
      </w:r>
      <w:r w:rsidR="00D32AE4" w:rsidRPr="00075B51">
        <w:rPr>
          <w:i/>
          <w:color w:val="000000"/>
        </w:rPr>
        <w:t>Candidate Handbook</w:t>
      </w:r>
      <w:r w:rsidR="00D32AE4">
        <w:rPr>
          <w:color w:val="000000"/>
        </w:rPr>
        <w:t xml:space="preserve"> - </w:t>
      </w:r>
      <w:r w:rsidRPr="00D32AE4">
        <w:rPr>
          <w:i/>
          <w:color w:val="000000"/>
        </w:rPr>
        <w:t xml:space="preserve">Appendix </w:t>
      </w:r>
      <w:r w:rsidR="006C6A59">
        <w:rPr>
          <w:i/>
          <w:color w:val="000000"/>
        </w:rPr>
        <w:t>M</w:t>
      </w:r>
      <w:r w:rsidR="00D32AE4">
        <w:rPr>
          <w:color w:val="000000"/>
        </w:rPr>
        <w:t>)</w:t>
      </w:r>
      <w:r w:rsidR="00F41D10">
        <w:rPr>
          <w:color w:val="000000"/>
        </w:rPr>
        <w:t>.</w:t>
      </w:r>
    </w:p>
    <w:p w:rsidR="00F41D10" w:rsidRDefault="002E5178" w:rsidP="002E5178">
      <w:pPr>
        <w:pStyle w:val="NormalWeb"/>
        <w:numPr>
          <w:ilvl w:val="1"/>
          <w:numId w:val="20"/>
        </w:numPr>
        <w:spacing w:before="0" w:beforeAutospacing="0" w:after="0" w:afterAutospacing="0"/>
        <w:ind w:left="2160"/>
        <w:jc w:val="both"/>
        <w:textAlignment w:val="baseline"/>
        <w:rPr>
          <w:rFonts w:ascii="Noto Sans Symbols" w:hAnsi="Noto Sans Symbols"/>
          <w:color w:val="000000"/>
        </w:rPr>
      </w:pPr>
      <w:r>
        <w:rPr>
          <w:color w:val="000000"/>
        </w:rPr>
        <w:t>Self-Evaluation - The candidate</w:t>
      </w:r>
      <w:r w:rsidR="00F41D10">
        <w:rPr>
          <w:color w:val="000000"/>
        </w:rPr>
        <w:t xml:space="preserve"> completes the self-evaluation and submits to the mentor teacher and the university supervisor for approval prior to </w:t>
      </w:r>
      <w:r w:rsidR="00AD245F">
        <w:rPr>
          <w:color w:val="000000"/>
        </w:rPr>
        <w:t>mid-semester</w:t>
      </w:r>
      <w:r w:rsidR="00F41D10">
        <w:rPr>
          <w:color w:val="000000"/>
        </w:rPr>
        <w:t xml:space="preserve"> (</w:t>
      </w:r>
      <w:r w:rsidRPr="002E5178">
        <w:rPr>
          <w:i/>
          <w:color w:val="000000"/>
        </w:rPr>
        <w:t>Candidate Handbook</w:t>
      </w:r>
      <w:r w:rsidR="00AD245F">
        <w:rPr>
          <w:color w:val="000000"/>
        </w:rPr>
        <w:t>-</w:t>
      </w:r>
      <w:r w:rsidR="00AD245F" w:rsidRPr="00AD245F">
        <w:rPr>
          <w:i/>
          <w:color w:val="000000"/>
        </w:rPr>
        <w:t xml:space="preserve">Appendix </w:t>
      </w:r>
      <w:r w:rsidR="006C6A59">
        <w:rPr>
          <w:i/>
          <w:color w:val="000000"/>
        </w:rPr>
        <w:t>N</w:t>
      </w:r>
      <w:r w:rsidR="00F41D10">
        <w:rPr>
          <w:color w:val="000000"/>
        </w:rPr>
        <w:t>). Supervisor submits</w:t>
      </w:r>
      <w:r w:rsidR="00AD245F">
        <w:rPr>
          <w:color w:val="000000"/>
        </w:rPr>
        <w:t xml:space="preserve"> the document to OPE. Candidate</w:t>
      </w:r>
      <w:r w:rsidR="00F41D10">
        <w:rPr>
          <w:color w:val="000000"/>
        </w:rPr>
        <w:t xml:space="preserve"> updates the self-evaluation and submits to the mentor teacher and the university supervisor for approval prior to the end of the semester.</w:t>
      </w:r>
    </w:p>
    <w:p w:rsidR="00F41D10" w:rsidRDefault="00F41D10" w:rsidP="002E5178">
      <w:pPr>
        <w:pStyle w:val="NormalWeb"/>
        <w:numPr>
          <w:ilvl w:val="1"/>
          <w:numId w:val="20"/>
        </w:numPr>
        <w:spacing w:before="0" w:beforeAutospacing="0" w:after="0" w:afterAutospacing="0"/>
        <w:ind w:left="2160"/>
        <w:jc w:val="both"/>
        <w:textAlignment w:val="baseline"/>
        <w:rPr>
          <w:rFonts w:ascii="Noto Sans Symbols" w:hAnsi="Noto Sans Symbols"/>
          <w:color w:val="000000"/>
        </w:rPr>
      </w:pPr>
      <w:r>
        <w:rPr>
          <w:color w:val="000000"/>
        </w:rPr>
        <w:t>Professio</w:t>
      </w:r>
      <w:r w:rsidR="00AD245F">
        <w:rPr>
          <w:color w:val="000000"/>
        </w:rPr>
        <w:t>nal Growth Plan – The candidate</w:t>
      </w:r>
      <w:r>
        <w:rPr>
          <w:color w:val="000000"/>
        </w:rPr>
        <w:t xml:space="preserve"> writes a professional growth plan. This plan is implemented during the second half of the semester and is evaluated at the end of the semester on the reflective prac</w:t>
      </w:r>
      <w:r w:rsidR="00D32AE4">
        <w:rPr>
          <w:color w:val="000000"/>
        </w:rPr>
        <w:t>tice item of the scoring rubric</w:t>
      </w:r>
      <w:r>
        <w:rPr>
          <w:color w:val="000000"/>
        </w:rPr>
        <w:t xml:space="preserve"> (</w:t>
      </w:r>
      <w:r w:rsidR="00D32AE4" w:rsidRPr="00075B51">
        <w:rPr>
          <w:i/>
          <w:color w:val="000000"/>
        </w:rPr>
        <w:t>Candidate Handbook</w:t>
      </w:r>
      <w:r w:rsidR="00D32AE4">
        <w:rPr>
          <w:color w:val="000000"/>
        </w:rPr>
        <w:t xml:space="preserve"> - </w:t>
      </w:r>
      <w:r w:rsidRPr="00D32AE4">
        <w:rPr>
          <w:i/>
          <w:color w:val="000000"/>
        </w:rPr>
        <w:t>Appendix P</w:t>
      </w:r>
      <w:r>
        <w:rPr>
          <w:color w:val="000000"/>
        </w:rPr>
        <w:t xml:space="preserve">). </w:t>
      </w:r>
    </w:p>
    <w:p w:rsidR="00F41D10" w:rsidRDefault="002E5178" w:rsidP="002E5178">
      <w:pPr>
        <w:pStyle w:val="NormalWeb"/>
        <w:numPr>
          <w:ilvl w:val="1"/>
          <w:numId w:val="20"/>
        </w:numPr>
        <w:spacing w:before="0" w:beforeAutospacing="0" w:after="0" w:afterAutospacing="0"/>
        <w:ind w:left="2160"/>
        <w:jc w:val="both"/>
        <w:textAlignment w:val="baseline"/>
        <w:rPr>
          <w:color w:val="000000"/>
        </w:rPr>
      </w:pPr>
      <w:r>
        <w:rPr>
          <w:color w:val="000000"/>
        </w:rPr>
        <w:lastRenderedPageBreak/>
        <w:t>Formative Evaluation: Candidate</w:t>
      </w:r>
      <w:r w:rsidR="00F41D10">
        <w:rPr>
          <w:color w:val="000000"/>
        </w:rPr>
        <w:t xml:space="preserve"> Lesson Evaluation - this is completed a minimum of four times during the semester by the mentor and added to </w:t>
      </w:r>
      <w:r w:rsidR="00AD245F">
        <w:rPr>
          <w:color w:val="000000"/>
        </w:rPr>
        <w:t xml:space="preserve">the portfolio by the candidate </w:t>
      </w:r>
      <w:r w:rsidR="00F41D10">
        <w:rPr>
          <w:color w:val="000000"/>
        </w:rPr>
        <w:t>(</w:t>
      </w:r>
      <w:r w:rsidR="00D32AE4" w:rsidRPr="002E5178">
        <w:rPr>
          <w:i/>
          <w:color w:val="000000"/>
        </w:rPr>
        <w:t>Mentor Handbook</w:t>
      </w:r>
      <w:r w:rsidR="00D32AE4">
        <w:rPr>
          <w:color w:val="000000"/>
        </w:rPr>
        <w:t xml:space="preserve"> -</w:t>
      </w:r>
      <w:r w:rsidR="00F41D10">
        <w:rPr>
          <w:color w:val="000000"/>
        </w:rPr>
        <w:t xml:space="preserve"> </w:t>
      </w:r>
      <w:r w:rsidR="00F41D10" w:rsidRPr="00D32AE4">
        <w:rPr>
          <w:i/>
          <w:color w:val="000000"/>
        </w:rPr>
        <w:t xml:space="preserve">Appendix </w:t>
      </w:r>
      <w:r w:rsidRPr="00D32AE4">
        <w:rPr>
          <w:i/>
          <w:color w:val="000000"/>
        </w:rPr>
        <w:t>C</w:t>
      </w:r>
      <w:r w:rsidR="00F41D10">
        <w:rPr>
          <w:color w:val="000000"/>
        </w:rPr>
        <w:t>).</w:t>
      </w:r>
    </w:p>
    <w:p w:rsidR="00F41D10" w:rsidRDefault="00F41D10" w:rsidP="002E5178">
      <w:pPr>
        <w:pStyle w:val="NormalWeb"/>
        <w:numPr>
          <w:ilvl w:val="1"/>
          <w:numId w:val="20"/>
        </w:numPr>
        <w:spacing w:before="0" w:beforeAutospacing="0" w:after="0" w:afterAutospacing="0"/>
        <w:ind w:left="2160"/>
        <w:jc w:val="both"/>
        <w:textAlignment w:val="baseline"/>
        <w:rPr>
          <w:color w:val="000000"/>
        </w:rPr>
      </w:pPr>
      <w:r>
        <w:rPr>
          <w:color w:val="000000"/>
        </w:rPr>
        <w:t>Pre/Post conference guid</w:t>
      </w:r>
      <w:r w:rsidR="002E5178">
        <w:rPr>
          <w:color w:val="000000"/>
        </w:rPr>
        <w:t>es - completed by the candidate</w:t>
      </w:r>
      <w:r>
        <w:rPr>
          <w:color w:val="000000"/>
        </w:rPr>
        <w:t xml:space="preserve"> and shared during conferences with the mentor and added to the portfolio. </w:t>
      </w:r>
    </w:p>
    <w:p w:rsidR="00F41D10" w:rsidRDefault="00F41D10" w:rsidP="002E5178">
      <w:pPr>
        <w:pStyle w:val="NormalWeb"/>
        <w:numPr>
          <w:ilvl w:val="1"/>
          <w:numId w:val="20"/>
        </w:numPr>
        <w:spacing w:before="0" w:beforeAutospacing="0" w:after="0" w:afterAutospacing="0"/>
        <w:ind w:left="2160"/>
        <w:jc w:val="both"/>
        <w:textAlignment w:val="baseline"/>
        <w:rPr>
          <w:color w:val="000000"/>
        </w:rPr>
      </w:pPr>
      <w:r>
        <w:rPr>
          <w:color w:val="000000"/>
        </w:rPr>
        <w:t xml:space="preserve">Outside Observations log and reflections </w:t>
      </w:r>
      <w:r w:rsidR="00D32AE4">
        <w:rPr>
          <w:color w:val="000000"/>
        </w:rPr>
        <w:t>(</w:t>
      </w:r>
      <w:r w:rsidR="00D32AE4" w:rsidRPr="00D32AE4">
        <w:rPr>
          <w:i/>
          <w:color w:val="000000"/>
        </w:rPr>
        <w:t xml:space="preserve">Candidate Handbook - </w:t>
      </w:r>
      <w:r w:rsidRPr="00D32AE4">
        <w:rPr>
          <w:i/>
          <w:color w:val="000000"/>
        </w:rPr>
        <w:t xml:space="preserve">Appendix </w:t>
      </w:r>
      <w:r w:rsidR="006C6A59">
        <w:rPr>
          <w:i/>
          <w:color w:val="000000"/>
        </w:rPr>
        <w:t>G</w:t>
      </w:r>
      <w:r w:rsidR="00D32AE4" w:rsidRPr="00D32AE4">
        <w:rPr>
          <w:color w:val="000000"/>
        </w:rPr>
        <w:t>)</w:t>
      </w:r>
      <w:r w:rsidRPr="00D32AE4">
        <w:rPr>
          <w:color w:val="000000"/>
        </w:rPr>
        <w:t>.</w:t>
      </w:r>
    </w:p>
    <w:p w:rsidR="00F41D10" w:rsidRDefault="00F41D10" w:rsidP="00D32AE4">
      <w:pPr>
        <w:pStyle w:val="NormalWeb"/>
        <w:numPr>
          <w:ilvl w:val="2"/>
          <w:numId w:val="20"/>
        </w:numPr>
        <w:spacing w:before="0" w:beforeAutospacing="0" w:after="0" w:afterAutospacing="0"/>
        <w:ind w:left="2880"/>
        <w:jc w:val="both"/>
        <w:textAlignment w:val="baseline"/>
        <w:rPr>
          <w:color w:val="000000"/>
        </w:rPr>
      </w:pPr>
      <w:r>
        <w:rPr>
          <w:color w:val="000000"/>
        </w:rPr>
        <w:t>The number and type of outside observ</w:t>
      </w:r>
      <w:r w:rsidR="00D32AE4">
        <w:rPr>
          <w:color w:val="000000"/>
        </w:rPr>
        <w:t>ations vary by program.</w:t>
      </w:r>
    </w:p>
    <w:p w:rsidR="00F41D10" w:rsidRDefault="00F41D10" w:rsidP="002E5178">
      <w:pPr>
        <w:pStyle w:val="NormalWeb"/>
        <w:numPr>
          <w:ilvl w:val="2"/>
          <w:numId w:val="20"/>
        </w:numPr>
        <w:spacing w:before="0" w:beforeAutospacing="0" w:after="0" w:afterAutospacing="0"/>
        <w:ind w:left="2880"/>
        <w:jc w:val="both"/>
        <w:textAlignment w:val="baseline"/>
        <w:rPr>
          <w:i/>
          <w:iCs/>
          <w:color w:val="000000"/>
        </w:rPr>
      </w:pPr>
      <w:r>
        <w:rPr>
          <w:color w:val="000000"/>
        </w:rPr>
        <w:t xml:space="preserve">All observations are documented on Outside Observation Chart </w:t>
      </w:r>
    </w:p>
    <w:p w:rsidR="00F41D10" w:rsidRDefault="00F41D10" w:rsidP="002E5178">
      <w:pPr>
        <w:pStyle w:val="NormalWeb"/>
        <w:numPr>
          <w:ilvl w:val="2"/>
          <w:numId w:val="20"/>
        </w:numPr>
        <w:spacing w:before="0" w:beforeAutospacing="0" w:after="0" w:afterAutospacing="0"/>
        <w:ind w:left="2880"/>
        <w:jc w:val="both"/>
        <w:textAlignment w:val="baseline"/>
        <w:rPr>
          <w:color w:val="000000"/>
        </w:rPr>
      </w:pPr>
      <w:r>
        <w:rPr>
          <w:color w:val="000000"/>
        </w:rPr>
        <w:t>Written reflections follow the outline in</w:t>
      </w:r>
      <w:r w:rsidR="002E5178">
        <w:rPr>
          <w:color w:val="000000"/>
        </w:rPr>
        <w:t>.</w:t>
      </w:r>
    </w:p>
    <w:p w:rsidR="00F41D10" w:rsidRDefault="00F41D10" w:rsidP="00F41D10"/>
    <w:p w:rsidR="00F41D10" w:rsidRDefault="00F41D10" w:rsidP="007D25EA">
      <w:pPr>
        <w:pStyle w:val="Heading1"/>
      </w:pPr>
      <w:bookmarkStart w:id="7" w:name="_Toc12023093"/>
      <w:r>
        <w:t>WEEKLY ACTIVITIES/COHORT MEETINGS</w:t>
      </w:r>
      <w:bookmarkEnd w:id="7"/>
    </w:p>
    <w:p w:rsidR="00F41D10" w:rsidRDefault="00F41D10" w:rsidP="00F41D10"/>
    <w:p w:rsidR="00F41D10" w:rsidRDefault="00F41D10" w:rsidP="002E5178">
      <w:pPr>
        <w:pStyle w:val="NormalWeb"/>
        <w:spacing w:before="0" w:beforeAutospacing="0" w:after="0" w:afterAutospacing="0"/>
        <w:jc w:val="both"/>
      </w:pPr>
      <w:r>
        <w:rPr>
          <w:color w:val="000000"/>
        </w:rPr>
        <w:t>Supervisors organize and facilitate cohort meetings. These meetings</w:t>
      </w:r>
      <w:r w:rsidR="002E5178">
        <w:rPr>
          <w:color w:val="000000"/>
        </w:rPr>
        <w:t xml:space="preserve"> are held to assist candidates</w:t>
      </w:r>
      <w:r>
        <w:rPr>
          <w:color w:val="000000"/>
        </w:rPr>
        <w:t xml:space="preserve"> in dialogue that promotes an understanding of the link among theory, research, and practice. Supervisors are responsible for:</w:t>
      </w:r>
    </w:p>
    <w:p w:rsidR="00F41D10" w:rsidRDefault="00F41D10" w:rsidP="002E5178">
      <w:pPr>
        <w:pStyle w:val="NormalWeb"/>
        <w:numPr>
          <w:ilvl w:val="0"/>
          <w:numId w:val="21"/>
        </w:numPr>
        <w:spacing w:before="0" w:beforeAutospacing="0" w:after="0" w:afterAutospacing="0"/>
        <w:jc w:val="both"/>
        <w:textAlignment w:val="baseline"/>
        <w:rPr>
          <w:color w:val="000000"/>
        </w:rPr>
      </w:pPr>
      <w:r>
        <w:rPr>
          <w:color w:val="000000"/>
        </w:rPr>
        <w:t>Topics for di</w:t>
      </w:r>
      <w:r w:rsidR="002E5178">
        <w:rPr>
          <w:color w:val="000000"/>
        </w:rPr>
        <w:t>scussion emanate from candidate</w:t>
      </w:r>
      <w:r>
        <w:rPr>
          <w:color w:val="000000"/>
        </w:rPr>
        <w:t xml:space="preserve"> needs discovered through classroom experiences, self-reflections, outside observations and communications with the mentor teacher.</w:t>
      </w:r>
    </w:p>
    <w:p w:rsidR="00F41D10" w:rsidRDefault="00F41D10" w:rsidP="002E5178">
      <w:pPr>
        <w:pStyle w:val="NormalWeb"/>
        <w:numPr>
          <w:ilvl w:val="0"/>
          <w:numId w:val="21"/>
        </w:numPr>
        <w:spacing w:before="0" w:beforeAutospacing="0" w:after="0" w:afterAutospacing="0"/>
        <w:jc w:val="both"/>
        <w:textAlignment w:val="baseline"/>
        <w:rPr>
          <w:color w:val="000000"/>
        </w:rPr>
      </w:pPr>
      <w:r>
        <w:rPr>
          <w:color w:val="000000"/>
        </w:rPr>
        <w:t xml:space="preserve">Meetings for </w:t>
      </w:r>
      <w:r w:rsidR="002E5178">
        <w:rPr>
          <w:color w:val="000000"/>
        </w:rPr>
        <w:t>c</w:t>
      </w:r>
      <w:r>
        <w:rPr>
          <w:color w:val="000000"/>
        </w:rPr>
        <w:t xml:space="preserve">ohort must be held in a private, alcohol-free setting where confidentiality and professionalism </w:t>
      </w:r>
      <w:r w:rsidR="008E68C9">
        <w:rPr>
          <w:color w:val="000000"/>
        </w:rPr>
        <w:t>are</w:t>
      </w:r>
      <w:r>
        <w:rPr>
          <w:color w:val="000000"/>
        </w:rPr>
        <w:t xml:space="preserve"> practiced.  Such examples are:  public library private room, LSU classroom, a K-12 classroom, etc.</w:t>
      </w:r>
    </w:p>
    <w:p w:rsidR="00F41D10" w:rsidRDefault="00F41D10" w:rsidP="002E5178">
      <w:pPr>
        <w:pStyle w:val="NormalWeb"/>
        <w:spacing w:before="0" w:beforeAutospacing="0" w:after="0" w:afterAutospacing="0"/>
        <w:jc w:val="both"/>
      </w:pPr>
      <w:r>
        <w:rPr>
          <w:color w:val="000000"/>
        </w:rPr>
        <w:t xml:space="preserve">Supervisors must conduct a face-to-face cohort meeting that meets weekly for 90 minutes or every other week for </w:t>
      </w:r>
      <w:r w:rsidR="00AD245F">
        <w:rPr>
          <w:color w:val="000000"/>
        </w:rPr>
        <w:t>three</w:t>
      </w:r>
      <w:r>
        <w:rPr>
          <w:color w:val="000000"/>
        </w:rPr>
        <w:t xml:space="preserve"> hours.  Below are listed the topics to be covered within the </w:t>
      </w:r>
      <w:r w:rsidR="002E5178">
        <w:rPr>
          <w:color w:val="000000"/>
        </w:rPr>
        <w:t>three</w:t>
      </w:r>
      <w:r>
        <w:rPr>
          <w:color w:val="000000"/>
        </w:rPr>
        <w:t xml:space="preserve">-hour timeframe.  </w:t>
      </w:r>
    </w:p>
    <w:p w:rsidR="00F41D10" w:rsidRDefault="00F41D10" w:rsidP="00F41D10"/>
    <w:p w:rsidR="00F41D10" w:rsidRDefault="00F41D10" w:rsidP="007D25EA">
      <w:pPr>
        <w:pStyle w:val="NormalWeb"/>
        <w:spacing w:before="0" w:beforeAutospacing="0" w:after="0" w:afterAutospacing="0"/>
        <w:ind w:right="360"/>
        <w:textAlignment w:val="baseline"/>
        <w:rPr>
          <w:rFonts w:ascii="Noto Sans Symbols" w:hAnsi="Noto Sans Symbols"/>
          <w:color w:val="000000"/>
        </w:rPr>
      </w:pPr>
      <w:bookmarkStart w:id="8" w:name="_Toc12023094"/>
      <w:r w:rsidRPr="007D25EA">
        <w:rPr>
          <w:rStyle w:val="Heading2Char"/>
        </w:rPr>
        <w:t>Cohort Meeting 1 - Initial Cohort Meeting</w:t>
      </w:r>
      <w:bookmarkEnd w:id="8"/>
      <w:r>
        <w:rPr>
          <w:color w:val="000000"/>
        </w:rPr>
        <w:t xml:space="preserve"> (</w:t>
      </w:r>
      <w:r w:rsidR="007D25EA">
        <w:rPr>
          <w:color w:val="000000"/>
        </w:rPr>
        <w:t>f</w:t>
      </w:r>
      <w:r>
        <w:rPr>
          <w:color w:val="000000"/>
        </w:rPr>
        <w:t>irst day of the semester)</w:t>
      </w:r>
    </w:p>
    <w:p w:rsidR="00F41D10" w:rsidRDefault="00F41D10" w:rsidP="002E5178">
      <w:pPr>
        <w:pStyle w:val="NormalWeb"/>
        <w:spacing w:before="0" w:beforeAutospacing="0" w:after="0" w:afterAutospacing="0"/>
        <w:ind w:right="360" w:firstLine="720"/>
        <w:textAlignment w:val="baseline"/>
        <w:rPr>
          <w:rFonts w:ascii="Noto Sans Symbols" w:hAnsi="Noto Sans Symbols"/>
          <w:color w:val="000000"/>
        </w:rPr>
      </w:pPr>
      <w:r>
        <w:rPr>
          <w:color w:val="000000"/>
        </w:rPr>
        <w:t>Collect/review the following items:</w:t>
      </w:r>
    </w:p>
    <w:p w:rsidR="00F41D10" w:rsidRDefault="00F41D10" w:rsidP="006C6A59">
      <w:pPr>
        <w:pStyle w:val="NormalWeb"/>
        <w:numPr>
          <w:ilvl w:val="1"/>
          <w:numId w:val="23"/>
        </w:numPr>
        <w:spacing w:before="0" w:beforeAutospacing="0" w:after="0" w:afterAutospacing="0"/>
        <w:ind w:right="360"/>
        <w:jc w:val="both"/>
        <w:textAlignment w:val="baseline"/>
        <w:rPr>
          <w:rFonts w:ascii="Courier New" w:hAnsi="Courier New" w:cs="Courier New"/>
          <w:color w:val="000000"/>
        </w:rPr>
      </w:pPr>
      <w:r>
        <w:rPr>
          <w:color w:val="000000"/>
        </w:rPr>
        <w:t>First Day Observation Forms (</w:t>
      </w:r>
      <w:r w:rsidR="00AD245F" w:rsidRPr="002E5178">
        <w:rPr>
          <w:i/>
          <w:color w:val="000000"/>
        </w:rPr>
        <w:t>Candidate Handbook</w:t>
      </w:r>
      <w:r w:rsidR="00AD245F">
        <w:rPr>
          <w:i/>
          <w:color w:val="000000"/>
        </w:rPr>
        <w:t xml:space="preserve"> </w:t>
      </w:r>
      <w:r w:rsidR="00AD245F">
        <w:rPr>
          <w:color w:val="000000"/>
        </w:rPr>
        <w:t xml:space="preserve">- </w:t>
      </w:r>
      <w:r w:rsidRPr="00AD245F">
        <w:rPr>
          <w:i/>
          <w:color w:val="000000"/>
        </w:rPr>
        <w:t xml:space="preserve">Appendix </w:t>
      </w:r>
      <w:r w:rsidR="006C6A59">
        <w:rPr>
          <w:i/>
          <w:color w:val="000000"/>
        </w:rPr>
        <w:t>E &amp; F</w:t>
      </w:r>
      <w:r>
        <w:rPr>
          <w:color w:val="000000"/>
        </w:rPr>
        <w:t xml:space="preserve">) </w:t>
      </w:r>
      <w:r w:rsidR="00AD245F">
        <w:rPr>
          <w:color w:val="000000"/>
        </w:rPr>
        <w:t>are</w:t>
      </w:r>
      <w:r>
        <w:rPr>
          <w:color w:val="000000"/>
        </w:rPr>
        <w:t xml:space="preserve"> submitted for review in hard copy or electronically to portfolio - Supervisor preference </w:t>
      </w:r>
    </w:p>
    <w:p w:rsidR="00F41D10" w:rsidRDefault="00F41D10" w:rsidP="006C6A59">
      <w:pPr>
        <w:pStyle w:val="NormalWeb"/>
        <w:numPr>
          <w:ilvl w:val="1"/>
          <w:numId w:val="23"/>
        </w:numPr>
        <w:spacing w:before="0" w:beforeAutospacing="0" w:after="0" w:afterAutospacing="0"/>
        <w:ind w:right="360"/>
        <w:jc w:val="both"/>
        <w:textAlignment w:val="baseline"/>
        <w:rPr>
          <w:rFonts w:ascii="Courier New" w:hAnsi="Courier New" w:cs="Courier New"/>
          <w:color w:val="000000"/>
        </w:rPr>
      </w:pPr>
      <w:r>
        <w:rPr>
          <w:color w:val="000000"/>
        </w:rPr>
        <w:t>Autobiographies (</w:t>
      </w:r>
      <w:r w:rsidR="00AD245F" w:rsidRPr="002E5178">
        <w:rPr>
          <w:i/>
          <w:color w:val="000000"/>
        </w:rPr>
        <w:t>Candidate Handbook</w:t>
      </w:r>
      <w:r w:rsidR="00AD245F">
        <w:rPr>
          <w:color w:val="000000"/>
        </w:rPr>
        <w:t xml:space="preserve"> - </w:t>
      </w:r>
      <w:r w:rsidRPr="00AD245F">
        <w:rPr>
          <w:i/>
          <w:color w:val="000000"/>
        </w:rPr>
        <w:t xml:space="preserve">Appendix </w:t>
      </w:r>
      <w:r w:rsidR="006C6A59">
        <w:rPr>
          <w:i/>
          <w:color w:val="000000"/>
        </w:rPr>
        <w:t>C</w:t>
      </w:r>
      <w:r>
        <w:rPr>
          <w:color w:val="000000"/>
        </w:rPr>
        <w:t xml:space="preserve">) </w:t>
      </w:r>
      <w:r w:rsidR="00AD245F">
        <w:rPr>
          <w:color w:val="000000"/>
        </w:rPr>
        <w:t>are</w:t>
      </w:r>
      <w:r>
        <w:rPr>
          <w:color w:val="000000"/>
        </w:rPr>
        <w:t xml:space="preserve"> submitted for review in hard copy or electronically to portfolio - Supervisor preference </w:t>
      </w:r>
    </w:p>
    <w:p w:rsidR="00F41D10" w:rsidRDefault="00F41D10" w:rsidP="006C6A59">
      <w:pPr>
        <w:pStyle w:val="NormalWeb"/>
        <w:numPr>
          <w:ilvl w:val="1"/>
          <w:numId w:val="23"/>
        </w:numPr>
        <w:spacing w:before="0" w:beforeAutospacing="0" w:after="0" w:afterAutospacing="0"/>
        <w:ind w:right="360"/>
        <w:jc w:val="both"/>
        <w:textAlignment w:val="baseline"/>
        <w:rPr>
          <w:rFonts w:ascii="Courier New" w:hAnsi="Courier New" w:cs="Courier New"/>
          <w:color w:val="000000"/>
        </w:rPr>
      </w:pPr>
      <w:r>
        <w:rPr>
          <w:color w:val="000000"/>
        </w:rPr>
        <w:t>Emergency Contact Form (</w:t>
      </w:r>
      <w:r w:rsidR="00AD245F" w:rsidRPr="002E5178">
        <w:rPr>
          <w:i/>
          <w:color w:val="000000"/>
        </w:rPr>
        <w:t>Candidate Handbook</w:t>
      </w:r>
      <w:r w:rsidR="00AD245F">
        <w:rPr>
          <w:color w:val="000000"/>
        </w:rPr>
        <w:t xml:space="preserve"> - </w:t>
      </w:r>
      <w:r w:rsidRPr="00AD245F">
        <w:rPr>
          <w:i/>
          <w:color w:val="000000"/>
        </w:rPr>
        <w:t xml:space="preserve">Appendix </w:t>
      </w:r>
      <w:r w:rsidR="006C6A59">
        <w:rPr>
          <w:i/>
          <w:color w:val="000000"/>
        </w:rPr>
        <w:t>D</w:t>
      </w:r>
      <w:r>
        <w:rPr>
          <w:color w:val="000000"/>
        </w:rPr>
        <w:t>), Must be a signed hard copy and submit to OPE</w:t>
      </w:r>
    </w:p>
    <w:p w:rsidR="00F41D10" w:rsidRDefault="00F41D10" w:rsidP="006C6A59">
      <w:pPr>
        <w:pStyle w:val="NormalWeb"/>
        <w:numPr>
          <w:ilvl w:val="1"/>
          <w:numId w:val="23"/>
        </w:numPr>
        <w:spacing w:before="0" w:beforeAutospacing="0" w:after="0" w:afterAutospacing="0"/>
        <w:ind w:right="360"/>
        <w:jc w:val="both"/>
        <w:textAlignment w:val="baseline"/>
        <w:rPr>
          <w:rFonts w:ascii="Courier New" w:hAnsi="Courier New" w:cs="Courier New"/>
          <w:color w:val="000000"/>
        </w:rPr>
      </w:pPr>
      <w:r>
        <w:rPr>
          <w:color w:val="000000"/>
        </w:rPr>
        <w:t xml:space="preserve">Consent to use Images Form, </w:t>
      </w:r>
      <w:r w:rsidR="008E68C9">
        <w:rPr>
          <w:color w:val="000000"/>
        </w:rPr>
        <w:t>m</w:t>
      </w:r>
      <w:r>
        <w:rPr>
          <w:color w:val="000000"/>
        </w:rPr>
        <w:t>ust be a signed hard copy and submit to OPE</w:t>
      </w:r>
    </w:p>
    <w:p w:rsidR="00F41D10" w:rsidRDefault="00F41D10" w:rsidP="002E5178">
      <w:pPr>
        <w:pStyle w:val="NormalWeb"/>
        <w:spacing w:before="0" w:beforeAutospacing="0" w:after="0" w:afterAutospacing="0"/>
        <w:ind w:right="360" w:firstLine="720"/>
        <w:textAlignment w:val="baseline"/>
        <w:rPr>
          <w:rFonts w:ascii="Noto Sans Symbols" w:hAnsi="Noto Sans Symbols"/>
          <w:color w:val="000000"/>
        </w:rPr>
      </w:pPr>
      <w:r>
        <w:rPr>
          <w:color w:val="000000"/>
        </w:rPr>
        <w:t>Discuss the following items:</w:t>
      </w:r>
    </w:p>
    <w:p w:rsidR="00F41D10" w:rsidRDefault="00F41D10" w:rsidP="004027B1">
      <w:pPr>
        <w:pStyle w:val="NormalWeb"/>
        <w:numPr>
          <w:ilvl w:val="1"/>
          <w:numId w:val="23"/>
        </w:numPr>
        <w:spacing w:before="0" w:beforeAutospacing="0" w:after="0" w:afterAutospacing="0"/>
        <w:ind w:right="360"/>
        <w:textAlignment w:val="baseline"/>
        <w:rPr>
          <w:rFonts w:ascii="Courier New" w:hAnsi="Courier New" w:cs="Courier New"/>
          <w:color w:val="000000"/>
        </w:rPr>
      </w:pPr>
      <w:r>
        <w:rPr>
          <w:color w:val="000000"/>
        </w:rPr>
        <w:t>Calendars and sample schedule</w:t>
      </w:r>
    </w:p>
    <w:p w:rsidR="00F41D10" w:rsidRDefault="00F41D10" w:rsidP="004027B1">
      <w:pPr>
        <w:pStyle w:val="NormalWeb"/>
        <w:numPr>
          <w:ilvl w:val="1"/>
          <w:numId w:val="23"/>
        </w:numPr>
        <w:spacing w:before="0" w:beforeAutospacing="0" w:after="0" w:afterAutospacing="0"/>
        <w:ind w:right="360"/>
        <w:textAlignment w:val="baseline"/>
        <w:rPr>
          <w:rFonts w:ascii="Courier New" w:hAnsi="Courier New" w:cs="Courier New"/>
          <w:color w:val="000000"/>
        </w:rPr>
      </w:pPr>
      <w:r>
        <w:rPr>
          <w:color w:val="000000"/>
        </w:rPr>
        <w:t>An electronic portfoli</w:t>
      </w:r>
      <w:r w:rsidR="002E5178">
        <w:rPr>
          <w:color w:val="000000"/>
        </w:rPr>
        <w:t>o must be kept by the candidate</w:t>
      </w:r>
      <w:r>
        <w:rPr>
          <w:color w:val="000000"/>
        </w:rPr>
        <w:t>, program requirements may vary (</w:t>
      </w:r>
      <w:r w:rsidR="002E5178" w:rsidRPr="002E5178">
        <w:rPr>
          <w:i/>
          <w:color w:val="000000"/>
        </w:rPr>
        <w:t>Candidate Handbook</w:t>
      </w:r>
      <w:r>
        <w:rPr>
          <w:color w:val="000000"/>
        </w:rPr>
        <w:t>)</w:t>
      </w:r>
    </w:p>
    <w:p w:rsidR="00F41D10" w:rsidRDefault="002E5178" w:rsidP="004027B1">
      <w:pPr>
        <w:pStyle w:val="NormalWeb"/>
        <w:numPr>
          <w:ilvl w:val="1"/>
          <w:numId w:val="23"/>
        </w:numPr>
        <w:spacing w:before="0" w:beforeAutospacing="0" w:after="0" w:afterAutospacing="0"/>
        <w:ind w:right="360"/>
        <w:textAlignment w:val="baseline"/>
        <w:rPr>
          <w:rFonts w:ascii="Courier New" w:hAnsi="Courier New" w:cs="Courier New"/>
          <w:color w:val="000000"/>
        </w:rPr>
      </w:pPr>
      <w:r>
        <w:rPr>
          <w:color w:val="000000"/>
        </w:rPr>
        <w:t>Candidate</w:t>
      </w:r>
      <w:r w:rsidR="00F41D10">
        <w:rPr>
          <w:color w:val="000000"/>
        </w:rPr>
        <w:t xml:space="preserve"> absences </w:t>
      </w:r>
    </w:p>
    <w:p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all absences must be documented (doctor’s excuse, conference/presentation program, LSU event, etc.) or listed as unexcused</w:t>
      </w:r>
    </w:p>
    <w:p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one absence is free</w:t>
      </w:r>
    </w:p>
    <w:p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second absence - make-up day is up to supervisor</w:t>
      </w:r>
    </w:p>
    <w:p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three or more absences, regardless of reason (even if excused), must be made-up by the end of the semester</w:t>
      </w:r>
    </w:p>
    <w:p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excused absences are only those sanctioned by university policy. See LSU General Policy PS 22</w:t>
      </w:r>
    </w:p>
    <w:p w:rsidR="00F41D10" w:rsidRDefault="002E5178"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lastRenderedPageBreak/>
        <w:t>if a candidate</w:t>
      </w:r>
      <w:r w:rsidR="00F41D10">
        <w:rPr>
          <w:color w:val="000000"/>
        </w:rPr>
        <w:t xml:space="preserve"> is not ill or the absence is not an emergency, prior permission </w:t>
      </w:r>
      <w:r w:rsidR="00F41D10">
        <w:rPr>
          <w:color w:val="000000"/>
          <w:u w:val="single"/>
        </w:rPr>
        <w:t>must</w:t>
      </w:r>
      <w:r w:rsidR="00F41D10">
        <w:rPr>
          <w:color w:val="000000"/>
        </w:rPr>
        <w:t xml:space="preserve"> be requested from the supervisor and discussed with the mentor and the Office of Professional Experiences. </w:t>
      </w:r>
    </w:p>
    <w:p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should absenteeism be</w:t>
      </w:r>
      <w:r w:rsidR="00AD245F">
        <w:rPr>
          <w:color w:val="000000"/>
        </w:rPr>
        <w:t xml:space="preserve">come problematic the candidate </w:t>
      </w:r>
      <w:r>
        <w:rPr>
          <w:color w:val="000000"/>
        </w:rPr>
        <w:t xml:space="preserve">must meet with supervisor and OPE to review the disposition document and determine consequences. </w:t>
      </w:r>
    </w:p>
    <w:p w:rsidR="00F41D10" w:rsidRDefault="002E5178"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candidate</w:t>
      </w:r>
      <w:r w:rsidR="00F41D10">
        <w:rPr>
          <w:color w:val="000000"/>
        </w:rPr>
        <w:t xml:space="preserve"> must contact the mentor teacher, university supervisor, and Office of Professional Experiences for all absences. </w:t>
      </w:r>
    </w:p>
    <w:p w:rsidR="00F41D10" w:rsidRDefault="00F41D10" w:rsidP="004027B1">
      <w:pPr>
        <w:pStyle w:val="NormalWeb"/>
        <w:numPr>
          <w:ilvl w:val="1"/>
          <w:numId w:val="23"/>
        </w:numPr>
        <w:spacing w:before="0" w:beforeAutospacing="0" w:after="0" w:afterAutospacing="0"/>
        <w:ind w:right="360"/>
        <w:textAlignment w:val="baseline"/>
        <w:rPr>
          <w:rFonts w:ascii="Courier New" w:hAnsi="Courier New" w:cs="Courier New"/>
          <w:color w:val="000000"/>
        </w:rPr>
      </w:pPr>
      <w:r>
        <w:rPr>
          <w:color w:val="000000"/>
        </w:rPr>
        <w:t>Mentor teacher abs</w:t>
      </w:r>
      <w:r w:rsidR="002E5178">
        <w:rPr>
          <w:color w:val="000000"/>
        </w:rPr>
        <w:t>ences - what does the candidate</w:t>
      </w:r>
      <w:r>
        <w:rPr>
          <w:color w:val="000000"/>
        </w:rPr>
        <w:t xml:space="preserve"> do?</w:t>
      </w:r>
    </w:p>
    <w:p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observe another teacher at the school</w:t>
      </w:r>
    </w:p>
    <w:p w:rsidR="00F41D10" w:rsidRDefault="00F41D10"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if teaching, then teach with a substitute in the room</w:t>
      </w:r>
    </w:p>
    <w:p w:rsidR="00F41D10" w:rsidRDefault="002E5178" w:rsidP="004027B1">
      <w:pPr>
        <w:pStyle w:val="NormalWeb"/>
        <w:numPr>
          <w:ilvl w:val="2"/>
          <w:numId w:val="23"/>
        </w:numPr>
        <w:spacing w:before="0" w:beforeAutospacing="0" w:after="0" w:afterAutospacing="0"/>
        <w:ind w:right="360"/>
        <w:textAlignment w:val="baseline"/>
        <w:rPr>
          <w:rFonts w:ascii="Noto Sans Symbols" w:hAnsi="Noto Sans Symbols"/>
          <w:color w:val="000000"/>
        </w:rPr>
      </w:pPr>
      <w:r>
        <w:rPr>
          <w:color w:val="000000"/>
        </w:rPr>
        <w:t>candidate</w:t>
      </w:r>
      <w:r w:rsidR="00F41D10">
        <w:rPr>
          <w:color w:val="000000"/>
        </w:rPr>
        <w:t xml:space="preserve"> is </w:t>
      </w:r>
      <w:r w:rsidR="00F41D10">
        <w:rPr>
          <w:b/>
          <w:bCs/>
          <w:color w:val="000000"/>
          <w:u w:val="single"/>
        </w:rPr>
        <w:t>never</w:t>
      </w:r>
      <w:r w:rsidR="00F41D10">
        <w:rPr>
          <w:color w:val="000000"/>
        </w:rPr>
        <w:t xml:space="preserve"> to be in the classroom without the mentor or a substitute who is responsible for the students</w:t>
      </w:r>
    </w:p>
    <w:p w:rsidR="00F41D10" w:rsidRDefault="00F41D10" w:rsidP="004027B1">
      <w:pPr>
        <w:pStyle w:val="NormalWeb"/>
        <w:numPr>
          <w:ilvl w:val="1"/>
          <w:numId w:val="23"/>
        </w:numPr>
        <w:spacing w:before="0" w:beforeAutospacing="0" w:after="0" w:afterAutospacing="0"/>
        <w:ind w:right="360"/>
        <w:textAlignment w:val="baseline"/>
        <w:rPr>
          <w:rFonts w:ascii="Courier New" w:hAnsi="Courier New" w:cs="Courier New"/>
          <w:color w:val="000000"/>
        </w:rPr>
      </w:pPr>
      <w:r>
        <w:rPr>
          <w:color w:val="000000"/>
        </w:rPr>
        <w:t xml:space="preserve">Recording hours </w:t>
      </w:r>
    </w:p>
    <w:p w:rsidR="00F41D10" w:rsidRDefault="00F41D10" w:rsidP="004027B1">
      <w:pPr>
        <w:pStyle w:val="NormalWeb"/>
        <w:numPr>
          <w:ilvl w:val="2"/>
          <w:numId w:val="24"/>
        </w:numPr>
        <w:spacing w:before="0" w:beforeAutospacing="0" w:after="0" w:afterAutospacing="0"/>
        <w:ind w:right="360"/>
        <w:textAlignment w:val="baseline"/>
        <w:rPr>
          <w:rFonts w:ascii="Noto Sans Symbols" w:hAnsi="Noto Sans Symbols"/>
          <w:color w:val="000000"/>
        </w:rPr>
      </w:pPr>
      <w:r>
        <w:rPr>
          <w:color w:val="000000"/>
        </w:rPr>
        <w:t>observation is defined as watching and recording impressions of teaching methods/practices used in an educational setting involving a teaching-learning situation</w:t>
      </w:r>
    </w:p>
    <w:p w:rsidR="00F41D10" w:rsidRDefault="00F41D10" w:rsidP="004027B1">
      <w:pPr>
        <w:pStyle w:val="NormalWeb"/>
        <w:numPr>
          <w:ilvl w:val="2"/>
          <w:numId w:val="24"/>
        </w:numPr>
        <w:spacing w:before="0" w:beforeAutospacing="0" w:after="0" w:afterAutospacing="0"/>
        <w:ind w:right="360"/>
        <w:textAlignment w:val="baseline"/>
        <w:rPr>
          <w:rFonts w:ascii="Noto Sans Symbols" w:hAnsi="Noto Sans Symbols"/>
          <w:color w:val="000000"/>
        </w:rPr>
      </w:pPr>
      <w:r>
        <w:rPr>
          <w:color w:val="000000"/>
        </w:rPr>
        <w:t>participation is defined as the performance of any phase of a teacher’s responsibilities not directly related to teaching (i.e. planning with mentor or others, duty, attending professional meetings at assigned school or at LSU- cohort and seminar, etc.)</w:t>
      </w:r>
    </w:p>
    <w:p w:rsidR="00F41D10" w:rsidRDefault="00F41D10" w:rsidP="004027B1">
      <w:pPr>
        <w:pStyle w:val="NormalWeb"/>
        <w:numPr>
          <w:ilvl w:val="2"/>
          <w:numId w:val="24"/>
        </w:numPr>
        <w:spacing w:before="0" w:beforeAutospacing="0" w:after="0" w:afterAutospacing="0"/>
        <w:ind w:right="360"/>
        <w:textAlignment w:val="baseline"/>
        <w:rPr>
          <w:rFonts w:ascii="Noto Sans Symbols" w:hAnsi="Noto Sans Symbols"/>
          <w:color w:val="000000"/>
        </w:rPr>
      </w:pPr>
      <w:r>
        <w:rPr>
          <w:color w:val="000000"/>
        </w:rPr>
        <w:t>teaching is defined as being directly responsible for instruction includes:</w:t>
      </w:r>
    </w:p>
    <w:p w:rsidR="00F41D10" w:rsidRDefault="00F41D10" w:rsidP="004027B1">
      <w:pPr>
        <w:pStyle w:val="NormalWeb"/>
        <w:numPr>
          <w:ilvl w:val="3"/>
          <w:numId w:val="25"/>
        </w:numPr>
        <w:spacing w:before="0" w:beforeAutospacing="0" w:after="0" w:afterAutospacing="0"/>
        <w:ind w:right="360"/>
        <w:textAlignment w:val="baseline"/>
        <w:rPr>
          <w:rFonts w:ascii="Noto Sans Symbols" w:hAnsi="Noto Sans Symbols"/>
          <w:color w:val="000000"/>
        </w:rPr>
      </w:pPr>
      <w:r>
        <w:rPr>
          <w:color w:val="000000"/>
        </w:rPr>
        <w:t xml:space="preserve">Whole class </w:t>
      </w:r>
      <w:r>
        <w:rPr>
          <w:color w:val="000000"/>
          <w:u w:val="single"/>
        </w:rPr>
        <w:t>instruction</w:t>
      </w:r>
      <w:r w:rsidR="006C6A59" w:rsidRPr="006C6A59">
        <w:rPr>
          <w:color w:val="000000"/>
        </w:rPr>
        <w:t>;</w:t>
      </w:r>
    </w:p>
    <w:p w:rsidR="00F41D10" w:rsidRDefault="00F41D10" w:rsidP="004027B1">
      <w:pPr>
        <w:pStyle w:val="NormalWeb"/>
        <w:numPr>
          <w:ilvl w:val="3"/>
          <w:numId w:val="25"/>
        </w:numPr>
        <w:spacing w:before="0" w:beforeAutospacing="0" w:after="0" w:afterAutospacing="0"/>
        <w:ind w:right="360"/>
        <w:textAlignment w:val="baseline"/>
        <w:rPr>
          <w:rFonts w:ascii="Noto Sans Symbols" w:hAnsi="Noto Sans Symbols"/>
          <w:color w:val="000000"/>
        </w:rPr>
      </w:pPr>
      <w:r>
        <w:rPr>
          <w:color w:val="000000"/>
        </w:rPr>
        <w:t xml:space="preserve">Small group </w:t>
      </w:r>
      <w:r>
        <w:rPr>
          <w:color w:val="000000"/>
          <w:u w:val="single"/>
        </w:rPr>
        <w:t>instruction</w:t>
      </w:r>
      <w:r w:rsidR="006C6A59" w:rsidRPr="006C6A59">
        <w:rPr>
          <w:color w:val="000000"/>
        </w:rPr>
        <w:t>;</w:t>
      </w:r>
      <w:r w:rsidRPr="006C6A59">
        <w:rPr>
          <w:color w:val="000000"/>
        </w:rPr>
        <w:t xml:space="preserve"> </w:t>
      </w:r>
    </w:p>
    <w:p w:rsidR="00F41D10" w:rsidRDefault="00F41D10" w:rsidP="004027B1">
      <w:pPr>
        <w:pStyle w:val="NormalWeb"/>
        <w:numPr>
          <w:ilvl w:val="3"/>
          <w:numId w:val="25"/>
        </w:numPr>
        <w:spacing w:before="0" w:beforeAutospacing="0" w:after="0" w:afterAutospacing="0"/>
        <w:ind w:right="360"/>
        <w:textAlignment w:val="baseline"/>
        <w:rPr>
          <w:rFonts w:ascii="Noto Sans Symbols" w:hAnsi="Noto Sans Symbols"/>
          <w:color w:val="000000"/>
        </w:rPr>
      </w:pPr>
      <w:r>
        <w:rPr>
          <w:color w:val="000000"/>
        </w:rPr>
        <w:t xml:space="preserve">Individual </w:t>
      </w:r>
      <w:r>
        <w:rPr>
          <w:color w:val="000000"/>
          <w:u w:val="single"/>
        </w:rPr>
        <w:t>instruction</w:t>
      </w:r>
      <w:r>
        <w:rPr>
          <w:color w:val="000000"/>
        </w:rPr>
        <w:t xml:space="preserve"> or </w:t>
      </w:r>
      <w:r>
        <w:rPr>
          <w:color w:val="000000"/>
          <w:u w:val="single"/>
        </w:rPr>
        <w:t>tutoring</w:t>
      </w:r>
      <w:r w:rsidR="006C6A59">
        <w:rPr>
          <w:color w:val="000000"/>
        </w:rPr>
        <w:t>;</w:t>
      </w:r>
    </w:p>
    <w:p w:rsidR="00F41D10" w:rsidRDefault="00F41D10" w:rsidP="004027B1">
      <w:pPr>
        <w:pStyle w:val="NormalWeb"/>
        <w:numPr>
          <w:ilvl w:val="3"/>
          <w:numId w:val="25"/>
        </w:numPr>
        <w:spacing w:before="0" w:beforeAutospacing="0" w:after="0" w:afterAutospacing="0"/>
        <w:ind w:right="360"/>
        <w:textAlignment w:val="baseline"/>
        <w:rPr>
          <w:rFonts w:ascii="Noto Sans Symbols" w:hAnsi="Noto Sans Symbols"/>
          <w:color w:val="000000"/>
        </w:rPr>
      </w:pPr>
      <w:r>
        <w:rPr>
          <w:color w:val="000000"/>
        </w:rPr>
        <w:t>Team teaching with mentor or peer</w:t>
      </w:r>
      <w:r w:rsidR="006C6A59">
        <w:rPr>
          <w:color w:val="000000"/>
        </w:rPr>
        <w:t>; and</w:t>
      </w:r>
    </w:p>
    <w:p w:rsidR="00F41D10" w:rsidRDefault="00F41D10" w:rsidP="002E5178">
      <w:pPr>
        <w:pStyle w:val="NormalWeb"/>
        <w:numPr>
          <w:ilvl w:val="3"/>
          <w:numId w:val="25"/>
        </w:numPr>
        <w:spacing w:before="0" w:beforeAutospacing="0" w:after="0" w:afterAutospacing="0"/>
        <w:jc w:val="both"/>
        <w:textAlignment w:val="baseline"/>
        <w:rPr>
          <w:rFonts w:ascii="Noto Sans Symbols" w:hAnsi="Noto Sans Symbols"/>
          <w:color w:val="000000"/>
        </w:rPr>
      </w:pPr>
      <w:r>
        <w:rPr>
          <w:color w:val="000000"/>
        </w:rPr>
        <w:t>Guiding and facilitating student during independent practice, individual projects, or computer-based work.  </w:t>
      </w:r>
    </w:p>
    <w:p w:rsidR="00F41D10" w:rsidRDefault="00F41D10" w:rsidP="002E5178">
      <w:pPr>
        <w:pStyle w:val="NormalWeb"/>
        <w:numPr>
          <w:ilvl w:val="2"/>
          <w:numId w:val="25"/>
        </w:numPr>
        <w:spacing w:before="0" w:beforeAutospacing="0" w:after="0" w:afterAutospacing="0"/>
        <w:jc w:val="both"/>
        <w:textAlignment w:val="baseline"/>
        <w:rPr>
          <w:rFonts w:ascii="Noto Sans Symbols" w:hAnsi="Noto Sans Symbols"/>
          <w:color w:val="000000"/>
        </w:rPr>
      </w:pPr>
      <w:r>
        <w:rPr>
          <w:color w:val="000000"/>
        </w:rPr>
        <w:t>Daily Time Log hard copy signed each week by the mentor teacher and Excel time log are required; bi-weekly log is optional (</w:t>
      </w:r>
      <w:r w:rsidR="006C6A59" w:rsidRPr="002E5178">
        <w:rPr>
          <w:i/>
          <w:color w:val="000000"/>
        </w:rPr>
        <w:t>Candidate Handbook</w:t>
      </w:r>
      <w:r w:rsidR="006C6A59">
        <w:rPr>
          <w:i/>
          <w:color w:val="000000"/>
        </w:rPr>
        <w:t xml:space="preserve"> -</w:t>
      </w:r>
      <w:r w:rsidR="006C6A59">
        <w:rPr>
          <w:color w:val="000000"/>
        </w:rPr>
        <w:t xml:space="preserve"> Appendices B &amp; C</w:t>
      </w:r>
      <w:r>
        <w:rPr>
          <w:color w:val="000000"/>
        </w:rPr>
        <w:t>)</w:t>
      </w:r>
      <w:r w:rsidR="006C6A59">
        <w:rPr>
          <w:color w:val="000000"/>
        </w:rPr>
        <w:t>.</w:t>
      </w:r>
    </w:p>
    <w:p w:rsidR="00F41D10" w:rsidRDefault="00F41D10" w:rsidP="002E5178">
      <w:pPr>
        <w:pStyle w:val="NormalWeb"/>
        <w:numPr>
          <w:ilvl w:val="2"/>
          <w:numId w:val="25"/>
        </w:numPr>
        <w:spacing w:before="0" w:beforeAutospacing="0" w:after="0" w:afterAutospacing="0"/>
        <w:jc w:val="both"/>
        <w:textAlignment w:val="baseline"/>
        <w:rPr>
          <w:rFonts w:ascii="Noto Sans Symbols" w:hAnsi="Noto Sans Symbols"/>
          <w:color w:val="000000"/>
        </w:rPr>
      </w:pPr>
      <w:r>
        <w:rPr>
          <w:color w:val="000000"/>
        </w:rPr>
        <w:t xml:space="preserve">round off to the nearest 15 minutes and record the numbers in </w:t>
      </w:r>
      <w:r>
        <w:rPr>
          <w:b/>
          <w:bCs/>
          <w:color w:val="000000"/>
        </w:rPr>
        <w:t>decimal form</w:t>
      </w:r>
      <w:r>
        <w:rPr>
          <w:color w:val="000000"/>
        </w:rPr>
        <w:t xml:space="preserve"> in the appropriate boxes on the</w:t>
      </w:r>
      <w:r w:rsidR="00AD245F">
        <w:rPr>
          <w:color w:val="000000"/>
        </w:rPr>
        <w:t xml:space="preserve"> Daily Time Log (</w:t>
      </w:r>
      <w:r w:rsidR="00AD245F" w:rsidRPr="00AD245F">
        <w:rPr>
          <w:i/>
          <w:color w:val="000000"/>
        </w:rPr>
        <w:t xml:space="preserve">Candidate Handbook -Appendix </w:t>
      </w:r>
      <w:r w:rsidR="006C6A59">
        <w:rPr>
          <w:i/>
          <w:color w:val="000000"/>
        </w:rPr>
        <w:t>A</w:t>
      </w:r>
      <w:r>
        <w:rPr>
          <w:color w:val="000000"/>
        </w:rPr>
        <w:t>)</w:t>
      </w:r>
      <w:r w:rsidR="00A61954">
        <w:rPr>
          <w:color w:val="000000"/>
        </w:rPr>
        <w:t xml:space="preserve"> </w:t>
      </w:r>
      <w:r>
        <w:rPr>
          <w:color w:val="000000"/>
        </w:rPr>
        <w:t xml:space="preserve">i.e. 6 hours 35 minutes = </w:t>
      </w:r>
      <w:r>
        <w:rPr>
          <w:b/>
          <w:bCs/>
          <w:color w:val="000000"/>
        </w:rPr>
        <w:t>6.5 hours</w:t>
      </w:r>
      <w:r>
        <w:rPr>
          <w:color w:val="000000"/>
        </w:rPr>
        <w:t xml:space="preserve"> or 6 hours 40 minutes = </w:t>
      </w:r>
      <w:r>
        <w:rPr>
          <w:b/>
          <w:bCs/>
          <w:color w:val="000000"/>
        </w:rPr>
        <w:t>6.75 hours</w:t>
      </w:r>
      <w:r w:rsidR="006C6A59">
        <w:rPr>
          <w:b/>
          <w:bCs/>
          <w:color w:val="000000"/>
        </w:rPr>
        <w:t>.</w:t>
      </w:r>
    </w:p>
    <w:p w:rsidR="00F41D10" w:rsidRDefault="00F41D10" w:rsidP="002E5178">
      <w:pPr>
        <w:pStyle w:val="NormalWeb"/>
        <w:numPr>
          <w:ilvl w:val="1"/>
          <w:numId w:val="26"/>
        </w:numPr>
        <w:spacing w:before="0" w:beforeAutospacing="0" w:after="0" w:afterAutospacing="0"/>
        <w:jc w:val="both"/>
        <w:textAlignment w:val="baseline"/>
        <w:rPr>
          <w:rFonts w:ascii="Courier New" w:hAnsi="Courier New" w:cs="Courier New"/>
          <w:color w:val="000000"/>
        </w:rPr>
      </w:pPr>
      <w:r>
        <w:rPr>
          <w:color w:val="000000"/>
        </w:rPr>
        <w:t xml:space="preserve">Lesson plans </w:t>
      </w:r>
    </w:p>
    <w:p w:rsidR="00F41D10" w:rsidRDefault="00AD245F" w:rsidP="002E5178">
      <w:pPr>
        <w:pStyle w:val="NormalWeb"/>
        <w:numPr>
          <w:ilvl w:val="2"/>
          <w:numId w:val="26"/>
        </w:numPr>
        <w:spacing w:before="0" w:beforeAutospacing="0" w:after="0" w:afterAutospacing="0"/>
        <w:jc w:val="both"/>
        <w:textAlignment w:val="baseline"/>
        <w:rPr>
          <w:rFonts w:ascii="Noto Sans Symbols" w:hAnsi="Noto Sans Symbols"/>
          <w:color w:val="000000"/>
        </w:rPr>
      </w:pPr>
      <w:r>
        <w:rPr>
          <w:color w:val="000000"/>
        </w:rPr>
        <w:t>candidate</w:t>
      </w:r>
      <w:r w:rsidR="00F41D10">
        <w:rPr>
          <w:color w:val="000000"/>
        </w:rPr>
        <w:t xml:space="preserve"> must have a completed lesson plan for </w:t>
      </w:r>
      <w:r w:rsidR="00F41D10">
        <w:rPr>
          <w:color w:val="000000"/>
          <w:u w:val="single"/>
        </w:rPr>
        <w:t>each</w:t>
      </w:r>
      <w:r w:rsidR="00F41D10">
        <w:rPr>
          <w:color w:val="000000"/>
        </w:rPr>
        <w:t xml:space="preserve"> lesson</w:t>
      </w:r>
      <w:r>
        <w:rPr>
          <w:color w:val="000000"/>
        </w:rPr>
        <w:t xml:space="preserve"> taught</w:t>
      </w:r>
      <w:r w:rsidR="00F41D10">
        <w:rPr>
          <w:color w:val="000000"/>
        </w:rPr>
        <w:t>. The lesson plan format should follow the district guidelines.  If the district does not have guidelines, or they do not follow the Essential Elements of a Lesson Pl</w:t>
      </w:r>
      <w:r>
        <w:rPr>
          <w:color w:val="000000"/>
        </w:rPr>
        <w:t>an template, then the candidate</w:t>
      </w:r>
      <w:r w:rsidR="00F41D10">
        <w:rPr>
          <w:color w:val="000000"/>
        </w:rPr>
        <w:t xml:space="preserve"> will use the template (</w:t>
      </w:r>
      <w:r w:rsidR="00D32AE4" w:rsidRPr="00075B51">
        <w:rPr>
          <w:i/>
          <w:color w:val="000000"/>
        </w:rPr>
        <w:t>Candidate Handbook</w:t>
      </w:r>
      <w:r w:rsidR="00D32AE4">
        <w:rPr>
          <w:color w:val="000000"/>
        </w:rPr>
        <w:t xml:space="preserve"> - </w:t>
      </w:r>
      <w:r w:rsidR="00F41D10" w:rsidRPr="00D32AE4">
        <w:rPr>
          <w:i/>
          <w:color w:val="000000"/>
        </w:rPr>
        <w:t>Appendix D</w:t>
      </w:r>
      <w:r w:rsidR="00F41D10">
        <w:rPr>
          <w:color w:val="000000"/>
        </w:rPr>
        <w:t>).</w:t>
      </w:r>
    </w:p>
    <w:p w:rsidR="00F41D10" w:rsidRDefault="00F41D10" w:rsidP="002E5178">
      <w:pPr>
        <w:pStyle w:val="NormalWeb"/>
        <w:numPr>
          <w:ilvl w:val="2"/>
          <w:numId w:val="26"/>
        </w:numPr>
        <w:spacing w:before="0" w:beforeAutospacing="0" w:after="0" w:afterAutospacing="0"/>
        <w:jc w:val="both"/>
        <w:textAlignment w:val="baseline"/>
        <w:rPr>
          <w:rFonts w:ascii="Noto Sans Symbols" w:hAnsi="Noto Sans Symbols"/>
          <w:color w:val="000000"/>
        </w:rPr>
      </w:pPr>
      <w:r>
        <w:rPr>
          <w:color w:val="000000"/>
        </w:rPr>
        <w:t xml:space="preserve">planning – teaching cycle (lessons must be submitted to the mentor teacher early (typically 4-5 days prior to teaching) in order to allow time for the mentor teacher to review and provide suggestions.  The candidate must revise, resubmit, make any further final changes and receive </w:t>
      </w:r>
      <w:r>
        <w:rPr>
          <w:color w:val="000000"/>
          <w:u w:val="single"/>
        </w:rPr>
        <w:t>approval</w:t>
      </w:r>
      <w:r>
        <w:rPr>
          <w:color w:val="000000"/>
        </w:rPr>
        <w:t xml:space="preserve"> prior to teaching the lesson. [</w:t>
      </w:r>
      <w:r>
        <w:rPr>
          <w:b/>
          <w:bCs/>
          <w:color w:val="000000"/>
        </w:rPr>
        <w:t>No lessons, no teaching, no teaching time]</w:t>
      </w:r>
    </w:p>
    <w:p w:rsidR="00F41D10" w:rsidRDefault="00F41D10" w:rsidP="002E5178">
      <w:pPr>
        <w:pStyle w:val="NormalWeb"/>
        <w:numPr>
          <w:ilvl w:val="1"/>
          <w:numId w:val="26"/>
        </w:numPr>
        <w:spacing w:before="0" w:beforeAutospacing="0" w:after="0" w:afterAutospacing="0"/>
        <w:jc w:val="both"/>
        <w:textAlignment w:val="baseline"/>
        <w:rPr>
          <w:rFonts w:ascii="Courier New" w:hAnsi="Courier New" w:cs="Courier New"/>
          <w:color w:val="000000"/>
        </w:rPr>
      </w:pPr>
      <w:r>
        <w:rPr>
          <w:color w:val="000000"/>
        </w:rPr>
        <w:t>Reflections - the format will be determined by the supervisor and includes the following:</w:t>
      </w:r>
    </w:p>
    <w:p w:rsidR="00F41D10" w:rsidRDefault="00F41D10" w:rsidP="002E5178">
      <w:pPr>
        <w:pStyle w:val="NormalWeb"/>
        <w:numPr>
          <w:ilvl w:val="2"/>
          <w:numId w:val="26"/>
        </w:numPr>
        <w:spacing w:before="0" w:beforeAutospacing="0" w:after="0" w:afterAutospacing="0"/>
        <w:jc w:val="both"/>
        <w:textAlignment w:val="baseline"/>
        <w:rPr>
          <w:rFonts w:ascii="Noto Sans Symbols" w:hAnsi="Noto Sans Symbols"/>
          <w:color w:val="000000"/>
        </w:rPr>
      </w:pPr>
      <w:r>
        <w:rPr>
          <w:color w:val="000000"/>
        </w:rPr>
        <w:t xml:space="preserve">lesson reflections - reflect on at least one lesson taught </w:t>
      </w:r>
    </w:p>
    <w:p w:rsidR="00F41D10" w:rsidRPr="009D3EF1" w:rsidRDefault="00F41D10" w:rsidP="00A61954">
      <w:pPr>
        <w:pStyle w:val="NormalWeb"/>
        <w:numPr>
          <w:ilvl w:val="2"/>
          <w:numId w:val="26"/>
        </w:numPr>
        <w:spacing w:before="0" w:beforeAutospacing="0" w:after="0" w:afterAutospacing="0"/>
        <w:jc w:val="both"/>
        <w:textAlignment w:val="baseline"/>
        <w:rPr>
          <w:rFonts w:ascii="Noto Sans Symbols" w:hAnsi="Noto Sans Symbols"/>
          <w:color w:val="000000"/>
        </w:rPr>
      </w:pPr>
      <w:r w:rsidRPr="009D3EF1">
        <w:rPr>
          <w:color w:val="000000"/>
        </w:rPr>
        <w:lastRenderedPageBreak/>
        <w:t>general reflections - reflect about broader aspects of teaching not directly related to a lesson</w:t>
      </w:r>
      <w:r w:rsidR="009D3EF1" w:rsidRPr="009D3EF1">
        <w:rPr>
          <w:color w:val="000000"/>
        </w:rPr>
        <w:t xml:space="preserve"> </w:t>
      </w:r>
      <w:r w:rsidR="009D3EF1">
        <w:rPr>
          <w:color w:val="000000"/>
        </w:rPr>
        <w:t>(</w:t>
      </w:r>
      <w:hyperlink w:anchor="_Appendix_D:_Reflections*" w:history="1">
        <w:r w:rsidRPr="00C106C6">
          <w:rPr>
            <w:rStyle w:val="Hyperlink"/>
          </w:rPr>
          <w:t xml:space="preserve">Appendix </w:t>
        </w:r>
        <w:r w:rsidR="00C106C6" w:rsidRPr="00C106C6">
          <w:rPr>
            <w:rStyle w:val="Hyperlink"/>
          </w:rPr>
          <w:t>D</w:t>
        </w:r>
      </w:hyperlink>
      <w:r w:rsidR="009D3EF1">
        <w:rPr>
          <w:color w:val="000000"/>
        </w:rPr>
        <w:t xml:space="preserve"> or </w:t>
      </w:r>
      <w:r w:rsidR="002E5178" w:rsidRPr="009D3EF1">
        <w:rPr>
          <w:i/>
          <w:color w:val="000000"/>
        </w:rPr>
        <w:t>Candidate Handbook</w:t>
      </w:r>
      <w:r w:rsidR="00145B9C" w:rsidRPr="009D3EF1">
        <w:rPr>
          <w:i/>
          <w:color w:val="000000"/>
        </w:rPr>
        <w:t xml:space="preserve"> -Appendix </w:t>
      </w:r>
      <w:r w:rsidR="00F4608B">
        <w:rPr>
          <w:i/>
          <w:color w:val="000000"/>
        </w:rPr>
        <w:t>J</w:t>
      </w:r>
      <w:r w:rsidR="009D3EF1">
        <w:rPr>
          <w:color w:val="000000"/>
        </w:rPr>
        <w:t>)</w:t>
      </w:r>
    </w:p>
    <w:p w:rsidR="00F41D10" w:rsidRDefault="00F41D10" w:rsidP="002E5178">
      <w:pPr>
        <w:pStyle w:val="NormalWeb"/>
        <w:numPr>
          <w:ilvl w:val="1"/>
          <w:numId w:val="26"/>
        </w:numPr>
        <w:spacing w:before="0" w:beforeAutospacing="0" w:after="0" w:afterAutospacing="0"/>
        <w:jc w:val="both"/>
        <w:textAlignment w:val="baseline"/>
        <w:rPr>
          <w:rFonts w:ascii="Courier New" w:hAnsi="Courier New" w:cs="Courier New"/>
          <w:color w:val="000000"/>
        </w:rPr>
      </w:pPr>
      <w:r>
        <w:rPr>
          <w:color w:val="000000"/>
        </w:rPr>
        <w:t>Cohort meetings (days, dates, times and locations of future cohort meetings) - must be face-to-face and can meet weekly for 90 minutes or every other week for 3 hours</w:t>
      </w:r>
    </w:p>
    <w:p w:rsidR="00F41D10" w:rsidRDefault="00F41D10"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 xml:space="preserve">Cohort syllabus </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contact information</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schedule of events</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expectations</w:t>
      </w:r>
    </w:p>
    <w:p w:rsidR="00F41D10" w:rsidRDefault="00F41D10"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 xml:space="preserve">Assigned readings </w:t>
      </w:r>
    </w:p>
    <w:p w:rsidR="002E5178" w:rsidRPr="002E5178" w:rsidRDefault="002E5178"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sidRPr="002E5178">
        <w:rPr>
          <w:i/>
          <w:color w:val="000000"/>
        </w:rPr>
        <w:t>Candidate Handbook</w:t>
      </w:r>
      <w:r>
        <w:rPr>
          <w:color w:val="000000"/>
        </w:rPr>
        <w:t xml:space="preserve"> </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program required readings if applicable (suggestion:</w:t>
      </w:r>
      <w:r w:rsidR="002E5178">
        <w:rPr>
          <w:color w:val="000000"/>
        </w:rPr>
        <w:t xml:space="preserve">  provide electronic copies vs </w:t>
      </w:r>
      <w:r>
        <w:rPr>
          <w:color w:val="000000"/>
        </w:rPr>
        <w:t>candidate purchased)</w:t>
      </w:r>
    </w:p>
    <w:p w:rsidR="00F41D10" w:rsidRDefault="00F41D10"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Professionalism - be extremely mindful of the following:</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gossip</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tardiness</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language</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attire</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cell phone etiquette</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sharing personal information</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 xml:space="preserve">social media </w:t>
      </w:r>
    </w:p>
    <w:p w:rsidR="00F41D10" w:rsidRDefault="002E5178"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Candidate</w:t>
      </w:r>
      <w:r w:rsidR="00F41D10">
        <w:rPr>
          <w:color w:val="000000"/>
        </w:rPr>
        <w:t xml:space="preserve"> parking</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school parking rules/tags</w:t>
      </w:r>
    </w:p>
    <w:p w:rsidR="00F41D10" w:rsidRDefault="00F41D10" w:rsidP="004027B1">
      <w:pPr>
        <w:pStyle w:val="NormalWeb"/>
        <w:numPr>
          <w:ilvl w:val="2"/>
          <w:numId w:val="26"/>
        </w:numPr>
        <w:spacing w:before="0" w:beforeAutospacing="0" w:after="0" w:afterAutospacing="0"/>
        <w:ind w:right="360"/>
        <w:textAlignment w:val="baseline"/>
        <w:rPr>
          <w:rFonts w:ascii="Noto Sans Symbols" w:hAnsi="Noto Sans Symbols"/>
          <w:color w:val="000000"/>
        </w:rPr>
      </w:pPr>
      <w:r>
        <w:rPr>
          <w:color w:val="000000"/>
        </w:rPr>
        <w:t>LSU parking</w:t>
      </w:r>
    </w:p>
    <w:p w:rsidR="00F41D10" w:rsidRDefault="00F41D10" w:rsidP="004027B1">
      <w:pPr>
        <w:pStyle w:val="NormalWeb"/>
        <w:numPr>
          <w:ilvl w:val="1"/>
          <w:numId w:val="26"/>
        </w:numPr>
        <w:spacing w:before="0" w:beforeAutospacing="0" w:after="0" w:afterAutospacing="0"/>
        <w:ind w:right="360"/>
        <w:textAlignment w:val="baseline"/>
        <w:rPr>
          <w:rFonts w:ascii="Courier New" w:hAnsi="Courier New" w:cs="Courier New"/>
          <w:color w:val="000000"/>
        </w:rPr>
      </w:pPr>
      <w:r>
        <w:rPr>
          <w:color w:val="000000"/>
        </w:rPr>
        <w:t>Required outside observations (</w:t>
      </w:r>
      <w:r w:rsidR="00D32AE4" w:rsidRPr="00075B51">
        <w:rPr>
          <w:i/>
          <w:color w:val="000000"/>
        </w:rPr>
        <w:t>Candidate Handbook</w:t>
      </w:r>
      <w:r w:rsidR="00D32AE4">
        <w:rPr>
          <w:color w:val="000000"/>
        </w:rPr>
        <w:t xml:space="preserve"> - </w:t>
      </w:r>
      <w:r w:rsidRPr="00D32AE4">
        <w:rPr>
          <w:i/>
          <w:color w:val="000000"/>
        </w:rPr>
        <w:t xml:space="preserve">Appendix </w:t>
      </w:r>
      <w:r w:rsidR="00F4608B">
        <w:rPr>
          <w:i/>
          <w:color w:val="000000"/>
        </w:rPr>
        <w:t>G</w:t>
      </w:r>
      <w:r>
        <w:rPr>
          <w:color w:val="000000"/>
        </w:rPr>
        <w:t>)</w:t>
      </w:r>
    </w:p>
    <w:p w:rsidR="00F41D10" w:rsidRDefault="00F41D10" w:rsidP="00F41D10"/>
    <w:p w:rsidR="00F41D10" w:rsidRDefault="00F41D10" w:rsidP="007D25EA">
      <w:pPr>
        <w:pStyle w:val="Heading2"/>
      </w:pPr>
      <w:bookmarkStart w:id="9" w:name="_Toc12023095"/>
      <w:r>
        <w:rPr>
          <w:bCs/>
        </w:rPr>
        <w:t>Cohort Meeting 2</w:t>
      </w:r>
      <w:r w:rsidR="00D51D45">
        <w:t xml:space="preserve"> (week 2 -</w:t>
      </w:r>
      <w:r>
        <w:t>3 of the semester)</w:t>
      </w:r>
      <w:bookmarkEnd w:id="9"/>
    </w:p>
    <w:p w:rsidR="00F41D10" w:rsidRDefault="00F41D10" w:rsidP="00F41D10">
      <w:pPr>
        <w:pStyle w:val="NormalWeb"/>
        <w:spacing w:before="0" w:beforeAutospacing="0" w:after="0" w:afterAutospacing="0"/>
      </w:pPr>
      <w:r>
        <w:rPr>
          <w:color w:val="000000"/>
        </w:rPr>
        <w:t xml:space="preserve">Calendar items/Supervisor due dates: </w:t>
      </w:r>
    </w:p>
    <w:p w:rsidR="00F41D10" w:rsidRDefault="00F41D10" w:rsidP="004027B1">
      <w:pPr>
        <w:pStyle w:val="NormalWeb"/>
        <w:numPr>
          <w:ilvl w:val="0"/>
          <w:numId w:val="27"/>
        </w:numPr>
        <w:spacing w:before="0" w:beforeAutospacing="0" w:after="0" w:afterAutospacing="0"/>
        <w:ind w:left="1080"/>
        <w:textAlignment w:val="baseline"/>
        <w:rPr>
          <w:rFonts w:ascii="Noto Sans Symbols" w:hAnsi="Noto Sans Symbols"/>
          <w:color w:val="000000"/>
        </w:rPr>
      </w:pPr>
      <w:r>
        <w:rPr>
          <w:color w:val="000000"/>
        </w:rPr>
        <w:t>Remind mentor the progress report is due week 4</w:t>
      </w:r>
    </w:p>
    <w:p w:rsidR="00F41D10" w:rsidRDefault="00F41D10" w:rsidP="00F41D10">
      <w:pPr>
        <w:pStyle w:val="NormalWeb"/>
        <w:spacing w:before="0" w:beforeAutospacing="0" w:after="0" w:afterAutospacing="0"/>
      </w:pPr>
      <w:r>
        <w:rPr>
          <w:color w:val="000000"/>
        </w:rPr>
        <w:t>Discuss the following items</w:t>
      </w:r>
    </w:p>
    <w:p w:rsidR="00F41D10" w:rsidRDefault="00F41D10" w:rsidP="004027B1">
      <w:pPr>
        <w:pStyle w:val="NormalWeb"/>
        <w:numPr>
          <w:ilvl w:val="0"/>
          <w:numId w:val="28"/>
        </w:numPr>
        <w:spacing w:before="0" w:beforeAutospacing="0" w:after="0" w:afterAutospacing="0"/>
        <w:ind w:left="1080"/>
        <w:textAlignment w:val="baseline"/>
        <w:rPr>
          <w:rFonts w:ascii="Noto Sans Symbols" w:hAnsi="Noto Sans Symbols"/>
          <w:color w:val="000000"/>
        </w:rPr>
      </w:pPr>
      <w:r>
        <w:rPr>
          <w:color w:val="000000"/>
        </w:rPr>
        <w:t>Conceptual Framework</w:t>
      </w:r>
    </w:p>
    <w:p w:rsidR="00F41D10" w:rsidRDefault="00F41D10" w:rsidP="004027B1">
      <w:pPr>
        <w:pStyle w:val="NormalWeb"/>
        <w:numPr>
          <w:ilvl w:val="0"/>
          <w:numId w:val="29"/>
        </w:numPr>
        <w:spacing w:before="0" w:beforeAutospacing="0" w:after="0" w:afterAutospacing="0"/>
        <w:ind w:left="1080" w:right="360"/>
        <w:textAlignment w:val="baseline"/>
        <w:rPr>
          <w:rFonts w:ascii="Noto Sans Symbols" w:hAnsi="Noto Sans Symbols"/>
          <w:color w:val="000000"/>
        </w:rPr>
      </w:pPr>
      <w:r>
        <w:rPr>
          <w:color w:val="000000"/>
        </w:rPr>
        <w:t xml:space="preserve">Lesson Planning </w:t>
      </w:r>
    </w:p>
    <w:p w:rsidR="00F41D10" w:rsidRDefault="00F41D10" w:rsidP="00F4608B">
      <w:pPr>
        <w:pStyle w:val="NormalWeb"/>
        <w:numPr>
          <w:ilvl w:val="1"/>
          <w:numId w:val="30"/>
        </w:numPr>
        <w:spacing w:before="0" w:beforeAutospacing="0" w:after="0" w:afterAutospacing="0"/>
        <w:ind w:left="1800"/>
        <w:jc w:val="both"/>
        <w:textAlignment w:val="baseline"/>
        <w:rPr>
          <w:rFonts w:ascii="Noto Sans Symbols" w:hAnsi="Noto Sans Symbols"/>
          <w:color w:val="000000"/>
        </w:rPr>
      </w:pPr>
      <w:r>
        <w:rPr>
          <w:color w:val="000000"/>
        </w:rPr>
        <w:t>Selecting activities that develop relevant knowledge &amp; skills (standards)</w:t>
      </w:r>
    </w:p>
    <w:p w:rsidR="00F41D10" w:rsidRDefault="00F41D10" w:rsidP="00F4608B">
      <w:pPr>
        <w:pStyle w:val="NormalWeb"/>
        <w:numPr>
          <w:ilvl w:val="1"/>
          <w:numId w:val="30"/>
        </w:numPr>
        <w:spacing w:before="0" w:beforeAutospacing="0" w:after="0" w:afterAutospacing="0"/>
        <w:ind w:left="1800"/>
        <w:jc w:val="both"/>
        <w:textAlignment w:val="baseline"/>
        <w:rPr>
          <w:rFonts w:ascii="Noto Sans Symbols" w:hAnsi="Noto Sans Symbols"/>
          <w:color w:val="000000"/>
        </w:rPr>
      </w:pPr>
      <w:r>
        <w:rPr>
          <w:color w:val="000000"/>
        </w:rPr>
        <w:t>Essential Elements of a Lesson Plan (</w:t>
      </w:r>
      <w:r w:rsidR="00AD245F" w:rsidRPr="002E5178">
        <w:rPr>
          <w:i/>
          <w:color w:val="000000"/>
        </w:rPr>
        <w:t>Candidate Handbook</w:t>
      </w:r>
      <w:r w:rsidR="00AD245F">
        <w:rPr>
          <w:color w:val="000000"/>
        </w:rPr>
        <w:t xml:space="preserve"> - </w:t>
      </w:r>
      <w:r w:rsidRPr="00AD245F">
        <w:rPr>
          <w:i/>
          <w:color w:val="000000"/>
        </w:rPr>
        <w:t xml:space="preserve">Appendix </w:t>
      </w:r>
      <w:r w:rsidR="00F4608B">
        <w:rPr>
          <w:i/>
          <w:color w:val="000000"/>
        </w:rPr>
        <w:t>I</w:t>
      </w:r>
      <w:r>
        <w:rPr>
          <w:color w:val="000000"/>
        </w:rPr>
        <w:t>)</w:t>
      </w:r>
    </w:p>
    <w:p w:rsidR="00F41D10" w:rsidRDefault="00F41D10" w:rsidP="00F4608B">
      <w:pPr>
        <w:pStyle w:val="NormalWeb"/>
        <w:numPr>
          <w:ilvl w:val="2"/>
          <w:numId w:val="30"/>
        </w:numPr>
        <w:spacing w:before="0" w:beforeAutospacing="0" w:after="0" w:afterAutospacing="0"/>
        <w:ind w:left="2700"/>
        <w:jc w:val="both"/>
        <w:textAlignment w:val="baseline"/>
        <w:rPr>
          <w:color w:val="000000"/>
        </w:rPr>
      </w:pPr>
      <w:r>
        <w:rPr>
          <w:color w:val="000000"/>
        </w:rPr>
        <w:t xml:space="preserve">objectives – must be </w:t>
      </w:r>
      <w:r>
        <w:rPr>
          <w:color w:val="000000"/>
          <w:u w:val="single"/>
        </w:rPr>
        <w:t>observable</w:t>
      </w:r>
      <w:r>
        <w:rPr>
          <w:color w:val="000000"/>
        </w:rPr>
        <w:t xml:space="preserve"> and </w:t>
      </w:r>
      <w:r>
        <w:rPr>
          <w:color w:val="000000"/>
          <w:u w:val="single"/>
        </w:rPr>
        <w:t>measurable</w:t>
      </w:r>
      <w:r>
        <w:rPr>
          <w:color w:val="000000"/>
        </w:rPr>
        <w:t xml:space="preserve"> and written in learner outcomes </w:t>
      </w:r>
    </w:p>
    <w:p w:rsidR="00F41D10" w:rsidRDefault="00F41D10" w:rsidP="00F4608B">
      <w:pPr>
        <w:pStyle w:val="NormalWeb"/>
        <w:numPr>
          <w:ilvl w:val="2"/>
          <w:numId w:val="30"/>
        </w:numPr>
        <w:spacing w:before="0" w:beforeAutospacing="0" w:after="0" w:afterAutospacing="0"/>
        <w:ind w:left="2700"/>
        <w:jc w:val="both"/>
        <w:textAlignment w:val="baseline"/>
        <w:rPr>
          <w:color w:val="000000"/>
        </w:rPr>
      </w:pPr>
      <w:r>
        <w:rPr>
          <w:color w:val="000000"/>
        </w:rPr>
        <w:t>activities (direct instruction, guided practice, and independent practice)</w:t>
      </w:r>
    </w:p>
    <w:p w:rsidR="00F41D10" w:rsidRDefault="00F41D10" w:rsidP="00F4608B">
      <w:pPr>
        <w:pStyle w:val="NormalWeb"/>
        <w:numPr>
          <w:ilvl w:val="2"/>
          <w:numId w:val="30"/>
        </w:numPr>
        <w:spacing w:before="0" w:beforeAutospacing="0" w:after="0" w:afterAutospacing="0"/>
        <w:ind w:left="2700"/>
        <w:jc w:val="both"/>
        <w:textAlignment w:val="baseline"/>
        <w:rPr>
          <w:color w:val="000000"/>
        </w:rPr>
      </w:pPr>
      <w:r>
        <w:rPr>
          <w:color w:val="000000"/>
        </w:rPr>
        <w:t>capturing students’ attention</w:t>
      </w:r>
    </w:p>
    <w:p w:rsidR="00F41D10" w:rsidRDefault="00F41D10" w:rsidP="00F4608B">
      <w:pPr>
        <w:pStyle w:val="NormalWeb"/>
        <w:numPr>
          <w:ilvl w:val="2"/>
          <w:numId w:val="30"/>
        </w:numPr>
        <w:spacing w:before="0" w:beforeAutospacing="0" w:after="0" w:afterAutospacing="0"/>
        <w:ind w:left="2700"/>
        <w:jc w:val="both"/>
        <w:textAlignment w:val="baseline"/>
        <w:rPr>
          <w:color w:val="000000"/>
        </w:rPr>
      </w:pPr>
      <w:r>
        <w:rPr>
          <w:color w:val="000000"/>
        </w:rPr>
        <w:t>closure</w:t>
      </w:r>
    </w:p>
    <w:p w:rsidR="00F41D10" w:rsidRDefault="00F41D10" w:rsidP="00F4608B">
      <w:pPr>
        <w:pStyle w:val="NormalWeb"/>
        <w:numPr>
          <w:ilvl w:val="2"/>
          <w:numId w:val="30"/>
        </w:numPr>
        <w:spacing w:before="0" w:beforeAutospacing="0" w:after="0" w:afterAutospacing="0"/>
        <w:ind w:left="2700"/>
        <w:jc w:val="both"/>
        <w:textAlignment w:val="baseline"/>
        <w:rPr>
          <w:color w:val="000000"/>
        </w:rPr>
      </w:pPr>
      <w:r>
        <w:rPr>
          <w:color w:val="000000"/>
        </w:rPr>
        <w:t>differentiate lessons for students with various needs; address the students’ various learning styles during the lesson</w:t>
      </w:r>
    </w:p>
    <w:p w:rsidR="00F41D10" w:rsidRDefault="00F41D10" w:rsidP="00F4608B">
      <w:pPr>
        <w:pStyle w:val="NormalWeb"/>
        <w:numPr>
          <w:ilvl w:val="1"/>
          <w:numId w:val="30"/>
        </w:numPr>
        <w:spacing w:before="0" w:beforeAutospacing="0" w:after="0" w:afterAutospacing="0"/>
        <w:ind w:left="1800"/>
        <w:jc w:val="both"/>
        <w:textAlignment w:val="baseline"/>
        <w:rPr>
          <w:rFonts w:ascii="Noto Sans Symbols" w:hAnsi="Noto Sans Symbols"/>
          <w:color w:val="000000"/>
        </w:rPr>
      </w:pPr>
      <w:r>
        <w:rPr>
          <w:color w:val="000000"/>
        </w:rPr>
        <w:t xml:space="preserve">Verbs for writing measurable objectives </w:t>
      </w:r>
    </w:p>
    <w:p w:rsidR="00F41D10" w:rsidRDefault="00F41D10" w:rsidP="00F4608B">
      <w:pPr>
        <w:pStyle w:val="NormalWeb"/>
        <w:numPr>
          <w:ilvl w:val="1"/>
          <w:numId w:val="30"/>
        </w:numPr>
        <w:spacing w:before="0" w:beforeAutospacing="0" w:after="0" w:afterAutospacing="0"/>
        <w:ind w:left="1800"/>
        <w:jc w:val="both"/>
        <w:textAlignment w:val="baseline"/>
        <w:rPr>
          <w:rFonts w:ascii="Noto Sans Symbols" w:hAnsi="Noto Sans Symbols"/>
          <w:color w:val="000000"/>
        </w:rPr>
      </w:pPr>
      <w:r>
        <w:rPr>
          <w:color w:val="000000"/>
        </w:rPr>
        <w:t xml:space="preserve">Standards-based planning - content specific Professional Association standards (NCTE, NCTM, NSTA, </w:t>
      </w:r>
      <w:r w:rsidR="00F4608B">
        <w:rPr>
          <w:color w:val="000000"/>
        </w:rPr>
        <w:t>etc.</w:t>
      </w:r>
      <w:r>
        <w:rPr>
          <w:color w:val="000000"/>
        </w:rPr>
        <w:t>), Louisiana State Standards. (See mentor teacher for what is used</w:t>
      </w:r>
      <w:r w:rsidR="00F4608B">
        <w:rPr>
          <w:color w:val="000000"/>
        </w:rPr>
        <w:t>.</w:t>
      </w:r>
      <w:r>
        <w:rPr>
          <w:color w:val="000000"/>
        </w:rPr>
        <w:t>)</w:t>
      </w:r>
    </w:p>
    <w:p w:rsidR="00F41D10" w:rsidRDefault="00F41D10" w:rsidP="00F4608B">
      <w:pPr>
        <w:pStyle w:val="NormalWeb"/>
        <w:numPr>
          <w:ilvl w:val="0"/>
          <w:numId w:val="31"/>
        </w:numPr>
        <w:spacing w:before="0" w:beforeAutospacing="0" w:after="0" w:afterAutospacing="0"/>
        <w:ind w:left="1080" w:right="360"/>
        <w:jc w:val="both"/>
        <w:textAlignment w:val="baseline"/>
        <w:rPr>
          <w:rFonts w:ascii="Noto Sans Symbols" w:hAnsi="Noto Sans Symbols"/>
          <w:color w:val="000000"/>
        </w:rPr>
      </w:pPr>
      <w:r>
        <w:rPr>
          <w:color w:val="000000"/>
        </w:rPr>
        <w:t xml:space="preserve">Instruction/Lesson Delivery/Lesson Implementation </w:t>
      </w:r>
    </w:p>
    <w:p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t>Ensuring that students understand the objectives of the lesson</w:t>
      </w:r>
    </w:p>
    <w:p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t>Lesson plans are engaging, student-center and inquiry-based</w:t>
      </w:r>
    </w:p>
    <w:p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lastRenderedPageBreak/>
        <w:t xml:space="preserve">Student monitoring (behavior, engagement &amp; learning) </w:t>
      </w:r>
    </w:p>
    <w:p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t>Teaching strategies</w:t>
      </w:r>
    </w:p>
    <w:p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t>Accuracy of content</w:t>
      </w:r>
    </w:p>
    <w:p w:rsidR="00F41D10" w:rsidRDefault="00F41D10" w:rsidP="00F4608B">
      <w:pPr>
        <w:pStyle w:val="NormalWeb"/>
        <w:numPr>
          <w:ilvl w:val="1"/>
          <w:numId w:val="32"/>
        </w:numPr>
        <w:spacing w:before="0" w:beforeAutospacing="0" w:after="0" w:afterAutospacing="0"/>
        <w:ind w:left="1800"/>
        <w:jc w:val="both"/>
        <w:textAlignment w:val="baseline"/>
        <w:rPr>
          <w:rFonts w:ascii="Noto Sans Symbols" w:hAnsi="Noto Sans Symbols"/>
          <w:color w:val="000000"/>
        </w:rPr>
      </w:pPr>
      <w:r>
        <w:rPr>
          <w:color w:val="000000"/>
        </w:rPr>
        <w:t>Pacing and Transitions</w:t>
      </w:r>
    </w:p>
    <w:p w:rsidR="00F41D10" w:rsidRDefault="00F41D10" w:rsidP="00F4608B">
      <w:pPr>
        <w:pStyle w:val="NormalWeb"/>
        <w:numPr>
          <w:ilvl w:val="0"/>
          <w:numId w:val="33"/>
        </w:numPr>
        <w:spacing w:before="0" w:beforeAutospacing="0" w:after="0" w:afterAutospacing="0"/>
        <w:ind w:left="1080" w:right="360"/>
        <w:jc w:val="both"/>
        <w:textAlignment w:val="baseline"/>
        <w:rPr>
          <w:rFonts w:ascii="Noto Sans Symbols" w:hAnsi="Noto Sans Symbols"/>
          <w:color w:val="000000"/>
        </w:rPr>
      </w:pPr>
      <w:r>
        <w:rPr>
          <w:color w:val="000000"/>
        </w:rPr>
        <w:t>Unit Plan Part 1 (Overview)</w:t>
      </w:r>
    </w:p>
    <w:p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Selection of Unit topic and dates (requires mentor teacher approval and must fit in the natural content sequence)</w:t>
      </w:r>
    </w:p>
    <w:p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Unit Rubric (familiarize yourself with the criteria by which the unit will be scored)</w:t>
      </w:r>
    </w:p>
    <w:p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Teaching Context</w:t>
      </w:r>
    </w:p>
    <w:p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Goals</w:t>
      </w:r>
    </w:p>
    <w:p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Objectives</w:t>
      </w:r>
    </w:p>
    <w:p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Standards</w:t>
      </w:r>
    </w:p>
    <w:p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Unit Questions</w:t>
      </w:r>
    </w:p>
    <w:p w:rsidR="00F41D10" w:rsidRDefault="00F41D10" w:rsidP="00F4608B">
      <w:pPr>
        <w:pStyle w:val="NormalWeb"/>
        <w:numPr>
          <w:ilvl w:val="1"/>
          <w:numId w:val="34"/>
        </w:numPr>
        <w:spacing w:before="0" w:beforeAutospacing="0" w:after="0" w:afterAutospacing="0"/>
        <w:ind w:left="1800"/>
        <w:jc w:val="both"/>
        <w:textAlignment w:val="baseline"/>
        <w:rPr>
          <w:rFonts w:ascii="Noto Sans Symbols" w:hAnsi="Noto Sans Symbols"/>
          <w:color w:val="000000"/>
        </w:rPr>
      </w:pPr>
      <w:r>
        <w:rPr>
          <w:color w:val="000000"/>
        </w:rPr>
        <w:t>Assessment</w:t>
      </w:r>
    </w:p>
    <w:p w:rsidR="00F41D10" w:rsidRDefault="00F41D10" w:rsidP="00F4608B">
      <w:pPr>
        <w:pStyle w:val="NormalWeb"/>
        <w:numPr>
          <w:ilvl w:val="2"/>
          <w:numId w:val="34"/>
        </w:numPr>
        <w:spacing w:before="0" w:beforeAutospacing="0" w:after="0" w:afterAutospacing="0"/>
        <w:ind w:left="2700"/>
        <w:jc w:val="both"/>
        <w:textAlignment w:val="baseline"/>
        <w:rPr>
          <w:color w:val="000000"/>
        </w:rPr>
      </w:pPr>
      <w:r>
        <w:rPr>
          <w:color w:val="000000"/>
        </w:rPr>
        <w:t>pre- and post-</w:t>
      </w:r>
    </w:p>
    <w:p w:rsidR="00F41D10" w:rsidRDefault="00F41D10" w:rsidP="00F4608B">
      <w:pPr>
        <w:pStyle w:val="NormalWeb"/>
        <w:numPr>
          <w:ilvl w:val="2"/>
          <w:numId w:val="34"/>
        </w:numPr>
        <w:spacing w:before="0" w:beforeAutospacing="0" w:after="0" w:afterAutospacing="0"/>
        <w:ind w:left="2700"/>
        <w:jc w:val="both"/>
        <w:textAlignment w:val="baseline"/>
        <w:rPr>
          <w:color w:val="000000"/>
        </w:rPr>
      </w:pPr>
      <w:r>
        <w:rPr>
          <w:color w:val="000000"/>
        </w:rPr>
        <w:t>alternative assessments</w:t>
      </w:r>
    </w:p>
    <w:p w:rsidR="00F41D10" w:rsidRDefault="00F41D10" w:rsidP="00F4608B">
      <w:pPr>
        <w:pStyle w:val="NormalWeb"/>
        <w:numPr>
          <w:ilvl w:val="2"/>
          <w:numId w:val="34"/>
        </w:numPr>
        <w:spacing w:before="0" w:beforeAutospacing="0" w:after="0" w:afterAutospacing="0"/>
        <w:ind w:left="2700"/>
        <w:jc w:val="both"/>
        <w:textAlignment w:val="baseline"/>
        <w:rPr>
          <w:color w:val="000000"/>
        </w:rPr>
      </w:pPr>
      <w:r>
        <w:rPr>
          <w:color w:val="000000"/>
        </w:rPr>
        <w:t>formative</w:t>
      </w:r>
    </w:p>
    <w:p w:rsidR="00F41D10" w:rsidRDefault="00F41D10" w:rsidP="00F4608B">
      <w:pPr>
        <w:pStyle w:val="NormalWeb"/>
        <w:numPr>
          <w:ilvl w:val="2"/>
          <w:numId w:val="34"/>
        </w:numPr>
        <w:spacing w:before="0" w:beforeAutospacing="0" w:after="0" w:afterAutospacing="0"/>
        <w:ind w:left="2700"/>
        <w:jc w:val="both"/>
        <w:textAlignment w:val="baseline"/>
        <w:rPr>
          <w:color w:val="000000"/>
        </w:rPr>
      </w:pPr>
      <w:r>
        <w:rPr>
          <w:color w:val="000000"/>
        </w:rPr>
        <w:t>summative</w:t>
      </w:r>
    </w:p>
    <w:p w:rsidR="00F41D10" w:rsidRDefault="00F41D10" w:rsidP="00F4608B">
      <w:pPr>
        <w:pStyle w:val="NormalWeb"/>
        <w:numPr>
          <w:ilvl w:val="0"/>
          <w:numId w:val="35"/>
        </w:numPr>
        <w:spacing w:before="0" w:beforeAutospacing="0" w:after="0" w:afterAutospacing="0"/>
        <w:ind w:left="1080" w:right="360"/>
        <w:jc w:val="both"/>
        <w:textAlignment w:val="baseline"/>
        <w:rPr>
          <w:rFonts w:ascii="Noto Sans Symbols" w:hAnsi="Noto Sans Symbols"/>
          <w:color w:val="000000"/>
        </w:rPr>
      </w:pPr>
      <w:r>
        <w:rPr>
          <w:color w:val="000000"/>
        </w:rPr>
        <w:t xml:space="preserve">Classroom Management, Learning Environment </w:t>
      </w:r>
    </w:p>
    <w:p w:rsidR="00F41D10" w:rsidRDefault="00F41D10" w:rsidP="00F4608B">
      <w:pPr>
        <w:pStyle w:val="NormalWeb"/>
        <w:numPr>
          <w:ilvl w:val="1"/>
          <w:numId w:val="36"/>
        </w:numPr>
        <w:spacing w:before="0" w:beforeAutospacing="0" w:after="0" w:afterAutospacing="0"/>
        <w:ind w:right="360"/>
        <w:jc w:val="both"/>
        <w:textAlignment w:val="baseline"/>
        <w:rPr>
          <w:rFonts w:ascii="Courier New" w:hAnsi="Courier New" w:cs="Courier New"/>
          <w:color w:val="000000"/>
        </w:rPr>
      </w:pPr>
      <w:r>
        <w:rPr>
          <w:color w:val="000000"/>
        </w:rPr>
        <w:t>discuss the mentor’s cla</w:t>
      </w:r>
      <w:r w:rsidR="002E5178">
        <w:rPr>
          <w:color w:val="000000"/>
        </w:rPr>
        <w:t>ssroom management and candidate</w:t>
      </w:r>
      <w:r>
        <w:rPr>
          <w:color w:val="000000"/>
        </w:rPr>
        <w:t xml:space="preserve"> begin reflecting on the topics listed in </w:t>
      </w:r>
      <w:r w:rsidR="00D32AE4" w:rsidRPr="00075B51">
        <w:rPr>
          <w:i/>
          <w:color w:val="000000"/>
        </w:rPr>
        <w:t>Candidate Handbook</w:t>
      </w:r>
      <w:r w:rsidR="00D32AE4">
        <w:rPr>
          <w:color w:val="000000"/>
        </w:rPr>
        <w:t xml:space="preserve"> - </w:t>
      </w:r>
      <w:r w:rsidRPr="00D32AE4">
        <w:rPr>
          <w:i/>
          <w:color w:val="000000"/>
        </w:rPr>
        <w:t xml:space="preserve">Appendix </w:t>
      </w:r>
      <w:r w:rsidR="00F4608B">
        <w:rPr>
          <w:i/>
          <w:color w:val="000000"/>
        </w:rPr>
        <w:t>L</w:t>
      </w:r>
      <w:r>
        <w:rPr>
          <w:color w:val="000000"/>
        </w:rPr>
        <w:t>.</w:t>
      </w:r>
    </w:p>
    <w:p w:rsidR="00F41D10" w:rsidRDefault="00F41D10" w:rsidP="00F4608B">
      <w:pPr>
        <w:pStyle w:val="NormalWeb"/>
        <w:numPr>
          <w:ilvl w:val="0"/>
          <w:numId w:val="36"/>
        </w:numPr>
        <w:spacing w:before="0" w:beforeAutospacing="0" w:after="0" w:afterAutospacing="0"/>
        <w:ind w:left="1080" w:right="360"/>
        <w:jc w:val="both"/>
        <w:textAlignment w:val="baseline"/>
        <w:rPr>
          <w:rFonts w:ascii="Noto Sans Symbols" w:hAnsi="Noto Sans Symbols"/>
          <w:color w:val="000000"/>
        </w:rPr>
      </w:pPr>
      <w:r>
        <w:rPr>
          <w:color w:val="000000"/>
        </w:rPr>
        <w:t>Student Teacher Candidate Evaluation Instrument &amp; Scoring Rubric (if not discussed at the initial cohort meeting)</w:t>
      </w:r>
      <w:r w:rsidR="00CB4CCD">
        <w:rPr>
          <w:color w:val="000000"/>
        </w:rPr>
        <w:t xml:space="preserve"> (</w:t>
      </w:r>
      <w:hyperlink w:anchor="_Appendix_E:_Teacher" w:history="1">
        <w:r w:rsidR="00CB4CCD" w:rsidRPr="00C106C6">
          <w:rPr>
            <w:rStyle w:val="Hyperlink"/>
          </w:rPr>
          <w:t xml:space="preserve">Appendices </w:t>
        </w:r>
        <w:r w:rsidR="00C106C6" w:rsidRPr="00C106C6">
          <w:rPr>
            <w:rStyle w:val="Hyperlink"/>
          </w:rPr>
          <w:t>E</w:t>
        </w:r>
      </w:hyperlink>
      <w:r w:rsidR="00CB4CCD" w:rsidRPr="00C106C6">
        <w:rPr>
          <w:color w:val="000000"/>
        </w:rPr>
        <w:t xml:space="preserve"> </w:t>
      </w:r>
      <w:hyperlink w:anchor="_Appendix_F:_Teacher" w:history="1">
        <w:r w:rsidR="00CB4CCD" w:rsidRPr="00C106C6">
          <w:rPr>
            <w:rStyle w:val="Hyperlink"/>
          </w:rPr>
          <w:t xml:space="preserve">and </w:t>
        </w:r>
        <w:r w:rsidR="00C106C6" w:rsidRPr="00C106C6">
          <w:rPr>
            <w:rStyle w:val="Hyperlink"/>
          </w:rPr>
          <w:t>F</w:t>
        </w:r>
      </w:hyperlink>
      <w:r w:rsidR="00CB4CCD">
        <w:rPr>
          <w:color w:val="000000"/>
        </w:rPr>
        <w:t xml:space="preserve">). </w:t>
      </w:r>
    </w:p>
    <w:p w:rsidR="00F41D10" w:rsidRDefault="00F41D10" w:rsidP="00F4608B">
      <w:pPr>
        <w:pStyle w:val="NormalWeb"/>
        <w:numPr>
          <w:ilvl w:val="0"/>
          <w:numId w:val="36"/>
        </w:numPr>
        <w:spacing w:before="0" w:beforeAutospacing="0" w:after="0" w:afterAutospacing="0"/>
        <w:ind w:left="1080" w:right="360"/>
        <w:jc w:val="both"/>
        <w:textAlignment w:val="baseline"/>
        <w:rPr>
          <w:rFonts w:ascii="Noto Sans Symbols" w:hAnsi="Noto Sans Symbols"/>
          <w:color w:val="000000"/>
        </w:rPr>
      </w:pPr>
      <w:r>
        <w:rPr>
          <w:color w:val="000000"/>
        </w:rPr>
        <w:t>Video of Teaching and Self-Analysis (</w:t>
      </w:r>
      <w:r w:rsidR="00AD245F" w:rsidRPr="00AD245F">
        <w:rPr>
          <w:i/>
          <w:color w:val="000000"/>
        </w:rPr>
        <w:t>Candidate Handbook</w:t>
      </w:r>
      <w:r w:rsidR="00AD245F">
        <w:rPr>
          <w:color w:val="000000"/>
        </w:rPr>
        <w:t xml:space="preserve"> - </w:t>
      </w:r>
      <w:r w:rsidRPr="00AD245F">
        <w:rPr>
          <w:i/>
          <w:color w:val="000000"/>
        </w:rPr>
        <w:t xml:space="preserve">Appendix </w:t>
      </w:r>
      <w:r w:rsidR="00F4608B">
        <w:rPr>
          <w:i/>
          <w:color w:val="000000"/>
        </w:rPr>
        <w:t>O</w:t>
      </w:r>
      <w:r>
        <w:rPr>
          <w:color w:val="000000"/>
        </w:rPr>
        <w:t xml:space="preserve">); video reflection due </w:t>
      </w:r>
      <w:r>
        <w:rPr>
          <w:color w:val="000000"/>
          <w:u w:val="single"/>
        </w:rPr>
        <w:t>week 6</w:t>
      </w:r>
      <w:r w:rsidR="00F4608B" w:rsidRPr="00F4608B">
        <w:rPr>
          <w:color w:val="000000"/>
        </w:rPr>
        <w:t>.</w:t>
      </w:r>
    </w:p>
    <w:p w:rsidR="00F41D10" w:rsidRDefault="00F41D10" w:rsidP="00F4608B">
      <w:pPr>
        <w:pStyle w:val="NormalWeb"/>
        <w:numPr>
          <w:ilvl w:val="0"/>
          <w:numId w:val="36"/>
        </w:numPr>
        <w:spacing w:before="0" w:beforeAutospacing="0" w:after="0" w:afterAutospacing="0"/>
        <w:ind w:left="1080" w:right="360"/>
        <w:jc w:val="both"/>
        <w:textAlignment w:val="baseline"/>
        <w:rPr>
          <w:rFonts w:ascii="Noto Sans Symbols" w:hAnsi="Noto Sans Symbols"/>
          <w:color w:val="000000"/>
        </w:rPr>
      </w:pPr>
      <w:r>
        <w:rPr>
          <w:color w:val="000000"/>
        </w:rPr>
        <w:t>Ou</w:t>
      </w:r>
      <w:r w:rsidR="00AD245F">
        <w:rPr>
          <w:color w:val="000000"/>
        </w:rPr>
        <w:t>tside Observations – Discuss, if</w:t>
      </w:r>
      <w:r>
        <w:rPr>
          <w:color w:val="000000"/>
        </w:rPr>
        <w:t xml:space="preserve"> not cover</w:t>
      </w:r>
      <w:r w:rsidR="00AD245F">
        <w:rPr>
          <w:color w:val="000000"/>
        </w:rPr>
        <w:t>ed</w:t>
      </w:r>
      <w:r>
        <w:rPr>
          <w:color w:val="000000"/>
        </w:rPr>
        <w:t xml:space="preserve"> in week 1. </w:t>
      </w:r>
      <w:r w:rsidR="00AD245F">
        <w:rPr>
          <w:color w:val="000000"/>
        </w:rPr>
        <w:t>Suggest a</w:t>
      </w:r>
      <w:r>
        <w:rPr>
          <w:color w:val="000000"/>
        </w:rPr>
        <w:t xml:space="preserve"> timeline</w:t>
      </w:r>
      <w:r w:rsidR="00F4608B">
        <w:rPr>
          <w:color w:val="000000"/>
        </w:rPr>
        <w:t>.</w:t>
      </w:r>
    </w:p>
    <w:p w:rsidR="00F41D10" w:rsidRDefault="00F41D10" w:rsidP="00F4608B">
      <w:pPr>
        <w:pStyle w:val="NormalWeb"/>
        <w:numPr>
          <w:ilvl w:val="0"/>
          <w:numId w:val="36"/>
        </w:numPr>
        <w:spacing w:before="0" w:beforeAutospacing="0" w:after="0" w:afterAutospacing="0"/>
        <w:ind w:left="1080" w:right="360"/>
        <w:jc w:val="both"/>
        <w:textAlignment w:val="baseline"/>
        <w:rPr>
          <w:rFonts w:ascii="Noto Sans Symbols" w:hAnsi="Noto Sans Symbols"/>
          <w:color w:val="000000"/>
        </w:rPr>
      </w:pPr>
      <w:r>
        <w:rPr>
          <w:color w:val="000000"/>
        </w:rPr>
        <w:t>Professional Growth Plan - candidate</w:t>
      </w:r>
      <w:r w:rsidR="00AD245F">
        <w:rPr>
          <w:color w:val="000000"/>
        </w:rPr>
        <w:t xml:space="preserve"> write</w:t>
      </w:r>
      <w:r w:rsidR="00C106C6">
        <w:rPr>
          <w:color w:val="000000"/>
        </w:rPr>
        <w:t>s</w:t>
      </w:r>
      <w:r w:rsidR="00AD245F">
        <w:rPr>
          <w:color w:val="000000"/>
        </w:rPr>
        <w:t xml:space="preserve"> </w:t>
      </w:r>
      <w:r w:rsidR="00C106C6">
        <w:rPr>
          <w:color w:val="000000"/>
        </w:rPr>
        <w:t>a</w:t>
      </w:r>
      <w:r w:rsidR="00AD245F">
        <w:rPr>
          <w:color w:val="000000"/>
        </w:rPr>
        <w:t xml:space="preserve"> PGP/</w:t>
      </w:r>
      <w:r>
        <w:rPr>
          <w:color w:val="000000"/>
        </w:rPr>
        <w:t>SLT plan for the semester</w:t>
      </w:r>
      <w:r w:rsidR="00F4608B">
        <w:rPr>
          <w:color w:val="000000"/>
        </w:rPr>
        <w:t>.</w:t>
      </w:r>
      <w:r>
        <w:rPr>
          <w:color w:val="000000"/>
        </w:rPr>
        <w:t xml:space="preserve"> </w:t>
      </w:r>
    </w:p>
    <w:p w:rsidR="00F41D10" w:rsidRDefault="00F41D10" w:rsidP="00F4608B">
      <w:pPr>
        <w:pStyle w:val="NormalWeb"/>
        <w:spacing w:before="0" w:beforeAutospacing="0" w:after="0" w:afterAutospacing="0"/>
        <w:ind w:right="360"/>
        <w:jc w:val="both"/>
      </w:pPr>
      <w:r>
        <w:rPr>
          <w:color w:val="000000"/>
        </w:rPr>
        <w:t xml:space="preserve"> </w:t>
      </w:r>
    </w:p>
    <w:p w:rsidR="00F41D10" w:rsidRDefault="00F41D10" w:rsidP="007D25EA">
      <w:pPr>
        <w:pStyle w:val="Heading2"/>
      </w:pPr>
      <w:bookmarkStart w:id="10" w:name="_Toc12023096"/>
      <w:r>
        <w:rPr>
          <w:bCs/>
        </w:rPr>
        <w:t>Cohort Meeting 3</w:t>
      </w:r>
      <w:r>
        <w:t xml:space="preserve"> (week 4-5 of the semester)</w:t>
      </w:r>
      <w:bookmarkEnd w:id="10"/>
    </w:p>
    <w:p w:rsidR="00F41D10" w:rsidRDefault="00F41D10" w:rsidP="00F41D10">
      <w:pPr>
        <w:pStyle w:val="NormalWeb"/>
        <w:spacing w:before="0" w:beforeAutospacing="0" w:after="0" w:afterAutospacing="0"/>
      </w:pPr>
      <w:r>
        <w:rPr>
          <w:color w:val="000000"/>
        </w:rPr>
        <w:t xml:space="preserve">Calendar items / Supervisor due dates: </w:t>
      </w:r>
    </w:p>
    <w:p w:rsidR="00F41D10" w:rsidRDefault="00F41D10" w:rsidP="004027B1">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University Supervisor Observation #1 due week 4 (see calendar for due date)</w:t>
      </w:r>
    </w:p>
    <w:p w:rsidR="00F41D10" w:rsidRDefault="00F41D10" w:rsidP="004027B1">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Submit mentor progress report to OPE due week 4 (see calendar for due date)</w:t>
      </w:r>
    </w:p>
    <w:p w:rsidR="00F41D10" w:rsidRDefault="00F41D10" w:rsidP="004027B1">
      <w:pPr>
        <w:pStyle w:val="NormalWeb"/>
        <w:numPr>
          <w:ilvl w:val="0"/>
          <w:numId w:val="37"/>
        </w:numPr>
        <w:spacing w:before="0" w:beforeAutospacing="0" w:after="0" w:afterAutospacing="0"/>
        <w:textAlignment w:val="baseline"/>
        <w:rPr>
          <w:rFonts w:ascii="Noto Sans Symbols" w:hAnsi="Noto Sans Symbols"/>
          <w:color w:val="000000"/>
        </w:rPr>
      </w:pPr>
      <w:r>
        <w:rPr>
          <w:color w:val="000000"/>
        </w:rPr>
        <w:t>Discuss with mentor teacher the strengths and weaknesses o</w:t>
      </w:r>
      <w:r w:rsidR="007C7B0A">
        <w:rPr>
          <w:color w:val="000000"/>
        </w:rPr>
        <w:t>f the candidate</w:t>
      </w:r>
      <w:r>
        <w:rPr>
          <w:color w:val="000000"/>
        </w:rPr>
        <w:t>, so he/she has input for writing the evaluation. Get input from the mentor teacher for the item “Impact on Student Learning</w:t>
      </w:r>
      <w:r w:rsidR="007C7B0A">
        <w:rPr>
          <w:color w:val="000000"/>
        </w:rPr>
        <w:t>.</w:t>
      </w:r>
      <w:r>
        <w:rPr>
          <w:color w:val="000000"/>
        </w:rPr>
        <w:t>”</w:t>
      </w:r>
    </w:p>
    <w:p w:rsidR="00F41D10" w:rsidRDefault="00F41D10" w:rsidP="00F41D10">
      <w:pPr>
        <w:pStyle w:val="NormalWeb"/>
        <w:spacing w:before="0" w:beforeAutospacing="0" w:after="0" w:afterAutospacing="0"/>
      </w:pPr>
      <w:r>
        <w:rPr>
          <w:color w:val="000000"/>
        </w:rPr>
        <w:t>During cohort discuss the following items:</w:t>
      </w:r>
    </w:p>
    <w:p w:rsidR="00F41D10" w:rsidRDefault="00F41D10" w:rsidP="001751BD">
      <w:pPr>
        <w:pStyle w:val="NormalWeb"/>
        <w:spacing w:before="0" w:beforeAutospacing="0" w:after="0" w:afterAutospacing="0"/>
        <w:ind w:left="720" w:right="360"/>
        <w:textAlignment w:val="baseline"/>
        <w:rPr>
          <w:rFonts w:ascii="Noto Sans Symbols" w:hAnsi="Noto Sans Symbols"/>
          <w:color w:val="000000"/>
        </w:rPr>
      </w:pPr>
      <w:r>
        <w:rPr>
          <w:color w:val="000000"/>
        </w:rPr>
        <w:t>Unit Plan Part 2</w:t>
      </w:r>
    </w:p>
    <w:p w:rsidR="00F41D10" w:rsidRDefault="00F41D10" w:rsidP="004027B1">
      <w:pPr>
        <w:pStyle w:val="NormalWeb"/>
        <w:numPr>
          <w:ilvl w:val="1"/>
          <w:numId w:val="39"/>
        </w:numPr>
        <w:spacing w:before="0" w:beforeAutospacing="0" w:after="0" w:afterAutospacing="0"/>
        <w:ind w:left="1800"/>
        <w:textAlignment w:val="baseline"/>
        <w:rPr>
          <w:rFonts w:ascii="Courier New" w:hAnsi="Courier New" w:cs="Courier New"/>
          <w:color w:val="000000"/>
        </w:rPr>
      </w:pPr>
      <w:r>
        <w:rPr>
          <w:color w:val="000000"/>
        </w:rPr>
        <w:t>Pre- and Post-Assessment (Selection of key objectives)</w:t>
      </w:r>
    </w:p>
    <w:p w:rsidR="00F41D10" w:rsidRDefault="00F41D10" w:rsidP="004027B1">
      <w:pPr>
        <w:pStyle w:val="NormalWeb"/>
        <w:numPr>
          <w:ilvl w:val="1"/>
          <w:numId w:val="39"/>
        </w:numPr>
        <w:spacing w:before="0" w:beforeAutospacing="0" w:after="0" w:afterAutospacing="0"/>
        <w:ind w:left="1800"/>
        <w:textAlignment w:val="baseline"/>
        <w:rPr>
          <w:rFonts w:ascii="Courier New" w:hAnsi="Courier New" w:cs="Courier New"/>
          <w:color w:val="000000"/>
        </w:rPr>
      </w:pPr>
      <w:r>
        <w:rPr>
          <w:color w:val="000000"/>
        </w:rPr>
        <w:t>Using pre-test results in planning</w:t>
      </w:r>
    </w:p>
    <w:p w:rsidR="00F41D10" w:rsidRDefault="00F41D10" w:rsidP="004027B1">
      <w:pPr>
        <w:pStyle w:val="NormalWeb"/>
        <w:numPr>
          <w:ilvl w:val="1"/>
          <w:numId w:val="39"/>
        </w:numPr>
        <w:spacing w:before="0" w:beforeAutospacing="0" w:after="0" w:afterAutospacing="0"/>
        <w:ind w:left="1800"/>
        <w:textAlignment w:val="baseline"/>
        <w:rPr>
          <w:rFonts w:ascii="Courier New" w:hAnsi="Courier New" w:cs="Courier New"/>
          <w:color w:val="000000"/>
        </w:rPr>
      </w:pPr>
      <w:r>
        <w:rPr>
          <w:color w:val="000000"/>
        </w:rPr>
        <w:t>Sequencing of Lessons (sequenced potential learning experience/activities)</w:t>
      </w:r>
    </w:p>
    <w:p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t>Content Outline (Teacher notes/content used in teaching the lessons)</w:t>
      </w:r>
    </w:p>
    <w:p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t>Formative assessments</w:t>
      </w:r>
    </w:p>
    <w:p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t>Parent communication regarding unit</w:t>
      </w:r>
    </w:p>
    <w:p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t>Outside speakers involved in the unit</w:t>
      </w:r>
    </w:p>
    <w:p w:rsidR="00F41D10" w:rsidRDefault="00F41D10" w:rsidP="00F4608B">
      <w:pPr>
        <w:pStyle w:val="NormalWeb"/>
        <w:spacing w:before="0" w:beforeAutospacing="0" w:after="0" w:afterAutospacing="0"/>
        <w:ind w:left="720" w:right="360"/>
        <w:jc w:val="both"/>
        <w:textAlignment w:val="baseline"/>
        <w:rPr>
          <w:rFonts w:ascii="Noto Sans Symbols" w:hAnsi="Noto Sans Symbols"/>
          <w:color w:val="000000"/>
        </w:rPr>
      </w:pPr>
      <w:r>
        <w:rPr>
          <w:color w:val="000000"/>
        </w:rPr>
        <w:t xml:space="preserve">Parental Communication </w:t>
      </w:r>
    </w:p>
    <w:p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t xml:space="preserve">Parent-teacher conferences </w:t>
      </w:r>
    </w:p>
    <w:p w:rsidR="00F41D10" w:rsidRDefault="00F41D10" w:rsidP="00F4608B">
      <w:pPr>
        <w:pStyle w:val="NormalWeb"/>
        <w:numPr>
          <w:ilvl w:val="1"/>
          <w:numId w:val="39"/>
        </w:numPr>
        <w:spacing w:before="0" w:beforeAutospacing="0" w:after="0" w:afterAutospacing="0"/>
        <w:ind w:left="1800"/>
        <w:jc w:val="both"/>
        <w:textAlignment w:val="baseline"/>
        <w:rPr>
          <w:rFonts w:ascii="Courier New" w:hAnsi="Courier New" w:cs="Courier New"/>
          <w:color w:val="000000"/>
        </w:rPr>
      </w:pPr>
      <w:r>
        <w:rPr>
          <w:color w:val="000000"/>
        </w:rPr>
        <w:lastRenderedPageBreak/>
        <w:t>Communicating with parents regarding student progress and how they can assist in the learning process</w:t>
      </w:r>
    </w:p>
    <w:p w:rsidR="00F41D10" w:rsidRDefault="00F41D10" w:rsidP="00F4608B">
      <w:pPr>
        <w:pStyle w:val="NormalWeb"/>
        <w:spacing w:before="0" w:beforeAutospacing="0" w:after="0" w:afterAutospacing="0"/>
        <w:ind w:left="720" w:right="360"/>
        <w:jc w:val="both"/>
        <w:textAlignment w:val="baseline"/>
        <w:rPr>
          <w:rFonts w:ascii="Noto Sans Symbols" w:hAnsi="Noto Sans Symbols"/>
          <w:color w:val="000000"/>
        </w:rPr>
      </w:pPr>
      <w:r>
        <w:rPr>
          <w:color w:val="000000"/>
        </w:rPr>
        <w:t>Lesson Planning</w:t>
      </w:r>
    </w:p>
    <w:p w:rsidR="00F41D10" w:rsidRDefault="00F41D10" w:rsidP="00F4608B">
      <w:pPr>
        <w:pStyle w:val="NormalWeb"/>
        <w:numPr>
          <w:ilvl w:val="1"/>
          <w:numId w:val="41"/>
        </w:numPr>
        <w:spacing w:before="0" w:beforeAutospacing="0" w:after="0" w:afterAutospacing="0"/>
        <w:ind w:left="1800"/>
        <w:jc w:val="both"/>
        <w:textAlignment w:val="baseline"/>
        <w:rPr>
          <w:rFonts w:ascii="Courier New" w:hAnsi="Courier New" w:cs="Courier New"/>
          <w:color w:val="000000"/>
        </w:rPr>
      </w:pPr>
      <w:r>
        <w:rPr>
          <w:color w:val="000000"/>
        </w:rPr>
        <w:t>Backwards design</w:t>
      </w:r>
    </w:p>
    <w:p w:rsidR="00F41D10" w:rsidRDefault="00F41D10" w:rsidP="00F4608B">
      <w:pPr>
        <w:pStyle w:val="NormalWeb"/>
        <w:numPr>
          <w:ilvl w:val="1"/>
          <w:numId w:val="41"/>
        </w:numPr>
        <w:spacing w:before="0" w:beforeAutospacing="0" w:after="0" w:afterAutospacing="0"/>
        <w:ind w:left="1800"/>
        <w:jc w:val="both"/>
        <w:textAlignment w:val="baseline"/>
        <w:rPr>
          <w:rFonts w:ascii="Courier New" w:hAnsi="Courier New" w:cs="Courier New"/>
          <w:color w:val="000000"/>
        </w:rPr>
      </w:pPr>
      <w:r>
        <w:rPr>
          <w:color w:val="000000"/>
        </w:rPr>
        <w:t>Bloom’s Taxonomy in planning, stress the need for eliciting questions</w:t>
      </w:r>
    </w:p>
    <w:p w:rsidR="00F41D10" w:rsidRDefault="00F41D10" w:rsidP="00F4608B">
      <w:pPr>
        <w:pStyle w:val="NormalWeb"/>
        <w:spacing w:before="0" w:beforeAutospacing="0" w:after="0" w:afterAutospacing="0"/>
        <w:ind w:left="720" w:right="360"/>
        <w:jc w:val="both"/>
        <w:textAlignment w:val="baseline"/>
        <w:rPr>
          <w:rFonts w:ascii="Noto Sans Symbols" w:hAnsi="Noto Sans Symbols"/>
          <w:color w:val="000000"/>
        </w:rPr>
      </w:pPr>
      <w:r>
        <w:rPr>
          <w:color w:val="000000"/>
        </w:rPr>
        <w:t>Instruction/Lesson Delivery/Lesson Implementation</w:t>
      </w:r>
    </w:p>
    <w:p w:rsidR="00F41D10" w:rsidRDefault="00F41D10" w:rsidP="00F4608B">
      <w:pPr>
        <w:pStyle w:val="NormalWeb"/>
        <w:numPr>
          <w:ilvl w:val="1"/>
          <w:numId w:val="43"/>
        </w:numPr>
        <w:spacing w:before="0" w:beforeAutospacing="0" w:after="0" w:afterAutospacing="0"/>
        <w:ind w:left="1800"/>
        <w:jc w:val="both"/>
        <w:textAlignment w:val="baseline"/>
        <w:rPr>
          <w:rFonts w:ascii="Courier New" w:hAnsi="Courier New" w:cs="Courier New"/>
          <w:color w:val="000000"/>
        </w:rPr>
      </w:pPr>
      <w:r>
        <w:rPr>
          <w:color w:val="000000"/>
        </w:rPr>
        <w:t xml:space="preserve">Flexible grouping allowing for students to take responsibility for learning </w:t>
      </w:r>
    </w:p>
    <w:p w:rsidR="00F41D10" w:rsidRDefault="00F41D10" w:rsidP="00F4608B">
      <w:pPr>
        <w:pStyle w:val="NormalWeb"/>
        <w:numPr>
          <w:ilvl w:val="1"/>
          <w:numId w:val="43"/>
        </w:numPr>
        <w:spacing w:before="0" w:beforeAutospacing="0" w:after="0" w:afterAutospacing="0"/>
        <w:ind w:left="1800"/>
        <w:jc w:val="both"/>
        <w:textAlignment w:val="baseline"/>
        <w:rPr>
          <w:rFonts w:ascii="Courier New" w:hAnsi="Courier New" w:cs="Courier New"/>
          <w:color w:val="000000"/>
        </w:rPr>
      </w:pPr>
      <w:r>
        <w:rPr>
          <w:color w:val="000000"/>
        </w:rPr>
        <w:t>Using questions that promote higher order thinking and facilitates discussion among students (Bloom’s Taxonomy)</w:t>
      </w:r>
    </w:p>
    <w:p w:rsidR="00F41D10" w:rsidRDefault="00F41D10" w:rsidP="00F4608B">
      <w:pPr>
        <w:pStyle w:val="NormalWeb"/>
        <w:numPr>
          <w:ilvl w:val="1"/>
          <w:numId w:val="43"/>
        </w:numPr>
        <w:spacing w:before="0" w:beforeAutospacing="0" w:after="0" w:afterAutospacing="0"/>
        <w:ind w:left="1800"/>
        <w:jc w:val="both"/>
        <w:textAlignment w:val="baseline"/>
        <w:rPr>
          <w:rFonts w:ascii="Courier New" w:hAnsi="Courier New" w:cs="Courier New"/>
          <w:color w:val="000000"/>
        </w:rPr>
      </w:pPr>
      <w:r>
        <w:rPr>
          <w:color w:val="000000"/>
        </w:rPr>
        <w:t>Meeting individual needs of P</w:t>
      </w:r>
      <w:r w:rsidR="002E5178">
        <w:rPr>
          <w:color w:val="000000"/>
        </w:rPr>
        <w:t>K</w:t>
      </w:r>
      <w:r>
        <w:rPr>
          <w:color w:val="000000"/>
        </w:rPr>
        <w:t xml:space="preserve">-12 students </w:t>
      </w:r>
    </w:p>
    <w:p w:rsidR="00F41D10" w:rsidRDefault="00F41D10" w:rsidP="00F4608B">
      <w:pPr>
        <w:pStyle w:val="NormalWeb"/>
        <w:numPr>
          <w:ilvl w:val="3"/>
          <w:numId w:val="44"/>
        </w:numPr>
        <w:tabs>
          <w:tab w:val="clear" w:pos="2880"/>
        </w:tabs>
        <w:spacing w:before="0" w:beforeAutospacing="0" w:after="0" w:afterAutospacing="0"/>
        <w:ind w:left="2160"/>
        <w:jc w:val="both"/>
        <w:textAlignment w:val="baseline"/>
        <w:rPr>
          <w:rFonts w:ascii="Noto Sans Symbols" w:hAnsi="Noto Sans Symbols"/>
          <w:color w:val="000000"/>
        </w:rPr>
      </w:pPr>
      <w:r>
        <w:rPr>
          <w:color w:val="000000"/>
        </w:rPr>
        <w:t>Learning styles and multiple intelligences</w:t>
      </w:r>
    </w:p>
    <w:p w:rsidR="00F41D10" w:rsidRDefault="00F41D10" w:rsidP="00F4608B">
      <w:pPr>
        <w:pStyle w:val="NormalWeb"/>
        <w:numPr>
          <w:ilvl w:val="3"/>
          <w:numId w:val="44"/>
        </w:numPr>
        <w:tabs>
          <w:tab w:val="clear" w:pos="2880"/>
        </w:tabs>
        <w:spacing w:before="0" w:beforeAutospacing="0" w:after="0" w:afterAutospacing="0"/>
        <w:ind w:left="2160"/>
        <w:jc w:val="both"/>
        <w:textAlignment w:val="baseline"/>
        <w:rPr>
          <w:rFonts w:ascii="Noto Sans Symbols" w:hAnsi="Noto Sans Symbols"/>
          <w:color w:val="000000"/>
        </w:rPr>
      </w:pPr>
      <w:r>
        <w:rPr>
          <w:color w:val="000000"/>
        </w:rPr>
        <w:t xml:space="preserve">Needs of cultural diversity learners </w:t>
      </w:r>
    </w:p>
    <w:p w:rsidR="00F41D10" w:rsidRDefault="00F41D10" w:rsidP="00F4608B">
      <w:pPr>
        <w:pStyle w:val="NormalWeb"/>
        <w:numPr>
          <w:ilvl w:val="3"/>
          <w:numId w:val="44"/>
        </w:numPr>
        <w:tabs>
          <w:tab w:val="clear" w:pos="2880"/>
        </w:tabs>
        <w:spacing w:before="0" w:beforeAutospacing="0" w:after="0" w:afterAutospacing="0"/>
        <w:ind w:left="2160"/>
        <w:jc w:val="both"/>
        <w:textAlignment w:val="baseline"/>
        <w:rPr>
          <w:rFonts w:ascii="Noto Sans Symbols" w:hAnsi="Noto Sans Symbols"/>
          <w:color w:val="000000"/>
        </w:rPr>
      </w:pPr>
      <w:r>
        <w:rPr>
          <w:color w:val="000000"/>
        </w:rPr>
        <w:t xml:space="preserve">Needs of individual learners (504, IEP, IFSP or students not yet identified) </w:t>
      </w:r>
    </w:p>
    <w:p w:rsidR="00F41D10" w:rsidRDefault="00F41D10" w:rsidP="00F4608B">
      <w:pPr>
        <w:pStyle w:val="NormalWeb"/>
        <w:spacing w:before="0" w:beforeAutospacing="0" w:after="0" w:afterAutospacing="0"/>
        <w:ind w:left="720" w:right="360"/>
        <w:jc w:val="both"/>
        <w:textAlignment w:val="baseline"/>
        <w:rPr>
          <w:rFonts w:ascii="Noto Sans Symbols" w:hAnsi="Noto Sans Symbols"/>
          <w:color w:val="000000"/>
        </w:rPr>
      </w:pPr>
      <w:r>
        <w:rPr>
          <w:color w:val="000000"/>
        </w:rPr>
        <w:t>Assessment</w:t>
      </w:r>
    </w:p>
    <w:p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 xml:space="preserve">Methods of assessment </w:t>
      </w:r>
    </w:p>
    <w:p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Uses of assessments (Assessing prior knowledge, using assessments to plan, guide and modify instruction, and the classroom environment)</w:t>
      </w:r>
    </w:p>
    <w:p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 xml:space="preserve">Assessment and Evaluation of student learning (formative &amp; summative) </w:t>
      </w:r>
    </w:p>
    <w:p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Test Construction</w:t>
      </w:r>
    </w:p>
    <w:p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 xml:space="preserve">Accurate assessment - feedback for students, colleagues and parents </w:t>
      </w:r>
    </w:p>
    <w:p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What is the difference between closure and assessment and/or an exit ticket?</w:t>
      </w:r>
    </w:p>
    <w:p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Student input for assessment criteria</w:t>
      </w:r>
    </w:p>
    <w:p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Student involvement in assessment (peer and self-assessment)</w:t>
      </w:r>
    </w:p>
    <w:p w:rsidR="00F41D10" w:rsidRDefault="00F41D10" w:rsidP="00F4608B">
      <w:pPr>
        <w:pStyle w:val="NormalWeb"/>
        <w:numPr>
          <w:ilvl w:val="1"/>
          <w:numId w:val="46"/>
        </w:numPr>
        <w:spacing w:before="0" w:beforeAutospacing="0" w:after="0" w:afterAutospacing="0"/>
        <w:ind w:left="1800"/>
        <w:jc w:val="both"/>
        <w:textAlignment w:val="baseline"/>
        <w:rPr>
          <w:rFonts w:ascii="Courier New" w:hAnsi="Courier New" w:cs="Courier New"/>
          <w:color w:val="000000"/>
        </w:rPr>
      </w:pPr>
      <w:r>
        <w:rPr>
          <w:color w:val="000000"/>
        </w:rPr>
        <w:t>LEAP 2025/LEAP 360 Assessments</w:t>
      </w:r>
    </w:p>
    <w:p w:rsidR="00F41D10" w:rsidRDefault="00F41D10" w:rsidP="001751BD">
      <w:pPr>
        <w:pStyle w:val="NormalWeb"/>
        <w:spacing w:before="0" w:beforeAutospacing="0" w:after="0" w:afterAutospacing="0"/>
        <w:ind w:left="720" w:right="360"/>
        <w:textAlignment w:val="baseline"/>
        <w:rPr>
          <w:rFonts w:ascii="Noto Sans Symbols" w:hAnsi="Noto Sans Symbols"/>
          <w:color w:val="000000"/>
        </w:rPr>
      </w:pPr>
      <w:r>
        <w:rPr>
          <w:color w:val="000000"/>
        </w:rPr>
        <w:t>Preparing mid-semester self-evaluation</w:t>
      </w:r>
    </w:p>
    <w:p w:rsidR="00F41D10" w:rsidRDefault="00F41D10" w:rsidP="00F41D10"/>
    <w:p w:rsidR="00F41D10" w:rsidRDefault="00F41D10" w:rsidP="00F41D10">
      <w:pPr>
        <w:pStyle w:val="NormalWeb"/>
        <w:spacing w:before="0" w:beforeAutospacing="0" w:after="0" w:afterAutospacing="0"/>
      </w:pPr>
      <w:bookmarkStart w:id="11" w:name="_Toc12023097"/>
      <w:r w:rsidRPr="007D25EA">
        <w:rPr>
          <w:rStyle w:val="Heading2Char"/>
        </w:rPr>
        <w:t>Cohort Meeting 4 (week 6-7 of the semester</w:t>
      </w:r>
      <w:bookmarkEnd w:id="11"/>
      <w:r>
        <w:rPr>
          <w:color w:val="000000"/>
        </w:rPr>
        <w:t>)</w:t>
      </w:r>
    </w:p>
    <w:p w:rsidR="00F41D10" w:rsidRDefault="00F41D10" w:rsidP="00F41D10">
      <w:pPr>
        <w:pStyle w:val="NormalWeb"/>
        <w:spacing w:before="0" w:beforeAutospacing="0" w:after="0" w:afterAutospacing="0"/>
      </w:pPr>
      <w:r>
        <w:rPr>
          <w:color w:val="000000"/>
        </w:rPr>
        <w:t xml:space="preserve">Calendar items/Supervisor due dates: </w:t>
      </w:r>
    </w:p>
    <w:p w:rsidR="00F41D10" w:rsidRDefault="007D25EA" w:rsidP="00F4608B">
      <w:pPr>
        <w:pStyle w:val="NormalWeb"/>
        <w:numPr>
          <w:ilvl w:val="0"/>
          <w:numId w:val="48"/>
        </w:numPr>
        <w:spacing w:before="0" w:beforeAutospacing="0" w:after="0" w:afterAutospacing="0"/>
        <w:jc w:val="both"/>
        <w:textAlignment w:val="baseline"/>
        <w:rPr>
          <w:rFonts w:ascii="Noto Sans Symbols" w:hAnsi="Noto Sans Symbols"/>
          <w:color w:val="000000"/>
        </w:rPr>
      </w:pPr>
      <w:r>
        <w:rPr>
          <w:color w:val="000000"/>
        </w:rPr>
        <w:t>Remind candidates</w:t>
      </w:r>
      <w:r w:rsidR="00F41D10">
        <w:rPr>
          <w:color w:val="000000"/>
        </w:rPr>
        <w:t xml:space="preserve"> video reflection #1 due week 6</w:t>
      </w:r>
    </w:p>
    <w:p w:rsidR="00F41D10" w:rsidRDefault="00F41D10" w:rsidP="00F4608B">
      <w:pPr>
        <w:pStyle w:val="NormalWeb"/>
        <w:numPr>
          <w:ilvl w:val="0"/>
          <w:numId w:val="48"/>
        </w:numPr>
        <w:spacing w:before="0" w:beforeAutospacing="0" w:after="0" w:afterAutospacing="0"/>
        <w:jc w:val="both"/>
        <w:textAlignment w:val="baseline"/>
        <w:rPr>
          <w:rFonts w:ascii="Noto Sans Symbols" w:hAnsi="Noto Sans Symbols"/>
          <w:color w:val="000000"/>
        </w:rPr>
      </w:pPr>
      <w:r>
        <w:rPr>
          <w:color w:val="000000"/>
        </w:rPr>
        <w:t>Week 7 - Remind the mentor teacher to complete the mid-semester evaluation and submit it by the following week</w:t>
      </w:r>
    </w:p>
    <w:p w:rsidR="00F41D10" w:rsidRDefault="007D25EA" w:rsidP="00F4608B">
      <w:pPr>
        <w:pStyle w:val="NormalWeb"/>
        <w:numPr>
          <w:ilvl w:val="0"/>
          <w:numId w:val="48"/>
        </w:numPr>
        <w:spacing w:before="0" w:beforeAutospacing="0" w:after="0" w:afterAutospacing="0"/>
        <w:jc w:val="both"/>
        <w:textAlignment w:val="baseline"/>
        <w:rPr>
          <w:rFonts w:ascii="Noto Sans Symbols" w:hAnsi="Noto Sans Symbols"/>
          <w:color w:val="000000"/>
        </w:rPr>
      </w:pPr>
      <w:r>
        <w:rPr>
          <w:color w:val="000000"/>
        </w:rPr>
        <w:t>Week 7 - Remind candidates</w:t>
      </w:r>
      <w:r w:rsidR="00F41D10">
        <w:rPr>
          <w:color w:val="000000"/>
        </w:rPr>
        <w:t xml:space="preserve"> self-evaluation is due the following week</w:t>
      </w:r>
    </w:p>
    <w:p w:rsidR="00F41D10" w:rsidRDefault="007D25EA" w:rsidP="00F4608B">
      <w:pPr>
        <w:pStyle w:val="NormalWeb"/>
        <w:numPr>
          <w:ilvl w:val="0"/>
          <w:numId w:val="48"/>
        </w:numPr>
        <w:spacing w:before="0" w:beforeAutospacing="0" w:after="0" w:afterAutospacing="0"/>
        <w:jc w:val="both"/>
        <w:textAlignment w:val="baseline"/>
        <w:rPr>
          <w:rFonts w:ascii="Noto Sans Symbols" w:hAnsi="Noto Sans Symbols"/>
          <w:color w:val="000000"/>
        </w:rPr>
      </w:pPr>
      <w:r>
        <w:rPr>
          <w:color w:val="000000"/>
        </w:rPr>
        <w:t>Remind candidates</w:t>
      </w:r>
      <w:r w:rsidR="00F41D10">
        <w:rPr>
          <w:color w:val="000000"/>
        </w:rPr>
        <w:t xml:space="preserve"> that Check Point #1 of the Professional Growth Plan (</w:t>
      </w:r>
      <w:r w:rsidR="002E5178" w:rsidRPr="002E5178">
        <w:rPr>
          <w:i/>
          <w:color w:val="000000"/>
        </w:rPr>
        <w:t>Candidate Handbook</w:t>
      </w:r>
      <w:r>
        <w:rPr>
          <w:i/>
          <w:color w:val="000000"/>
        </w:rPr>
        <w:t xml:space="preserve"> -</w:t>
      </w:r>
      <w:r w:rsidRPr="007D25EA">
        <w:rPr>
          <w:color w:val="000000"/>
        </w:rPr>
        <w:t xml:space="preserve"> </w:t>
      </w:r>
      <w:r w:rsidRPr="007D25EA">
        <w:rPr>
          <w:i/>
          <w:color w:val="000000"/>
        </w:rPr>
        <w:t>Appendix P</w:t>
      </w:r>
      <w:r w:rsidR="00F41D10">
        <w:rPr>
          <w:color w:val="000000"/>
        </w:rPr>
        <w:t>), a written reflection on how they are progressing with their plan for the semester is due week 8</w:t>
      </w:r>
    </w:p>
    <w:p w:rsidR="00F41D10" w:rsidRDefault="00F41D10" w:rsidP="00F4608B">
      <w:pPr>
        <w:pStyle w:val="NormalWeb"/>
        <w:spacing w:before="0" w:beforeAutospacing="0" w:after="0" w:afterAutospacing="0"/>
        <w:ind w:hanging="2160"/>
        <w:jc w:val="both"/>
      </w:pPr>
      <w:r>
        <w:rPr>
          <w:color w:val="000000"/>
        </w:rPr>
        <w:t>D</w:t>
      </w:r>
    </w:p>
    <w:p w:rsidR="00F41D10" w:rsidRDefault="00F41D10" w:rsidP="00F4608B">
      <w:pPr>
        <w:pStyle w:val="NormalWeb"/>
        <w:numPr>
          <w:ilvl w:val="0"/>
          <w:numId w:val="49"/>
        </w:numPr>
        <w:spacing w:before="0" w:beforeAutospacing="0" w:after="0" w:afterAutospacing="0"/>
        <w:jc w:val="both"/>
        <w:textAlignment w:val="baseline"/>
        <w:rPr>
          <w:rFonts w:ascii="Noto Sans Symbols" w:hAnsi="Noto Sans Symbols"/>
          <w:color w:val="000000"/>
        </w:rPr>
      </w:pPr>
      <w:r>
        <w:rPr>
          <w:color w:val="000000"/>
        </w:rPr>
        <w:t xml:space="preserve">Unit Plan part 3 </w:t>
      </w:r>
    </w:p>
    <w:p w:rsidR="00F41D10" w:rsidRDefault="00F41D10" w:rsidP="00F4608B">
      <w:pPr>
        <w:pStyle w:val="NormalWeb"/>
        <w:numPr>
          <w:ilvl w:val="1"/>
          <w:numId w:val="50"/>
        </w:numPr>
        <w:spacing w:before="0" w:beforeAutospacing="0" w:after="0" w:afterAutospacing="0"/>
        <w:jc w:val="both"/>
        <w:textAlignment w:val="baseline"/>
        <w:rPr>
          <w:rFonts w:ascii="Courier New" w:hAnsi="Courier New" w:cs="Courier New"/>
          <w:color w:val="000000"/>
        </w:rPr>
      </w:pPr>
      <w:r>
        <w:rPr>
          <w:color w:val="000000"/>
        </w:rPr>
        <w:t xml:space="preserve">Analyzing the data </w:t>
      </w:r>
    </w:p>
    <w:p w:rsidR="00F41D10" w:rsidRDefault="00F41D10" w:rsidP="00F4608B">
      <w:pPr>
        <w:pStyle w:val="NormalWeb"/>
        <w:numPr>
          <w:ilvl w:val="1"/>
          <w:numId w:val="50"/>
        </w:numPr>
        <w:spacing w:before="0" w:beforeAutospacing="0" w:after="0" w:afterAutospacing="0"/>
        <w:jc w:val="both"/>
        <w:textAlignment w:val="baseline"/>
        <w:rPr>
          <w:rFonts w:ascii="Courier New" w:hAnsi="Courier New" w:cs="Courier New"/>
          <w:color w:val="000000"/>
        </w:rPr>
      </w:pPr>
      <w:r>
        <w:rPr>
          <w:color w:val="000000"/>
        </w:rPr>
        <w:t>Writing the reflective analysis</w:t>
      </w:r>
    </w:p>
    <w:p w:rsidR="00F41D10" w:rsidRDefault="00F41D10" w:rsidP="00F4608B">
      <w:pPr>
        <w:pStyle w:val="NormalWeb"/>
        <w:numPr>
          <w:ilvl w:val="0"/>
          <w:numId w:val="50"/>
        </w:numPr>
        <w:spacing w:before="0" w:beforeAutospacing="0" w:after="0" w:afterAutospacing="0"/>
        <w:jc w:val="both"/>
        <w:textAlignment w:val="baseline"/>
        <w:rPr>
          <w:rFonts w:ascii="Noto Sans Symbols" w:hAnsi="Noto Sans Symbols"/>
          <w:color w:val="000000"/>
        </w:rPr>
      </w:pPr>
      <w:r>
        <w:rPr>
          <w:color w:val="000000"/>
        </w:rPr>
        <w:t xml:space="preserve">Technology </w:t>
      </w:r>
    </w:p>
    <w:p w:rsidR="00F41D10" w:rsidRDefault="00F41D10" w:rsidP="00F4608B">
      <w:pPr>
        <w:pStyle w:val="NormalWeb"/>
        <w:numPr>
          <w:ilvl w:val="1"/>
          <w:numId w:val="51"/>
        </w:numPr>
        <w:spacing w:before="0" w:beforeAutospacing="0" w:after="0" w:afterAutospacing="0"/>
        <w:ind w:left="1800"/>
        <w:jc w:val="both"/>
        <w:textAlignment w:val="baseline"/>
        <w:rPr>
          <w:rFonts w:ascii="Courier New" w:hAnsi="Courier New" w:cs="Courier New"/>
          <w:color w:val="000000"/>
        </w:rPr>
      </w:pPr>
      <w:r>
        <w:rPr>
          <w:color w:val="000000"/>
        </w:rPr>
        <w:t>Uses of technology for the teacher</w:t>
      </w:r>
    </w:p>
    <w:p w:rsidR="00F41D10" w:rsidRDefault="00F41D10" w:rsidP="00F4608B">
      <w:pPr>
        <w:pStyle w:val="NormalWeb"/>
        <w:numPr>
          <w:ilvl w:val="1"/>
          <w:numId w:val="51"/>
        </w:numPr>
        <w:spacing w:before="0" w:beforeAutospacing="0" w:after="0" w:afterAutospacing="0"/>
        <w:ind w:left="1800"/>
        <w:jc w:val="both"/>
        <w:textAlignment w:val="baseline"/>
        <w:rPr>
          <w:rFonts w:ascii="Courier New" w:hAnsi="Courier New" w:cs="Courier New"/>
          <w:color w:val="000000"/>
        </w:rPr>
      </w:pPr>
      <w:r>
        <w:rPr>
          <w:color w:val="000000"/>
        </w:rPr>
        <w:t>Uses of technology for the student</w:t>
      </w:r>
    </w:p>
    <w:p w:rsidR="00F41D10" w:rsidRDefault="00F41D10" w:rsidP="00F4608B">
      <w:pPr>
        <w:pStyle w:val="NormalWeb"/>
        <w:numPr>
          <w:ilvl w:val="1"/>
          <w:numId w:val="51"/>
        </w:numPr>
        <w:spacing w:before="0" w:beforeAutospacing="0" w:after="0" w:afterAutospacing="0"/>
        <w:ind w:left="1800"/>
        <w:jc w:val="both"/>
        <w:textAlignment w:val="baseline"/>
        <w:rPr>
          <w:rFonts w:ascii="Courier New" w:hAnsi="Courier New" w:cs="Courier New"/>
          <w:color w:val="000000"/>
        </w:rPr>
      </w:pPr>
      <w:r>
        <w:rPr>
          <w:color w:val="000000"/>
        </w:rPr>
        <w:t>Technology competencies for Pk-12 children</w:t>
      </w:r>
    </w:p>
    <w:p w:rsidR="00F41D10" w:rsidRDefault="00F41D10" w:rsidP="00F4608B">
      <w:pPr>
        <w:pStyle w:val="NormalWeb"/>
        <w:numPr>
          <w:ilvl w:val="0"/>
          <w:numId w:val="51"/>
        </w:numPr>
        <w:spacing w:before="0" w:beforeAutospacing="0" w:after="0" w:afterAutospacing="0"/>
        <w:ind w:left="1080"/>
        <w:jc w:val="both"/>
        <w:textAlignment w:val="baseline"/>
        <w:rPr>
          <w:rFonts w:ascii="Noto Sans Symbols" w:hAnsi="Noto Sans Symbols"/>
          <w:color w:val="000000"/>
        </w:rPr>
      </w:pPr>
      <w:r>
        <w:rPr>
          <w:color w:val="000000"/>
        </w:rPr>
        <w:t>Philosophy of Teaching - this is a living document and will be edited and reviewed multiple times throughout the semester</w:t>
      </w:r>
    </w:p>
    <w:p w:rsidR="00F41D10" w:rsidRDefault="00F41D10" w:rsidP="00F4608B">
      <w:pPr>
        <w:pStyle w:val="NormalWeb"/>
        <w:numPr>
          <w:ilvl w:val="0"/>
          <w:numId w:val="52"/>
        </w:numPr>
        <w:spacing w:before="0" w:beforeAutospacing="0" w:after="0" w:afterAutospacing="0"/>
        <w:ind w:left="1080" w:right="360"/>
        <w:jc w:val="both"/>
        <w:textAlignment w:val="baseline"/>
        <w:rPr>
          <w:rFonts w:ascii="Noto Sans Symbols" w:hAnsi="Noto Sans Symbols"/>
          <w:color w:val="000000"/>
        </w:rPr>
      </w:pPr>
      <w:r>
        <w:rPr>
          <w:color w:val="000000"/>
        </w:rPr>
        <w:lastRenderedPageBreak/>
        <w:t>Classroom Management Ref</w:t>
      </w:r>
      <w:r w:rsidR="00AD245F">
        <w:rPr>
          <w:color w:val="000000"/>
        </w:rPr>
        <w:t>lection - discuss the candidate</w:t>
      </w:r>
      <w:r>
        <w:rPr>
          <w:color w:val="000000"/>
        </w:rPr>
        <w:t xml:space="preserve">’s mentor classroom management reflection (previously </w:t>
      </w:r>
      <w:r w:rsidR="00AD245F">
        <w:rPr>
          <w:color w:val="000000"/>
        </w:rPr>
        <w:t>written - week 2) and candidate</w:t>
      </w:r>
      <w:r>
        <w:rPr>
          <w:color w:val="000000"/>
        </w:rPr>
        <w:t xml:space="preserve"> begin reflecting upon their ideal classroom management plan see pa</w:t>
      </w:r>
      <w:r w:rsidR="007D25EA">
        <w:rPr>
          <w:color w:val="000000"/>
        </w:rPr>
        <w:t xml:space="preserve">rt 2 of in </w:t>
      </w:r>
      <w:r w:rsidR="007D25EA" w:rsidRPr="007D25EA">
        <w:rPr>
          <w:i/>
          <w:color w:val="000000"/>
        </w:rPr>
        <w:t>Candidate</w:t>
      </w:r>
      <w:r w:rsidRPr="007D25EA">
        <w:rPr>
          <w:i/>
          <w:color w:val="000000"/>
        </w:rPr>
        <w:t xml:space="preserve"> Handbook</w:t>
      </w:r>
      <w:r w:rsidR="007D25EA" w:rsidRPr="007D25EA">
        <w:rPr>
          <w:i/>
          <w:color w:val="000000"/>
        </w:rPr>
        <w:t xml:space="preserve"> </w:t>
      </w:r>
      <w:r w:rsidR="007D25EA">
        <w:rPr>
          <w:i/>
          <w:color w:val="000000"/>
        </w:rPr>
        <w:t xml:space="preserve">- </w:t>
      </w:r>
      <w:r w:rsidR="007D25EA" w:rsidRPr="007D25EA">
        <w:rPr>
          <w:i/>
          <w:color w:val="000000"/>
        </w:rPr>
        <w:t>Appendix</w:t>
      </w:r>
      <w:r w:rsidR="00F4608B">
        <w:rPr>
          <w:color w:val="000000"/>
        </w:rPr>
        <w:t xml:space="preserve"> L.</w:t>
      </w:r>
    </w:p>
    <w:p w:rsidR="00F41D10" w:rsidRDefault="00F41D10" w:rsidP="00F4608B">
      <w:pPr>
        <w:jc w:val="both"/>
      </w:pPr>
    </w:p>
    <w:p w:rsidR="00F41D10" w:rsidRDefault="00F41D10" w:rsidP="00F4608B">
      <w:pPr>
        <w:pStyle w:val="NormalWeb"/>
        <w:spacing w:before="0" w:beforeAutospacing="0" w:after="0" w:afterAutospacing="0"/>
        <w:jc w:val="both"/>
      </w:pPr>
      <w:bookmarkStart w:id="12" w:name="_Toc12023098"/>
      <w:r w:rsidRPr="007D25EA">
        <w:rPr>
          <w:rStyle w:val="Heading2Char"/>
        </w:rPr>
        <w:t>Cohort Meeting 5 (week 8-9 of the semester)</w:t>
      </w:r>
      <w:bookmarkEnd w:id="12"/>
      <w:r>
        <w:rPr>
          <w:color w:val="000000"/>
        </w:rPr>
        <w:t xml:space="preserve"> mid-semester</w:t>
      </w:r>
    </w:p>
    <w:p w:rsidR="00F41D10" w:rsidRDefault="00F41D10" w:rsidP="00F4608B">
      <w:pPr>
        <w:pStyle w:val="NormalWeb"/>
        <w:spacing w:before="0" w:beforeAutospacing="0" w:after="0" w:afterAutospacing="0"/>
        <w:jc w:val="both"/>
      </w:pPr>
      <w:r>
        <w:rPr>
          <w:color w:val="000000"/>
        </w:rPr>
        <w:t xml:space="preserve">Calendar items/Supervisor due dates for </w:t>
      </w:r>
      <w:r>
        <w:rPr>
          <w:b/>
          <w:bCs/>
          <w:color w:val="000000"/>
          <w:u w:val="single"/>
        </w:rPr>
        <w:t>week 8</w:t>
      </w:r>
      <w:r>
        <w:rPr>
          <w:color w:val="000000"/>
        </w:rPr>
        <w:t xml:space="preserve">: </w:t>
      </w:r>
    </w:p>
    <w:p w:rsidR="00F41D10" w:rsidRDefault="00F41D10" w:rsidP="00F4608B">
      <w:pPr>
        <w:pStyle w:val="NormalWeb"/>
        <w:numPr>
          <w:ilvl w:val="0"/>
          <w:numId w:val="53"/>
        </w:numPr>
        <w:spacing w:before="0" w:beforeAutospacing="0" w:after="0" w:afterAutospacing="0"/>
        <w:jc w:val="both"/>
        <w:textAlignment w:val="baseline"/>
        <w:rPr>
          <w:rFonts w:ascii="Noto Sans Symbols" w:hAnsi="Noto Sans Symbols"/>
          <w:color w:val="000000"/>
        </w:rPr>
      </w:pPr>
      <w:r>
        <w:rPr>
          <w:color w:val="000000"/>
        </w:rPr>
        <w:t>Collect the mentor teacher mid-semester evaluation (see calendar for due date)</w:t>
      </w:r>
    </w:p>
    <w:p w:rsidR="00F41D10" w:rsidRDefault="00F41D10" w:rsidP="00F4608B">
      <w:pPr>
        <w:pStyle w:val="NormalWeb"/>
        <w:numPr>
          <w:ilvl w:val="1"/>
          <w:numId w:val="54"/>
        </w:numPr>
        <w:spacing w:before="0" w:beforeAutospacing="0" w:after="0" w:afterAutospacing="0"/>
        <w:jc w:val="both"/>
        <w:textAlignment w:val="baseline"/>
        <w:rPr>
          <w:rFonts w:ascii="Courier New" w:hAnsi="Courier New" w:cs="Courier New"/>
          <w:color w:val="000000"/>
        </w:rPr>
      </w:pPr>
      <w:r>
        <w:rPr>
          <w:color w:val="000000"/>
        </w:rPr>
        <w:t>review and discuss any discrepancies with the mentor</w:t>
      </w:r>
    </w:p>
    <w:p w:rsidR="00F41D10" w:rsidRDefault="00F41D10" w:rsidP="00F4608B">
      <w:pPr>
        <w:pStyle w:val="NormalWeb"/>
        <w:numPr>
          <w:ilvl w:val="1"/>
          <w:numId w:val="54"/>
        </w:numPr>
        <w:spacing w:before="0" w:beforeAutospacing="0" w:after="0" w:afterAutospacing="0"/>
        <w:jc w:val="both"/>
        <w:textAlignment w:val="baseline"/>
        <w:rPr>
          <w:rFonts w:ascii="Courier New" w:hAnsi="Courier New" w:cs="Courier New"/>
          <w:color w:val="000000"/>
        </w:rPr>
      </w:pPr>
      <w:r>
        <w:rPr>
          <w:color w:val="000000"/>
        </w:rPr>
        <w:t>submit to OPE (see calendar for due date)</w:t>
      </w:r>
    </w:p>
    <w:p w:rsidR="00F41D10" w:rsidRDefault="00F41D10" w:rsidP="00F4608B">
      <w:pPr>
        <w:pStyle w:val="NormalWeb"/>
        <w:numPr>
          <w:ilvl w:val="0"/>
          <w:numId w:val="54"/>
        </w:numPr>
        <w:spacing w:before="0" w:beforeAutospacing="0" w:after="0" w:afterAutospacing="0"/>
        <w:jc w:val="both"/>
        <w:textAlignment w:val="baseline"/>
        <w:rPr>
          <w:rFonts w:ascii="Noto Sans Symbols" w:hAnsi="Noto Sans Symbols"/>
          <w:color w:val="000000"/>
        </w:rPr>
      </w:pPr>
      <w:r>
        <w:rPr>
          <w:color w:val="000000"/>
        </w:rPr>
        <w:t>Collect,</w:t>
      </w:r>
      <w:r w:rsidR="007D25EA">
        <w:rPr>
          <w:color w:val="000000"/>
        </w:rPr>
        <w:t xml:space="preserve"> read and approve the Candidate</w:t>
      </w:r>
      <w:r>
        <w:rPr>
          <w:color w:val="000000"/>
        </w:rPr>
        <w:t xml:space="preserve"> Self-Evaluation (hard copy or electronic)</w:t>
      </w:r>
    </w:p>
    <w:p w:rsidR="00F41D10" w:rsidRDefault="00F41D10" w:rsidP="00F4608B">
      <w:pPr>
        <w:pStyle w:val="NormalWeb"/>
        <w:numPr>
          <w:ilvl w:val="0"/>
          <w:numId w:val="54"/>
        </w:numPr>
        <w:spacing w:before="0" w:beforeAutospacing="0" w:after="0" w:afterAutospacing="0"/>
        <w:jc w:val="both"/>
        <w:textAlignment w:val="baseline"/>
        <w:rPr>
          <w:rFonts w:ascii="Noto Sans Symbols" w:hAnsi="Noto Sans Symbols"/>
          <w:color w:val="000000"/>
        </w:rPr>
      </w:pPr>
      <w:r>
        <w:rPr>
          <w:color w:val="000000"/>
        </w:rPr>
        <w:t>Complete the mid-semester grading rubric (see calendar for due date)</w:t>
      </w:r>
    </w:p>
    <w:p w:rsidR="00F41D10" w:rsidRDefault="00F41D10" w:rsidP="00F4608B">
      <w:pPr>
        <w:pStyle w:val="NormalWeb"/>
        <w:numPr>
          <w:ilvl w:val="1"/>
          <w:numId w:val="54"/>
        </w:numPr>
        <w:spacing w:before="0" w:beforeAutospacing="0" w:after="0" w:afterAutospacing="0"/>
        <w:jc w:val="both"/>
        <w:textAlignment w:val="baseline"/>
        <w:rPr>
          <w:rFonts w:ascii="Courier New" w:hAnsi="Courier New" w:cs="Courier New"/>
          <w:color w:val="000000"/>
        </w:rPr>
      </w:pPr>
      <w:r>
        <w:rPr>
          <w:color w:val="000000"/>
        </w:rPr>
        <w:t>Contact OPE i</w:t>
      </w:r>
      <w:r w:rsidR="007D25EA">
        <w:rPr>
          <w:color w:val="000000"/>
        </w:rPr>
        <w:t>f any student teacher candidate</w:t>
      </w:r>
      <w:r>
        <w:rPr>
          <w:color w:val="000000"/>
        </w:rPr>
        <w:t xml:space="preserve"> is likely to receive a grade of “pass with major reservations,” “C,” “D,” or “F.”</w:t>
      </w:r>
    </w:p>
    <w:p w:rsidR="00F41D10" w:rsidRDefault="00F41D10" w:rsidP="00F4608B">
      <w:pPr>
        <w:pStyle w:val="NormalWeb"/>
        <w:numPr>
          <w:ilvl w:val="1"/>
          <w:numId w:val="54"/>
        </w:numPr>
        <w:spacing w:before="0" w:beforeAutospacing="0" w:after="0" w:afterAutospacing="0"/>
        <w:jc w:val="both"/>
        <w:textAlignment w:val="baseline"/>
        <w:rPr>
          <w:rFonts w:ascii="Courier New" w:hAnsi="Courier New" w:cs="Courier New"/>
          <w:color w:val="000000"/>
        </w:rPr>
      </w:pPr>
      <w:r>
        <w:rPr>
          <w:color w:val="000000"/>
        </w:rPr>
        <w:t>Submit to OPE</w:t>
      </w:r>
    </w:p>
    <w:p w:rsidR="00F41D10" w:rsidRDefault="007D25EA" w:rsidP="00F4608B">
      <w:pPr>
        <w:pStyle w:val="NormalWeb"/>
        <w:numPr>
          <w:ilvl w:val="0"/>
          <w:numId w:val="54"/>
        </w:numPr>
        <w:spacing w:before="0" w:beforeAutospacing="0" w:after="0" w:afterAutospacing="0"/>
        <w:jc w:val="both"/>
        <w:textAlignment w:val="baseline"/>
        <w:rPr>
          <w:rFonts w:ascii="Noto Sans Symbols" w:hAnsi="Noto Sans Symbols"/>
          <w:color w:val="000000"/>
        </w:rPr>
      </w:pPr>
      <w:r>
        <w:rPr>
          <w:color w:val="000000"/>
        </w:rPr>
        <w:t>D</w:t>
      </w:r>
      <w:r w:rsidR="00F41D10">
        <w:rPr>
          <w:color w:val="000000"/>
        </w:rPr>
        <w:t>iscuss the mid-semester evaluation and gr</w:t>
      </w:r>
      <w:r>
        <w:rPr>
          <w:color w:val="000000"/>
        </w:rPr>
        <w:t>ading rubric with the candidate</w:t>
      </w:r>
      <w:r w:rsidR="00F41D10">
        <w:rPr>
          <w:color w:val="000000"/>
        </w:rPr>
        <w:t>. If the mentor is not included in the meeting, then the mentor needs to discuss th</w:t>
      </w:r>
      <w:r>
        <w:rPr>
          <w:color w:val="000000"/>
        </w:rPr>
        <w:t>e evaluation with the candidate, as well.</w:t>
      </w:r>
    </w:p>
    <w:p w:rsidR="00F41D10" w:rsidRDefault="00F41D10" w:rsidP="00F4608B">
      <w:pPr>
        <w:pStyle w:val="NormalWeb"/>
        <w:numPr>
          <w:ilvl w:val="0"/>
          <w:numId w:val="54"/>
        </w:numPr>
        <w:spacing w:before="0" w:beforeAutospacing="0" w:after="0" w:afterAutospacing="0"/>
        <w:jc w:val="both"/>
        <w:textAlignment w:val="baseline"/>
        <w:rPr>
          <w:rFonts w:ascii="Noto Sans Symbols" w:hAnsi="Noto Sans Symbols"/>
          <w:color w:val="000000"/>
        </w:rPr>
      </w:pPr>
      <w:r>
        <w:rPr>
          <w:color w:val="000000"/>
        </w:rPr>
        <w:t>University Supervisor Observation #2 due week 8 (see calendar for due date)</w:t>
      </w:r>
    </w:p>
    <w:p w:rsidR="00F41D10" w:rsidRDefault="00F41D10" w:rsidP="00F4608B">
      <w:pPr>
        <w:pStyle w:val="NormalWeb"/>
        <w:numPr>
          <w:ilvl w:val="0"/>
          <w:numId w:val="54"/>
        </w:numPr>
        <w:spacing w:before="0" w:beforeAutospacing="0" w:after="0" w:afterAutospacing="0"/>
        <w:jc w:val="both"/>
        <w:textAlignment w:val="baseline"/>
        <w:rPr>
          <w:rFonts w:ascii="Noto Sans Symbols" w:hAnsi="Noto Sans Symbols"/>
          <w:color w:val="000000"/>
        </w:rPr>
      </w:pPr>
      <w:r>
        <w:rPr>
          <w:color w:val="000000"/>
        </w:rPr>
        <w:t>Check Point #1 of the Profess</w:t>
      </w:r>
      <w:r w:rsidR="007D25EA">
        <w:rPr>
          <w:color w:val="000000"/>
        </w:rPr>
        <w:t>ional Growth Plan - candidates</w:t>
      </w:r>
      <w:r>
        <w:rPr>
          <w:color w:val="000000"/>
        </w:rPr>
        <w:t xml:space="preserve"> provide a written reflection on how they are progressing with their plan for the semester (see calendar for due date)</w:t>
      </w:r>
    </w:p>
    <w:p w:rsidR="00F41D10" w:rsidRDefault="00F41D10" w:rsidP="00F4608B">
      <w:pPr>
        <w:pStyle w:val="NormalWeb"/>
        <w:spacing w:before="0" w:beforeAutospacing="0" w:after="0" w:afterAutospacing="0"/>
        <w:jc w:val="both"/>
      </w:pPr>
      <w:r>
        <w:rPr>
          <w:color w:val="000000"/>
        </w:rPr>
        <w:t>Discuss the following:</w:t>
      </w:r>
    </w:p>
    <w:p w:rsidR="00F41D10" w:rsidRDefault="00F41D10" w:rsidP="00F4608B">
      <w:pPr>
        <w:pStyle w:val="NormalWeb"/>
        <w:numPr>
          <w:ilvl w:val="0"/>
          <w:numId w:val="55"/>
        </w:numPr>
        <w:spacing w:before="0" w:beforeAutospacing="0" w:after="0" w:afterAutospacing="0"/>
        <w:ind w:left="1080"/>
        <w:jc w:val="both"/>
        <w:textAlignment w:val="baseline"/>
        <w:rPr>
          <w:rFonts w:ascii="Noto Sans Symbols" w:hAnsi="Noto Sans Symbols"/>
          <w:color w:val="000000"/>
        </w:rPr>
      </w:pPr>
      <w:r>
        <w:rPr>
          <w:color w:val="000000"/>
        </w:rPr>
        <w:t>Literacy/Communication (Assisting all students in acquiring reading, writing, and speaking skills as the responsibility of every teacher.)</w:t>
      </w:r>
    </w:p>
    <w:p w:rsidR="00F41D10" w:rsidRDefault="00F41D10" w:rsidP="00F4608B">
      <w:pPr>
        <w:pStyle w:val="NormalWeb"/>
        <w:numPr>
          <w:ilvl w:val="0"/>
          <w:numId w:val="55"/>
        </w:numPr>
        <w:spacing w:before="0" w:beforeAutospacing="0" w:after="0" w:afterAutospacing="0"/>
        <w:ind w:left="1080"/>
        <w:jc w:val="both"/>
        <w:textAlignment w:val="baseline"/>
        <w:rPr>
          <w:rFonts w:ascii="Noto Sans Symbols" w:hAnsi="Noto Sans Symbols"/>
          <w:color w:val="000000"/>
        </w:rPr>
      </w:pPr>
      <w:r>
        <w:rPr>
          <w:color w:val="000000"/>
        </w:rPr>
        <w:t>Preparing for the process of landing the job you want</w:t>
      </w:r>
    </w:p>
    <w:p w:rsidR="00F41D10" w:rsidRDefault="00F41D10" w:rsidP="00F4608B">
      <w:pPr>
        <w:pStyle w:val="NormalWeb"/>
        <w:numPr>
          <w:ilvl w:val="1"/>
          <w:numId w:val="56"/>
        </w:numPr>
        <w:spacing w:before="0" w:beforeAutospacing="0" w:after="0" w:afterAutospacing="0"/>
        <w:ind w:left="1800"/>
        <w:jc w:val="both"/>
        <w:textAlignment w:val="baseline"/>
        <w:rPr>
          <w:rFonts w:ascii="Courier New" w:hAnsi="Courier New" w:cs="Courier New"/>
          <w:color w:val="000000"/>
        </w:rPr>
      </w:pPr>
      <w:r>
        <w:rPr>
          <w:color w:val="000000"/>
        </w:rPr>
        <w:t>Resume</w:t>
      </w:r>
    </w:p>
    <w:p w:rsidR="00F41D10" w:rsidRDefault="00F41D10" w:rsidP="00AD245F">
      <w:pPr>
        <w:pStyle w:val="NormalWeb"/>
        <w:numPr>
          <w:ilvl w:val="1"/>
          <w:numId w:val="56"/>
        </w:numPr>
        <w:spacing w:before="0" w:beforeAutospacing="0" w:after="0" w:afterAutospacing="0"/>
        <w:ind w:left="1800"/>
        <w:jc w:val="both"/>
        <w:textAlignment w:val="baseline"/>
        <w:rPr>
          <w:rFonts w:ascii="Courier New" w:hAnsi="Courier New" w:cs="Courier New"/>
          <w:color w:val="000000"/>
        </w:rPr>
      </w:pPr>
      <w:r>
        <w:rPr>
          <w:color w:val="000000"/>
        </w:rPr>
        <w:t>Interviewing (Tips and Potential Interview Questions)</w:t>
      </w:r>
    </w:p>
    <w:p w:rsidR="00F41D10" w:rsidRDefault="00F41D10" w:rsidP="00AD245F">
      <w:pPr>
        <w:pStyle w:val="NormalWeb"/>
        <w:numPr>
          <w:ilvl w:val="1"/>
          <w:numId w:val="56"/>
        </w:numPr>
        <w:spacing w:before="0" w:beforeAutospacing="0" w:after="0" w:afterAutospacing="0"/>
        <w:ind w:left="1800"/>
        <w:jc w:val="both"/>
        <w:textAlignment w:val="baseline"/>
        <w:rPr>
          <w:rFonts w:ascii="Courier New" w:hAnsi="Courier New" w:cs="Courier New"/>
          <w:color w:val="000000"/>
        </w:rPr>
      </w:pPr>
      <w:r>
        <w:rPr>
          <w:color w:val="000000"/>
        </w:rPr>
        <w:t>Post interview contact</w:t>
      </w:r>
    </w:p>
    <w:p w:rsidR="00F41D10" w:rsidRDefault="00F41D10" w:rsidP="00AD245F">
      <w:pPr>
        <w:pStyle w:val="NormalWeb"/>
        <w:numPr>
          <w:ilvl w:val="1"/>
          <w:numId w:val="56"/>
        </w:numPr>
        <w:spacing w:before="0" w:beforeAutospacing="0" w:after="0" w:afterAutospacing="0"/>
        <w:ind w:left="1800"/>
        <w:jc w:val="both"/>
        <w:textAlignment w:val="baseline"/>
        <w:rPr>
          <w:rFonts w:ascii="Courier New" w:hAnsi="Courier New" w:cs="Courier New"/>
          <w:color w:val="000000"/>
        </w:rPr>
      </w:pPr>
      <w:r>
        <w:rPr>
          <w:color w:val="000000"/>
        </w:rPr>
        <w:t>Writing your Professional Growth Plan</w:t>
      </w:r>
    </w:p>
    <w:p w:rsidR="00F41D10" w:rsidRDefault="00F41D10" w:rsidP="00AD245F">
      <w:pPr>
        <w:pStyle w:val="NormalWeb"/>
        <w:numPr>
          <w:ilvl w:val="0"/>
          <w:numId w:val="56"/>
        </w:numPr>
        <w:spacing w:before="0" w:beforeAutospacing="0" w:after="0" w:afterAutospacing="0"/>
        <w:ind w:left="1080" w:right="360"/>
        <w:jc w:val="both"/>
        <w:textAlignment w:val="baseline"/>
        <w:rPr>
          <w:rFonts w:ascii="Noto Sans Symbols" w:hAnsi="Noto Sans Symbols"/>
          <w:color w:val="000000"/>
        </w:rPr>
      </w:pPr>
      <w:r>
        <w:rPr>
          <w:color w:val="000000"/>
        </w:rPr>
        <w:t>What were the best and worst things you experienced while teaching your unit?</w:t>
      </w:r>
    </w:p>
    <w:p w:rsidR="00F41D10" w:rsidRDefault="00F41D10" w:rsidP="00AD245F">
      <w:pPr>
        <w:pStyle w:val="NormalWeb"/>
        <w:numPr>
          <w:ilvl w:val="0"/>
          <w:numId w:val="56"/>
        </w:numPr>
        <w:spacing w:before="0" w:beforeAutospacing="0" w:after="0" w:afterAutospacing="0"/>
        <w:ind w:left="1080"/>
        <w:jc w:val="both"/>
        <w:textAlignment w:val="baseline"/>
        <w:rPr>
          <w:rFonts w:ascii="Noto Sans Symbols" w:hAnsi="Noto Sans Symbols"/>
          <w:color w:val="000000"/>
        </w:rPr>
      </w:pPr>
      <w:r>
        <w:rPr>
          <w:color w:val="000000"/>
        </w:rPr>
        <w:t>What did you learn about yourself from this planning/teaching/assessment experience?</w:t>
      </w:r>
    </w:p>
    <w:p w:rsidR="00F41D10" w:rsidRDefault="00F41D10" w:rsidP="00AD245F">
      <w:pPr>
        <w:pStyle w:val="NormalWeb"/>
        <w:numPr>
          <w:ilvl w:val="0"/>
          <w:numId w:val="56"/>
        </w:numPr>
        <w:spacing w:before="0" w:beforeAutospacing="0" w:after="0" w:afterAutospacing="0"/>
        <w:ind w:left="1080"/>
        <w:jc w:val="both"/>
        <w:textAlignment w:val="baseline"/>
        <w:rPr>
          <w:rFonts w:ascii="Noto Sans Symbols" w:hAnsi="Noto Sans Symbols"/>
          <w:color w:val="000000"/>
        </w:rPr>
      </w:pPr>
      <w:r>
        <w:rPr>
          <w:color w:val="000000"/>
        </w:rPr>
        <w:t>Discuss the COMPASS rub</w:t>
      </w:r>
      <w:r w:rsidR="00AD245F">
        <w:rPr>
          <w:color w:val="000000"/>
        </w:rPr>
        <w:t xml:space="preserve">ric and encourage the candidate </w:t>
      </w:r>
      <w:r>
        <w:rPr>
          <w:color w:val="000000"/>
        </w:rPr>
        <w:t>to self-assess (Administrators look for student-led questioning and a variety of assessments)</w:t>
      </w:r>
    </w:p>
    <w:p w:rsidR="00F41D10" w:rsidRDefault="00F41D10" w:rsidP="00AD245F">
      <w:pPr>
        <w:spacing w:after="240"/>
        <w:jc w:val="both"/>
      </w:pPr>
    </w:p>
    <w:p w:rsidR="00F41D10" w:rsidRDefault="00F41D10" w:rsidP="00AD245F">
      <w:pPr>
        <w:pStyle w:val="Heading2"/>
        <w:jc w:val="both"/>
      </w:pPr>
      <w:bookmarkStart w:id="13" w:name="_Toc12023099"/>
      <w:r>
        <w:rPr>
          <w:bCs/>
        </w:rPr>
        <w:t>Cohort Meeting 6</w:t>
      </w:r>
      <w:r>
        <w:t xml:space="preserve"> (Week 10-11 of the semester)</w:t>
      </w:r>
      <w:bookmarkEnd w:id="13"/>
    </w:p>
    <w:p w:rsidR="00F41D10" w:rsidRDefault="00F41D10" w:rsidP="00AD245F">
      <w:pPr>
        <w:pStyle w:val="NormalWeb"/>
        <w:spacing w:before="0" w:beforeAutospacing="0" w:after="0" w:afterAutospacing="0"/>
        <w:jc w:val="both"/>
      </w:pPr>
      <w:r>
        <w:rPr>
          <w:color w:val="000000"/>
        </w:rPr>
        <w:t xml:space="preserve">Calendar items/Supervisor due dates: </w:t>
      </w:r>
    </w:p>
    <w:p w:rsidR="00F41D10" w:rsidRDefault="00145B9C" w:rsidP="00AD245F">
      <w:pPr>
        <w:pStyle w:val="NormalWeb"/>
        <w:numPr>
          <w:ilvl w:val="0"/>
          <w:numId w:val="57"/>
        </w:numPr>
        <w:spacing w:before="0" w:beforeAutospacing="0" w:after="0" w:afterAutospacing="0"/>
        <w:jc w:val="both"/>
        <w:textAlignment w:val="baseline"/>
        <w:rPr>
          <w:rFonts w:ascii="Noto Sans Symbols" w:hAnsi="Noto Sans Symbols"/>
          <w:color w:val="000000"/>
        </w:rPr>
      </w:pPr>
      <w:r>
        <w:rPr>
          <w:color w:val="000000"/>
        </w:rPr>
        <w:t>Remind candidate</w:t>
      </w:r>
      <w:r w:rsidR="00F41D10">
        <w:rPr>
          <w:color w:val="000000"/>
        </w:rPr>
        <w:t>s video reflection #1 due week 10</w:t>
      </w:r>
    </w:p>
    <w:p w:rsidR="00F41D10" w:rsidRDefault="007C7B0A" w:rsidP="00AD245F">
      <w:pPr>
        <w:pStyle w:val="NormalWeb"/>
        <w:numPr>
          <w:ilvl w:val="0"/>
          <w:numId w:val="57"/>
        </w:numPr>
        <w:spacing w:before="0" w:beforeAutospacing="0" w:after="0" w:afterAutospacing="0"/>
        <w:jc w:val="both"/>
        <w:textAlignment w:val="baseline"/>
        <w:rPr>
          <w:rFonts w:ascii="Noto Sans Symbols" w:hAnsi="Noto Sans Symbols"/>
          <w:color w:val="000000"/>
        </w:rPr>
      </w:pPr>
      <w:r>
        <w:rPr>
          <w:color w:val="000000"/>
        </w:rPr>
        <w:t>Discuss and review candidate</w:t>
      </w:r>
      <w:r w:rsidR="00F41D10">
        <w:rPr>
          <w:color w:val="000000"/>
        </w:rPr>
        <w:t xml:space="preserve"> unit plan drafts as necessary (due week 13) </w:t>
      </w:r>
    </w:p>
    <w:p w:rsidR="00F41D10" w:rsidRDefault="00F41D10" w:rsidP="00AD245F">
      <w:pPr>
        <w:pStyle w:val="NormalWeb"/>
        <w:numPr>
          <w:ilvl w:val="0"/>
          <w:numId w:val="57"/>
        </w:numPr>
        <w:spacing w:before="0" w:beforeAutospacing="0" w:after="0" w:afterAutospacing="0"/>
        <w:jc w:val="both"/>
        <w:textAlignment w:val="baseline"/>
        <w:rPr>
          <w:rFonts w:ascii="Noto Sans Symbols" w:hAnsi="Noto Sans Symbols"/>
          <w:color w:val="000000"/>
        </w:rPr>
      </w:pPr>
      <w:r>
        <w:rPr>
          <w:color w:val="000000"/>
        </w:rPr>
        <w:t>Collect progress report from mentor and submit to OPE week 11</w:t>
      </w:r>
      <w:r w:rsidR="00AD245F">
        <w:rPr>
          <w:color w:val="000000"/>
        </w:rPr>
        <w:t xml:space="preserve"> </w:t>
      </w:r>
      <w:r>
        <w:rPr>
          <w:color w:val="000000"/>
        </w:rPr>
        <w:t>(see calendar for due date)</w:t>
      </w:r>
    </w:p>
    <w:p w:rsidR="00F41D10" w:rsidRDefault="00F41D10" w:rsidP="00AD245F">
      <w:pPr>
        <w:pStyle w:val="NormalWeb"/>
        <w:spacing w:before="0" w:beforeAutospacing="0" w:after="0" w:afterAutospacing="0"/>
        <w:jc w:val="both"/>
      </w:pPr>
      <w:r>
        <w:rPr>
          <w:color w:val="000000"/>
        </w:rPr>
        <w:t>Discuss the following:</w:t>
      </w:r>
    </w:p>
    <w:p w:rsidR="00F41D10" w:rsidRDefault="00F41D10" w:rsidP="00AD245F">
      <w:pPr>
        <w:pStyle w:val="NormalWeb"/>
        <w:numPr>
          <w:ilvl w:val="0"/>
          <w:numId w:val="58"/>
        </w:numPr>
        <w:spacing w:before="0" w:beforeAutospacing="0" w:after="0" w:afterAutospacing="0"/>
        <w:ind w:left="1080" w:right="360"/>
        <w:jc w:val="both"/>
        <w:textAlignment w:val="baseline"/>
        <w:rPr>
          <w:rFonts w:ascii="Noto Sans Symbols" w:hAnsi="Noto Sans Symbols"/>
          <w:color w:val="000000"/>
        </w:rPr>
      </w:pPr>
      <w:r>
        <w:rPr>
          <w:color w:val="000000"/>
        </w:rPr>
        <w:t>Begin preparing your final self-evaluation</w:t>
      </w:r>
    </w:p>
    <w:p w:rsidR="00F41D10" w:rsidRDefault="00F41D10" w:rsidP="00AD245F">
      <w:pPr>
        <w:pStyle w:val="NormalWeb"/>
        <w:numPr>
          <w:ilvl w:val="0"/>
          <w:numId w:val="58"/>
        </w:numPr>
        <w:spacing w:before="0" w:beforeAutospacing="0" w:after="0" w:afterAutospacing="0"/>
        <w:ind w:left="1080" w:right="360"/>
        <w:jc w:val="both"/>
        <w:textAlignment w:val="baseline"/>
        <w:rPr>
          <w:rFonts w:ascii="Noto Sans Symbols" w:hAnsi="Noto Sans Symbols"/>
          <w:color w:val="000000"/>
        </w:rPr>
      </w:pPr>
      <w:r>
        <w:rPr>
          <w:color w:val="000000"/>
        </w:rPr>
        <w:t xml:space="preserve">Professional Growth Plan – assessment of meeting your goals </w:t>
      </w:r>
    </w:p>
    <w:p w:rsidR="00F41D10" w:rsidRDefault="00F41D10" w:rsidP="00AD245F">
      <w:pPr>
        <w:pStyle w:val="NormalWeb"/>
        <w:numPr>
          <w:ilvl w:val="0"/>
          <w:numId w:val="58"/>
        </w:numPr>
        <w:spacing w:before="0" w:beforeAutospacing="0" w:after="0" w:afterAutospacing="0"/>
        <w:ind w:left="1080" w:right="360"/>
        <w:jc w:val="both"/>
        <w:textAlignment w:val="baseline"/>
        <w:rPr>
          <w:rFonts w:ascii="Noto Sans Symbols" w:hAnsi="Noto Sans Symbols"/>
          <w:color w:val="000000"/>
        </w:rPr>
      </w:pPr>
      <w:r>
        <w:rPr>
          <w:color w:val="000000"/>
        </w:rPr>
        <w:t xml:space="preserve">Professional </w:t>
      </w:r>
      <w:r w:rsidR="00AD245F">
        <w:rPr>
          <w:color w:val="000000"/>
        </w:rPr>
        <w:t>r</w:t>
      </w:r>
      <w:r>
        <w:rPr>
          <w:color w:val="000000"/>
        </w:rPr>
        <w:t xml:space="preserve">esponsibilities of a </w:t>
      </w:r>
      <w:r w:rsidR="00AD245F">
        <w:rPr>
          <w:color w:val="000000"/>
        </w:rPr>
        <w:t>t</w:t>
      </w:r>
      <w:r>
        <w:rPr>
          <w:color w:val="000000"/>
        </w:rPr>
        <w:t>eacher (lifelong learning, ethics of the profession and collaboration.)</w:t>
      </w:r>
    </w:p>
    <w:p w:rsidR="00F41D10" w:rsidRDefault="00F41D10" w:rsidP="00AD245F">
      <w:pPr>
        <w:pStyle w:val="NormalWeb"/>
        <w:numPr>
          <w:ilvl w:val="1"/>
          <w:numId w:val="59"/>
        </w:numPr>
        <w:spacing w:before="0" w:beforeAutospacing="0" w:after="0" w:afterAutospacing="0"/>
        <w:jc w:val="both"/>
        <w:textAlignment w:val="baseline"/>
        <w:rPr>
          <w:rFonts w:ascii="Courier New" w:hAnsi="Courier New" w:cs="Courier New"/>
          <w:color w:val="000000"/>
        </w:rPr>
      </w:pPr>
      <w:r>
        <w:rPr>
          <w:color w:val="000000"/>
        </w:rPr>
        <w:t xml:space="preserve">Specialized Professional Organizations (SPAs) – specific to each certification area </w:t>
      </w:r>
    </w:p>
    <w:p w:rsidR="00F41D10" w:rsidRDefault="00F41D10" w:rsidP="00AD245F">
      <w:pPr>
        <w:pStyle w:val="NormalWeb"/>
        <w:numPr>
          <w:ilvl w:val="1"/>
          <w:numId w:val="59"/>
        </w:numPr>
        <w:spacing w:before="0" w:beforeAutospacing="0" w:after="0" w:afterAutospacing="0"/>
        <w:jc w:val="both"/>
        <w:textAlignment w:val="baseline"/>
        <w:rPr>
          <w:rFonts w:ascii="Courier New" w:hAnsi="Courier New" w:cs="Courier New"/>
          <w:color w:val="000000"/>
        </w:rPr>
      </w:pPr>
      <w:r>
        <w:rPr>
          <w:color w:val="000000"/>
          <w:sz w:val="23"/>
          <w:szCs w:val="23"/>
        </w:rPr>
        <w:t>National Board for Professional Teaching Standards</w:t>
      </w:r>
    </w:p>
    <w:p w:rsidR="00F41D10" w:rsidRDefault="00F41D10" w:rsidP="00AD245F">
      <w:pPr>
        <w:pStyle w:val="NormalWeb"/>
        <w:numPr>
          <w:ilvl w:val="1"/>
          <w:numId w:val="59"/>
        </w:numPr>
        <w:spacing w:before="0" w:beforeAutospacing="0" w:after="0" w:afterAutospacing="0"/>
        <w:jc w:val="both"/>
        <w:textAlignment w:val="baseline"/>
        <w:rPr>
          <w:rFonts w:ascii="Courier New" w:hAnsi="Courier New" w:cs="Courier New"/>
          <w:color w:val="000000"/>
        </w:rPr>
      </w:pPr>
      <w:r>
        <w:rPr>
          <w:color w:val="000000"/>
          <w:sz w:val="23"/>
          <w:szCs w:val="23"/>
        </w:rPr>
        <w:t>Interstate New Teachers Assessment and Support Consortium</w:t>
      </w:r>
      <w:r w:rsidR="00AD245F">
        <w:rPr>
          <w:color w:val="000000"/>
          <w:sz w:val="23"/>
          <w:szCs w:val="23"/>
        </w:rPr>
        <w:t xml:space="preserve"> (INTASC)</w:t>
      </w:r>
    </w:p>
    <w:p w:rsidR="00F41D10" w:rsidRDefault="00F41D10" w:rsidP="00AD245F">
      <w:pPr>
        <w:jc w:val="both"/>
      </w:pPr>
    </w:p>
    <w:p w:rsidR="00F41D10" w:rsidRDefault="00F41D10" w:rsidP="00AD245F">
      <w:pPr>
        <w:pStyle w:val="Heading2"/>
        <w:jc w:val="both"/>
      </w:pPr>
      <w:bookmarkStart w:id="14" w:name="_Toc12023100"/>
      <w:r>
        <w:rPr>
          <w:bCs/>
        </w:rPr>
        <w:lastRenderedPageBreak/>
        <w:t>Cohort Meeting 7</w:t>
      </w:r>
      <w:r>
        <w:t xml:space="preserve"> (week 12-13 of the semester)</w:t>
      </w:r>
      <w:bookmarkEnd w:id="14"/>
    </w:p>
    <w:p w:rsidR="00F41D10" w:rsidRDefault="00F41D10" w:rsidP="00AD245F">
      <w:pPr>
        <w:pStyle w:val="NormalWeb"/>
        <w:spacing w:before="0" w:beforeAutospacing="0" w:after="0" w:afterAutospacing="0"/>
        <w:jc w:val="both"/>
      </w:pPr>
      <w:r>
        <w:rPr>
          <w:color w:val="000000"/>
        </w:rPr>
        <w:t xml:space="preserve">Calendar items/Supervisor due dates: </w:t>
      </w:r>
    </w:p>
    <w:p w:rsidR="00F41D10" w:rsidRDefault="00F41D10" w:rsidP="00AD245F">
      <w:pPr>
        <w:pStyle w:val="NormalWeb"/>
        <w:numPr>
          <w:ilvl w:val="0"/>
          <w:numId w:val="60"/>
        </w:numPr>
        <w:spacing w:before="0" w:beforeAutospacing="0" w:after="0" w:afterAutospacing="0"/>
        <w:jc w:val="both"/>
        <w:textAlignment w:val="baseline"/>
        <w:rPr>
          <w:rFonts w:ascii="Noto Sans Symbols" w:hAnsi="Noto Sans Symbols"/>
          <w:color w:val="000000"/>
        </w:rPr>
      </w:pPr>
      <w:r>
        <w:rPr>
          <w:color w:val="000000"/>
        </w:rPr>
        <w:t>Week 12</w:t>
      </w:r>
    </w:p>
    <w:p w:rsidR="00F41D10" w:rsidRDefault="00F41D10"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 xml:space="preserve">Discuss the strengths </w:t>
      </w:r>
      <w:r w:rsidR="002E5178">
        <w:rPr>
          <w:color w:val="000000"/>
        </w:rPr>
        <w:t>and weaknesses of the candidate</w:t>
      </w:r>
      <w:r>
        <w:rPr>
          <w:color w:val="000000"/>
        </w:rPr>
        <w:t xml:space="preserve"> with the mentor teacher, so he/she has your input for writing the evaluation.  Get input from mentor teacher for the item “Impact on Student Learning</w:t>
      </w:r>
      <w:r w:rsidR="007C7B0A">
        <w:rPr>
          <w:color w:val="000000"/>
        </w:rPr>
        <w:t>.</w:t>
      </w:r>
      <w:r>
        <w:rPr>
          <w:color w:val="000000"/>
        </w:rPr>
        <w:t>”</w:t>
      </w:r>
    </w:p>
    <w:p w:rsidR="00F41D10" w:rsidRDefault="00F41D10"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Request that the mentor teacher complete the Student Teacher Candidate Evaluation</w:t>
      </w:r>
      <w:r w:rsidR="007C7B0A">
        <w:rPr>
          <w:color w:val="000000"/>
        </w:rPr>
        <w:t>.</w:t>
      </w:r>
    </w:p>
    <w:p w:rsidR="00F41D10" w:rsidRDefault="00F41D10" w:rsidP="00AD245F">
      <w:pPr>
        <w:pStyle w:val="NormalWeb"/>
        <w:numPr>
          <w:ilvl w:val="0"/>
          <w:numId w:val="61"/>
        </w:numPr>
        <w:spacing w:before="0" w:beforeAutospacing="0" w:after="0" w:afterAutospacing="0"/>
        <w:jc w:val="both"/>
        <w:textAlignment w:val="baseline"/>
        <w:rPr>
          <w:rFonts w:ascii="Noto Sans Symbols" w:hAnsi="Noto Sans Symbols"/>
          <w:color w:val="000000"/>
        </w:rPr>
      </w:pPr>
      <w:r>
        <w:rPr>
          <w:color w:val="000000"/>
        </w:rPr>
        <w:t>Week 13</w:t>
      </w:r>
    </w:p>
    <w:p w:rsidR="00F41D10" w:rsidRDefault="00F41D10"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University Supervisor Observation #3 due (see calendar for due date)</w:t>
      </w:r>
    </w:p>
    <w:p w:rsidR="00F41D10" w:rsidRDefault="007C7B0A"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Collect and score candidate</w:t>
      </w:r>
      <w:r w:rsidR="00F41D10">
        <w:rPr>
          <w:color w:val="000000"/>
        </w:rPr>
        <w:t xml:space="preserve"> final unit plan (see calendar for due date)</w:t>
      </w:r>
    </w:p>
    <w:p w:rsidR="00F41D10" w:rsidRDefault="00F41D10"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 xml:space="preserve">Contact the Coordinator of the Office of Professional Experiences if any student is likely to receive a grade of “fail,” “C”, “D”, or “F”. </w:t>
      </w:r>
    </w:p>
    <w:p w:rsidR="00F41D10" w:rsidRDefault="00F41D10" w:rsidP="00AD245F">
      <w:pPr>
        <w:pStyle w:val="NormalWeb"/>
        <w:numPr>
          <w:ilvl w:val="1"/>
          <w:numId w:val="61"/>
        </w:numPr>
        <w:spacing w:before="0" w:beforeAutospacing="0" w:after="0" w:afterAutospacing="0"/>
        <w:jc w:val="both"/>
        <w:textAlignment w:val="baseline"/>
        <w:rPr>
          <w:rFonts w:ascii="Courier New" w:hAnsi="Courier New" w:cs="Courier New"/>
          <w:color w:val="000000"/>
        </w:rPr>
      </w:pPr>
      <w:r>
        <w:rPr>
          <w:color w:val="000000"/>
        </w:rPr>
        <w:t>Collect the mentor teacher final semester evaluation (see calendar for due date)</w:t>
      </w:r>
    </w:p>
    <w:p w:rsidR="00F41D10" w:rsidRDefault="00F41D10" w:rsidP="004027B1">
      <w:pPr>
        <w:pStyle w:val="NormalWeb"/>
        <w:numPr>
          <w:ilvl w:val="2"/>
          <w:numId w:val="61"/>
        </w:numPr>
        <w:spacing w:before="0" w:beforeAutospacing="0" w:after="0" w:afterAutospacing="0"/>
        <w:textAlignment w:val="baseline"/>
        <w:rPr>
          <w:rFonts w:ascii="Noto Sans Symbols" w:hAnsi="Noto Sans Symbols"/>
          <w:color w:val="000000"/>
        </w:rPr>
      </w:pPr>
      <w:r>
        <w:rPr>
          <w:color w:val="000000"/>
        </w:rPr>
        <w:t>review and discuss any discrepancies with the mentor</w:t>
      </w:r>
    </w:p>
    <w:p w:rsidR="00F41D10" w:rsidRDefault="00F41D10" w:rsidP="004027B1">
      <w:pPr>
        <w:pStyle w:val="NormalWeb"/>
        <w:numPr>
          <w:ilvl w:val="2"/>
          <w:numId w:val="61"/>
        </w:numPr>
        <w:spacing w:before="0" w:beforeAutospacing="0" w:after="0" w:afterAutospacing="0"/>
        <w:textAlignment w:val="baseline"/>
        <w:rPr>
          <w:rFonts w:ascii="Noto Sans Symbols" w:hAnsi="Noto Sans Symbols"/>
          <w:color w:val="000000"/>
        </w:rPr>
      </w:pPr>
      <w:r>
        <w:rPr>
          <w:color w:val="000000"/>
        </w:rPr>
        <w:t>submit to OPE (see calendar for due date)</w:t>
      </w:r>
    </w:p>
    <w:p w:rsidR="00F41D10" w:rsidRDefault="00F41D10" w:rsidP="004027B1">
      <w:pPr>
        <w:pStyle w:val="NormalWeb"/>
        <w:numPr>
          <w:ilvl w:val="1"/>
          <w:numId w:val="61"/>
        </w:numPr>
        <w:spacing w:before="0" w:beforeAutospacing="0" w:after="0" w:afterAutospacing="0"/>
        <w:textAlignment w:val="baseline"/>
        <w:rPr>
          <w:rFonts w:ascii="Courier New" w:hAnsi="Courier New" w:cs="Courier New"/>
          <w:color w:val="000000"/>
        </w:rPr>
      </w:pPr>
      <w:r>
        <w:rPr>
          <w:color w:val="000000"/>
        </w:rPr>
        <w:t>Collect,</w:t>
      </w:r>
      <w:r w:rsidR="007D25EA">
        <w:rPr>
          <w:color w:val="000000"/>
        </w:rPr>
        <w:t xml:space="preserve"> read and approve the Candidate</w:t>
      </w:r>
      <w:r>
        <w:rPr>
          <w:color w:val="000000"/>
        </w:rPr>
        <w:t xml:space="preserve"> Self-Evaluation (hard copy or electronic)</w:t>
      </w:r>
    </w:p>
    <w:p w:rsidR="00F41D10" w:rsidRDefault="00F41D10" w:rsidP="00F41D10">
      <w:pPr>
        <w:pStyle w:val="NormalWeb"/>
        <w:spacing w:before="0" w:beforeAutospacing="0" w:after="0" w:afterAutospacing="0"/>
      </w:pPr>
      <w:r>
        <w:rPr>
          <w:color w:val="000000"/>
        </w:rPr>
        <w:t>Discuss the following</w:t>
      </w:r>
    </w:p>
    <w:p w:rsidR="00F41D10" w:rsidRDefault="00F41D10" w:rsidP="004027B1">
      <w:pPr>
        <w:pStyle w:val="NormalWeb"/>
        <w:numPr>
          <w:ilvl w:val="0"/>
          <w:numId w:val="62"/>
        </w:numPr>
        <w:spacing w:before="0" w:beforeAutospacing="0" w:after="0" w:afterAutospacing="0"/>
        <w:ind w:left="1080" w:right="360"/>
        <w:textAlignment w:val="baseline"/>
        <w:rPr>
          <w:rFonts w:ascii="Noto Sans Symbols" w:hAnsi="Noto Sans Symbols"/>
          <w:color w:val="000000"/>
        </w:rPr>
      </w:pPr>
      <w:r>
        <w:rPr>
          <w:color w:val="000000"/>
        </w:rPr>
        <w:t xml:space="preserve">Accountability </w:t>
      </w:r>
    </w:p>
    <w:p w:rsidR="00F41D10" w:rsidRDefault="00F41D10" w:rsidP="004027B1">
      <w:pPr>
        <w:pStyle w:val="NormalWeb"/>
        <w:numPr>
          <w:ilvl w:val="0"/>
          <w:numId w:val="62"/>
        </w:numPr>
        <w:spacing w:before="0" w:beforeAutospacing="0" w:after="0" w:afterAutospacing="0"/>
        <w:ind w:left="1080" w:right="360"/>
        <w:textAlignment w:val="baseline"/>
        <w:rPr>
          <w:rFonts w:ascii="Noto Sans Symbols" w:hAnsi="Noto Sans Symbols"/>
          <w:color w:val="000000"/>
        </w:rPr>
      </w:pPr>
      <w:r>
        <w:rPr>
          <w:color w:val="000000"/>
        </w:rPr>
        <w:t xml:space="preserve">School and state accountability (school report card) </w:t>
      </w:r>
    </w:p>
    <w:p w:rsidR="00F41D10" w:rsidRDefault="00F41D10" w:rsidP="004027B1">
      <w:pPr>
        <w:pStyle w:val="NormalWeb"/>
        <w:numPr>
          <w:ilvl w:val="1"/>
          <w:numId w:val="63"/>
        </w:numPr>
        <w:spacing w:before="0" w:beforeAutospacing="0" w:after="0" w:afterAutospacing="0"/>
        <w:textAlignment w:val="baseline"/>
        <w:rPr>
          <w:rFonts w:ascii="Courier New" w:hAnsi="Courier New" w:cs="Courier New"/>
          <w:color w:val="000000"/>
        </w:rPr>
      </w:pPr>
      <w:r>
        <w:rPr>
          <w:color w:val="000000"/>
        </w:rPr>
        <w:t>Items that determine the report card score</w:t>
      </w:r>
    </w:p>
    <w:p w:rsidR="00F41D10" w:rsidRDefault="00F41D10" w:rsidP="004027B1">
      <w:pPr>
        <w:pStyle w:val="NormalWeb"/>
        <w:numPr>
          <w:ilvl w:val="1"/>
          <w:numId w:val="63"/>
        </w:numPr>
        <w:spacing w:before="0" w:beforeAutospacing="0" w:after="0" w:afterAutospacing="0"/>
        <w:textAlignment w:val="baseline"/>
        <w:rPr>
          <w:rFonts w:ascii="Courier New" w:hAnsi="Courier New" w:cs="Courier New"/>
          <w:color w:val="000000"/>
        </w:rPr>
      </w:pPr>
      <w:r>
        <w:rPr>
          <w:color w:val="000000"/>
        </w:rPr>
        <w:t>State mandated high-stakes tests (LEAP 2025)</w:t>
      </w:r>
    </w:p>
    <w:p w:rsidR="00F41D10" w:rsidRDefault="00F41D10" w:rsidP="004027B1">
      <w:pPr>
        <w:pStyle w:val="NormalWeb"/>
        <w:numPr>
          <w:ilvl w:val="0"/>
          <w:numId w:val="64"/>
        </w:numPr>
        <w:spacing w:before="0" w:beforeAutospacing="0" w:after="0" w:afterAutospacing="0"/>
        <w:ind w:left="1080" w:right="360"/>
        <w:textAlignment w:val="baseline"/>
        <w:rPr>
          <w:rFonts w:ascii="Noto Sans Symbols" w:hAnsi="Noto Sans Symbols"/>
          <w:color w:val="000000"/>
        </w:rPr>
      </w:pPr>
      <w:r>
        <w:rPr>
          <w:color w:val="000000"/>
        </w:rPr>
        <w:t xml:space="preserve">Teacher accountability </w:t>
      </w:r>
    </w:p>
    <w:p w:rsidR="00F41D10" w:rsidRDefault="00F41D10" w:rsidP="004027B1">
      <w:pPr>
        <w:pStyle w:val="NormalWeb"/>
        <w:numPr>
          <w:ilvl w:val="1"/>
          <w:numId w:val="65"/>
        </w:numPr>
        <w:spacing w:before="0" w:beforeAutospacing="0" w:after="0" w:afterAutospacing="0"/>
        <w:textAlignment w:val="baseline"/>
        <w:rPr>
          <w:rFonts w:ascii="Courier New" w:hAnsi="Courier New" w:cs="Courier New"/>
          <w:color w:val="000000"/>
        </w:rPr>
      </w:pPr>
      <w:r>
        <w:rPr>
          <w:color w:val="000000"/>
        </w:rPr>
        <w:t>Teachers are responsible for using standards (e.g.</w:t>
      </w:r>
      <w:r w:rsidR="007D25EA">
        <w:rPr>
          <w:color w:val="000000"/>
        </w:rPr>
        <w:t>,</w:t>
      </w:r>
      <w:r>
        <w:rPr>
          <w:color w:val="000000"/>
        </w:rPr>
        <w:t xml:space="preserve"> Louisiana State Standards)</w:t>
      </w:r>
    </w:p>
    <w:p w:rsidR="00F41D10" w:rsidRDefault="00F41D10" w:rsidP="00F4608B">
      <w:pPr>
        <w:pStyle w:val="NormalWeb"/>
        <w:numPr>
          <w:ilvl w:val="1"/>
          <w:numId w:val="65"/>
        </w:numPr>
        <w:spacing w:before="0" w:beforeAutospacing="0" w:after="0" w:afterAutospacing="0"/>
        <w:jc w:val="both"/>
        <w:textAlignment w:val="baseline"/>
        <w:rPr>
          <w:rFonts w:ascii="Courier New" w:hAnsi="Courier New" w:cs="Courier New"/>
          <w:color w:val="000000"/>
        </w:rPr>
      </w:pPr>
      <w:r>
        <w:rPr>
          <w:color w:val="000000"/>
        </w:rPr>
        <w:t>Compass assessment that holds teachers accountable for student learning</w:t>
      </w:r>
    </w:p>
    <w:p w:rsidR="00F41D10" w:rsidRDefault="00F41D10" w:rsidP="00F4608B">
      <w:pPr>
        <w:pStyle w:val="NormalWeb"/>
        <w:numPr>
          <w:ilvl w:val="1"/>
          <w:numId w:val="65"/>
        </w:numPr>
        <w:spacing w:before="0" w:beforeAutospacing="0" w:after="0" w:afterAutospacing="0"/>
        <w:jc w:val="both"/>
        <w:textAlignment w:val="baseline"/>
        <w:rPr>
          <w:rFonts w:ascii="Courier New" w:hAnsi="Courier New" w:cs="Courier New"/>
          <w:color w:val="000000"/>
        </w:rPr>
      </w:pPr>
      <w:r>
        <w:rPr>
          <w:color w:val="000000"/>
        </w:rPr>
        <w:t xml:space="preserve">Louisiana Components of Effective Teaching </w:t>
      </w:r>
    </w:p>
    <w:p w:rsidR="00F41D10" w:rsidRDefault="00F41D10" w:rsidP="00F4608B">
      <w:pPr>
        <w:pStyle w:val="NormalWeb"/>
        <w:numPr>
          <w:ilvl w:val="0"/>
          <w:numId w:val="66"/>
        </w:numPr>
        <w:spacing w:before="0" w:beforeAutospacing="0" w:after="0" w:afterAutospacing="0"/>
        <w:ind w:left="1080" w:right="360"/>
        <w:jc w:val="both"/>
        <w:textAlignment w:val="baseline"/>
        <w:rPr>
          <w:rFonts w:ascii="Noto Sans Symbols" w:hAnsi="Noto Sans Symbols"/>
          <w:color w:val="000000"/>
        </w:rPr>
      </w:pPr>
      <w:r>
        <w:rPr>
          <w:color w:val="000000"/>
        </w:rPr>
        <w:t>Self-Evaluations and the overall learning experiences during the semester</w:t>
      </w:r>
    </w:p>
    <w:p w:rsidR="00F41D10" w:rsidRDefault="007D25EA" w:rsidP="00F4608B">
      <w:pPr>
        <w:pStyle w:val="NormalWeb"/>
        <w:numPr>
          <w:ilvl w:val="0"/>
          <w:numId w:val="66"/>
        </w:numPr>
        <w:spacing w:before="0" w:beforeAutospacing="0" w:after="0" w:afterAutospacing="0"/>
        <w:ind w:left="1080" w:right="360"/>
        <w:jc w:val="both"/>
        <w:textAlignment w:val="baseline"/>
        <w:rPr>
          <w:rFonts w:ascii="Noto Sans Symbols" w:hAnsi="Noto Sans Symbols"/>
          <w:color w:val="000000"/>
        </w:rPr>
      </w:pPr>
      <w:r>
        <w:rPr>
          <w:color w:val="000000"/>
        </w:rPr>
        <w:t>Suggestion: candidate</w:t>
      </w:r>
      <w:r w:rsidR="00F41D10">
        <w:rPr>
          <w:color w:val="000000"/>
        </w:rPr>
        <w:t>s present an overview of their semester’s growth (may include throughout the program), resources available upon request</w:t>
      </w:r>
    </w:p>
    <w:p w:rsidR="00F41D10" w:rsidRDefault="00F41D10" w:rsidP="00F4608B">
      <w:pPr>
        <w:jc w:val="both"/>
      </w:pPr>
    </w:p>
    <w:p w:rsidR="00F41D10" w:rsidRDefault="00F41D10" w:rsidP="00F4608B">
      <w:pPr>
        <w:pStyle w:val="NormalWeb"/>
        <w:spacing w:before="0" w:beforeAutospacing="0" w:after="0" w:afterAutospacing="0"/>
        <w:jc w:val="both"/>
      </w:pPr>
      <w:bookmarkStart w:id="15" w:name="_Toc12023101"/>
      <w:r w:rsidRPr="007D25EA">
        <w:rPr>
          <w:rStyle w:val="Heading2Char"/>
        </w:rPr>
        <w:t>Cohort Meeting 8 (Final Cohort Meeting</w:t>
      </w:r>
      <w:bookmarkEnd w:id="15"/>
      <w:r>
        <w:rPr>
          <w:color w:val="000000"/>
        </w:rPr>
        <w:t xml:space="preserve"> week 14 of the semester, week 15 is supervisor paperwork only)</w:t>
      </w:r>
    </w:p>
    <w:p w:rsidR="00F41D10" w:rsidRDefault="00F41D10" w:rsidP="00F4608B">
      <w:pPr>
        <w:pStyle w:val="NormalWeb"/>
        <w:spacing w:before="0" w:beforeAutospacing="0" w:after="0" w:afterAutospacing="0"/>
        <w:jc w:val="both"/>
      </w:pPr>
      <w:r>
        <w:rPr>
          <w:color w:val="000000"/>
        </w:rPr>
        <w:t>Calendar items/Supervisor due dates:</w:t>
      </w:r>
    </w:p>
    <w:p w:rsidR="00F41D10" w:rsidRDefault="00F41D10" w:rsidP="00F4608B">
      <w:pPr>
        <w:pStyle w:val="NormalWeb"/>
        <w:numPr>
          <w:ilvl w:val="0"/>
          <w:numId w:val="67"/>
        </w:numPr>
        <w:spacing w:before="0" w:beforeAutospacing="0" w:after="0" w:afterAutospacing="0"/>
        <w:jc w:val="both"/>
        <w:textAlignment w:val="baseline"/>
        <w:rPr>
          <w:rFonts w:ascii="Noto Sans Symbols" w:hAnsi="Noto Sans Symbols"/>
          <w:color w:val="000000"/>
        </w:rPr>
      </w:pPr>
      <w:r>
        <w:rPr>
          <w:color w:val="000000"/>
        </w:rPr>
        <w:t>Individually discuss the final semester evaluation and gr</w:t>
      </w:r>
      <w:r w:rsidR="002E5178">
        <w:rPr>
          <w:color w:val="000000"/>
        </w:rPr>
        <w:t>ading rubric with the candidate</w:t>
      </w:r>
      <w:r>
        <w:rPr>
          <w:color w:val="000000"/>
        </w:rPr>
        <w:t>. If the mentor is not included in the meeting, then the mentor needs to discuss th</w:t>
      </w:r>
      <w:r w:rsidR="002E5178">
        <w:rPr>
          <w:color w:val="000000"/>
        </w:rPr>
        <w:t>e evaluation with the candidate</w:t>
      </w:r>
      <w:r>
        <w:rPr>
          <w:color w:val="000000"/>
        </w:rPr>
        <w:t xml:space="preserve"> also</w:t>
      </w:r>
    </w:p>
    <w:p w:rsidR="00F41D10" w:rsidRDefault="00F41D10" w:rsidP="00F4608B">
      <w:pPr>
        <w:pStyle w:val="NormalWeb"/>
        <w:numPr>
          <w:ilvl w:val="0"/>
          <w:numId w:val="67"/>
        </w:numPr>
        <w:spacing w:before="0" w:beforeAutospacing="0" w:after="0" w:afterAutospacing="0"/>
        <w:jc w:val="both"/>
        <w:textAlignment w:val="baseline"/>
        <w:rPr>
          <w:rFonts w:ascii="Courier New" w:hAnsi="Courier New" w:cs="Courier New"/>
          <w:color w:val="000000"/>
        </w:rPr>
      </w:pPr>
      <w:r>
        <w:rPr>
          <w:color w:val="000000"/>
        </w:rPr>
        <w:t>Complete the final semester grading rubric (see calendar for due date)</w:t>
      </w:r>
    </w:p>
    <w:p w:rsidR="00F41D10" w:rsidRDefault="00F41D10" w:rsidP="00F4608B">
      <w:pPr>
        <w:pStyle w:val="NormalWeb"/>
        <w:numPr>
          <w:ilvl w:val="1"/>
          <w:numId w:val="68"/>
        </w:numPr>
        <w:spacing w:before="0" w:beforeAutospacing="0" w:after="0" w:afterAutospacing="0"/>
        <w:jc w:val="both"/>
        <w:textAlignment w:val="baseline"/>
        <w:rPr>
          <w:rFonts w:ascii="Noto Sans Symbols" w:hAnsi="Noto Sans Symbols"/>
          <w:color w:val="000000"/>
        </w:rPr>
      </w:pPr>
      <w:r>
        <w:rPr>
          <w:color w:val="000000"/>
        </w:rPr>
        <w:t>Contact OPE i</w:t>
      </w:r>
      <w:r w:rsidR="007D25EA">
        <w:rPr>
          <w:color w:val="000000"/>
        </w:rPr>
        <w:t>f any student teacher candidate</w:t>
      </w:r>
      <w:r>
        <w:rPr>
          <w:color w:val="000000"/>
        </w:rPr>
        <w:t xml:space="preserve"> is likely to receive a grade of “pass with major reservations,” “C,” “D,” or “F.”</w:t>
      </w:r>
    </w:p>
    <w:p w:rsidR="00F41D10" w:rsidRDefault="00F41D10" w:rsidP="00F4608B">
      <w:pPr>
        <w:pStyle w:val="NormalWeb"/>
        <w:numPr>
          <w:ilvl w:val="1"/>
          <w:numId w:val="68"/>
        </w:numPr>
        <w:spacing w:before="0" w:beforeAutospacing="0" w:after="0" w:afterAutospacing="0"/>
        <w:jc w:val="both"/>
        <w:textAlignment w:val="baseline"/>
        <w:rPr>
          <w:rFonts w:ascii="Noto Sans Symbols" w:hAnsi="Noto Sans Symbols"/>
          <w:color w:val="000000"/>
        </w:rPr>
      </w:pPr>
      <w:r>
        <w:rPr>
          <w:color w:val="000000"/>
        </w:rPr>
        <w:t>Submit to OPE</w:t>
      </w:r>
    </w:p>
    <w:p w:rsidR="00F41D10" w:rsidRDefault="00F41D10" w:rsidP="00F4608B">
      <w:pPr>
        <w:pStyle w:val="NormalWeb"/>
        <w:spacing w:before="0" w:beforeAutospacing="0" w:after="0" w:afterAutospacing="0"/>
        <w:jc w:val="both"/>
      </w:pPr>
      <w:r>
        <w:rPr>
          <w:color w:val="000000"/>
        </w:rPr>
        <w:t>Discuss the following</w:t>
      </w:r>
    </w:p>
    <w:p w:rsidR="00F41D10" w:rsidRDefault="00F41D10" w:rsidP="00F4608B">
      <w:pPr>
        <w:pStyle w:val="NormalWeb"/>
        <w:numPr>
          <w:ilvl w:val="0"/>
          <w:numId w:val="69"/>
        </w:numPr>
        <w:spacing w:before="0" w:beforeAutospacing="0" w:after="0" w:afterAutospacing="0"/>
        <w:jc w:val="both"/>
        <w:textAlignment w:val="baseline"/>
        <w:rPr>
          <w:rFonts w:ascii="Noto Sans Symbols" w:hAnsi="Noto Sans Symbols"/>
          <w:color w:val="000000"/>
        </w:rPr>
      </w:pPr>
      <w:r>
        <w:rPr>
          <w:color w:val="000000"/>
        </w:rPr>
        <w:t>Complete feedback surveys</w:t>
      </w:r>
    </w:p>
    <w:p w:rsidR="00F41D10" w:rsidRDefault="00F41D10" w:rsidP="00F4608B">
      <w:pPr>
        <w:pStyle w:val="NormalWeb"/>
        <w:numPr>
          <w:ilvl w:val="0"/>
          <w:numId w:val="69"/>
        </w:numPr>
        <w:spacing w:before="0" w:beforeAutospacing="0" w:after="0" w:afterAutospacing="0"/>
        <w:ind w:right="360"/>
        <w:jc w:val="both"/>
        <w:textAlignment w:val="baseline"/>
        <w:rPr>
          <w:rFonts w:ascii="Noto Sans Symbols" w:hAnsi="Noto Sans Symbols"/>
          <w:color w:val="000000"/>
        </w:rPr>
      </w:pPr>
      <w:r>
        <w:rPr>
          <w:color w:val="000000"/>
        </w:rPr>
        <w:t xml:space="preserve">Suggestions for </w:t>
      </w:r>
      <w:r w:rsidR="002E5178">
        <w:rPr>
          <w:color w:val="000000"/>
        </w:rPr>
        <w:t>u</w:t>
      </w:r>
      <w:r>
        <w:rPr>
          <w:color w:val="000000"/>
        </w:rPr>
        <w:t xml:space="preserve">niversity </w:t>
      </w:r>
      <w:r w:rsidR="002E5178">
        <w:rPr>
          <w:color w:val="000000"/>
        </w:rPr>
        <w:t>s</w:t>
      </w:r>
      <w:r>
        <w:rPr>
          <w:color w:val="000000"/>
        </w:rPr>
        <w:t>upervisor</w:t>
      </w:r>
    </w:p>
    <w:p w:rsidR="00F41D10" w:rsidRDefault="00F41D10" w:rsidP="00F4608B">
      <w:pPr>
        <w:pStyle w:val="NormalWeb"/>
        <w:numPr>
          <w:ilvl w:val="0"/>
          <w:numId w:val="69"/>
        </w:numPr>
        <w:spacing w:before="0" w:beforeAutospacing="0" w:after="0" w:afterAutospacing="0"/>
        <w:ind w:right="360"/>
        <w:jc w:val="both"/>
        <w:textAlignment w:val="baseline"/>
        <w:rPr>
          <w:rFonts w:ascii="Noto Sans Symbols" w:hAnsi="Noto Sans Symbols"/>
          <w:color w:val="000000"/>
        </w:rPr>
      </w:pPr>
      <w:r>
        <w:rPr>
          <w:color w:val="000000"/>
        </w:rPr>
        <w:t>Your first year as a teacher</w:t>
      </w:r>
    </w:p>
    <w:p w:rsidR="00F41D10" w:rsidRDefault="00F41D10" w:rsidP="00F4608B">
      <w:pPr>
        <w:pStyle w:val="NormalWeb"/>
        <w:numPr>
          <w:ilvl w:val="1"/>
          <w:numId w:val="70"/>
        </w:numPr>
        <w:spacing w:before="0" w:beforeAutospacing="0" w:after="0" w:afterAutospacing="0"/>
        <w:jc w:val="both"/>
        <w:textAlignment w:val="baseline"/>
        <w:rPr>
          <w:rFonts w:ascii="Courier New" w:hAnsi="Courier New" w:cs="Courier New"/>
          <w:color w:val="000000"/>
        </w:rPr>
      </w:pPr>
      <w:r>
        <w:rPr>
          <w:color w:val="000000"/>
        </w:rPr>
        <w:t>How will you prepare for your new teaching position?</w:t>
      </w:r>
    </w:p>
    <w:p w:rsidR="00F41D10" w:rsidRDefault="00F41D10" w:rsidP="00F4608B">
      <w:pPr>
        <w:pStyle w:val="NormalWeb"/>
        <w:numPr>
          <w:ilvl w:val="1"/>
          <w:numId w:val="70"/>
        </w:numPr>
        <w:spacing w:before="0" w:beforeAutospacing="0" w:after="0" w:afterAutospacing="0"/>
        <w:jc w:val="both"/>
        <w:textAlignment w:val="baseline"/>
        <w:rPr>
          <w:rFonts w:ascii="Courier New" w:hAnsi="Courier New" w:cs="Courier New"/>
          <w:color w:val="000000"/>
        </w:rPr>
      </w:pPr>
      <w:r>
        <w:rPr>
          <w:color w:val="000000"/>
        </w:rPr>
        <w:t>What to expect during the first year?</w:t>
      </w:r>
    </w:p>
    <w:p w:rsidR="00F41D10" w:rsidRDefault="00F41D10" w:rsidP="00F4608B">
      <w:pPr>
        <w:pStyle w:val="NormalWeb"/>
        <w:numPr>
          <w:ilvl w:val="1"/>
          <w:numId w:val="70"/>
        </w:numPr>
        <w:spacing w:before="0" w:beforeAutospacing="0" w:after="0" w:afterAutospacing="0"/>
        <w:jc w:val="both"/>
        <w:textAlignment w:val="baseline"/>
        <w:rPr>
          <w:rFonts w:ascii="Courier New" w:hAnsi="Courier New" w:cs="Courier New"/>
          <w:color w:val="000000"/>
        </w:rPr>
      </w:pPr>
      <w:r>
        <w:rPr>
          <w:color w:val="000000"/>
        </w:rPr>
        <w:t>What will you do differently from your certified mentor teacher in your classroom?</w:t>
      </w:r>
    </w:p>
    <w:p w:rsidR="00F41D10" w:rsidRDefault="00F41D10" w:rsidP="00F4608B">
      <w:pPr>
        <w:pStyle w:val="NormalWeb"/>
        <w:spacing w:before="0" w:beforeAutospacing="0" w:after="0" w:afterAutospacing="0"/>
        <w:jc w:val="both"/>
      </w:pPr>
      <w:r>
        <w:rPr>
          <w:color w:val="000000"/>
        </w:rPr>
        <w:t>Week 15 - Supervisors only</w:t>
      </w:r>
    </w:p>
    <w:p w:rsidR="00F41D10" w:rsidRDefault="00F41D10" w:rsidP="00F4608B">
      <w:pPr>
        <w:pStyle w:val="NormalWeb"/>
        <w:numPr>
          <w:ilvl w:val="0"/>
          <w:numId w:val="71"/>
        </w:numPr>
        <w:spacing w:before="0" w:beforeAutospacing="0" w:after="0" w:afterAutospacing="0"/>
        <w:ind w:left="1080" w:right="360"/>
        <w:jc w:val="both"/>
        <w:textAlignment w:val="baseline"/>
        <w:rPr>
          <w:rFonts w:ascii="Noto Sans Symbols" w:hAnsi="Noto Sans Symbols"/>
          <w:color w:val="000000"/>
        </w:rPr>
      </w:pPr>
      <w:r>
        <w:rPr>
          <w:color w:val="000000"/>
        </w:rPr>
        <w:lastRenderedPageBreak/>
        <w:t>Travel - submit travel for the semester in Workday and</w:t>
      </w:r>
      <w:r w:rsidR="00075B51">
        <w:rPr>
          <w:color w:val="000000"/>
        </w:rPr>
        <w:t xml:space="preserve"> save a copy of the Excel sheet.</w:t>
      </w:r>
    </w:p>
    <w:p w:rsidR="00F41D10" w:rsidRDefault="00F41D10" w:rsidP="00F4608B">
      <w:pPr>
        <w:pStyle w:val="NormalWeb"/>
        <w:numPr>
          <w:ilvl w:val="0"/>
          <w:numId w:val="71"/>
        </w:numPr>
        <w:spacing w:before="0" w:beforeAutospacing="0" w:after="0" w:afterAutospacing="0"/>
        <w:ind w:left="1080" w:right="360"/>
        <w:jc w:val="both"/>
        <w:textAlignment w:val="baseline"/>
        <w:rPr>
          <w:rFonts w:ascii="Noto Sans Symbols" w:hAnsi="Noto Sans Symbols"/>
          <w:color w:val="000000"/>
        </w:rPr>
      </w:pPr>
      <w:r>
        <w:rPr>
          <w:color w:val="000000"/>
        </w:rPr>
        <w:t xml:space="preserve">END OF SEMESTER Feedback </w:t>
      </w:r>
    </w:p>
    <w:p w:rsidR="00F41D10" w:rsidRDefault="00F41D10" w:rsidP="00F4608B">
      <w:pPr>
        <w:pStyle w:val="NormalWeb"/>
        <w:numPr>
          <w:ilvl w:val="1"/>
          <w:numId w:val="72"/>
        </w:numPr>
        <w:spacing w:before="0" w:beforeAutospacing="0" w:after="0" w:afterAutospacing="0"/>
        <w:ind w:left="1800" w:right="360"/>
        <w:jc w:val="both"/>
        <w:textAlignment w:val="baseline"/>
        <w:rPr>
          <w:rFonts w:ascii="Courier New" w:hAnsi="Courier New" w:cs="Courier New"/>
          <w:color w:val="000000"/>
        </w:rPr>
      </w:pPr>
      <w:r>
        <w:rPr>
          <w:color w:val="000000"/>
        </w:rPr>
        <w:t>Complete and submit the excel data sheet</w:t>
      </w:r>
    </w:p>
    <w:p w:rsidR="00F41D10" w:rsidRDefault="00F41D10" w:rsidP="00F4608B">
      <w:pPr>
        <w:pStyle w:val="NormalWeb"/>
        <w:numPr>
          <w:ilvl w:val="1"/>
          <w:numId w:val="72"/>
        </w:numPr>
        <w:spacing w:before="0" w:beforeAutospacing="0" w:after="0" w:afterAutospacing="0"/>
        <w:ind w:left="1800" w:right="360"/>
        <w:jc w:val="both"/>
        <w:textAlignment w:val="baseline"/>
        <w:rPr>
          <w:rFonts w:ascii="Courier New" w:hAnsi="Courier New" w:cs="Courier New"/>
          <w:color w:val="000000"/>
        </w:rPr>
      </w:pPr>
      <w:r>
        <w:rPr>
          <w:color w:val="000000"/>
        </w:rPr>
        <w:t>Complete and submit feedback on the mentor teacher</w:t>
      </w:r>
    </w:p>
    <w:p w:rsidR="007D25EA" w:rsidRDefault="007D25EA">
      <w:pPr>
        <w:rPr>
          <w:rFonts w:ascii="Calibri" w:hAnsi="Calibri"/>
          <w:color w:val="000000"/>
          <w:sz w:val="22"/>
          <w:szCs w:val="22"/>
        </w:rPr>
      </w:pPr>
      <w:r>
        <w:rPr>
          <w:rFonts w:ascii="Calibri" w:hAnsi="Calibri"/>
          <w:color w:val="000000"/>
          <w:sz w:val="22"/>
          <w:szCs w:val="22"/>
        </w:rPr>
        <w:br w:type="page"/>
      </w:r>
    </w:p>
    <w:p w:rsidR="004F47C7" w:rsidRPr="00145098" w:rsidRDefault="004F47C7" w:rsidP="004F47C7">
      <w:pPr>
        <w:pStyle w:val="Heading1"/>
      </w:pPr>
      <w:bookmarkStart w:id="16" w:name="_Appendix_A:_Matrix"/>
      <w:bookmarkStart w:id="17" w:name="_Toc457680520"/>
      <w:bookmarkStart w:id="18" w:name="_Toc12023102"/>
      <w:bookmarkEnd w:id="16"/>
      <w:r w:rsidRPr="00145098">
        <w:lastRenderedPageBreak/>
        <w:t>A</w:t>
      </w:r>
      <w:bookmarkEnd w:id="17"/>
      <w:r>
        <w:t>ppendix A:</w:t>
      </w:r>
      <w:r>
        <w:tab/>
      </w:r>
      <w:bookmarkStart w:id="19" w:name="_Toc457680521"/>
      <w:r w:rsidRPr="00145098">
        <w:t>Matrix of Responsibilities</w:t>
      </w:r>
      <w:bookmarkEnd w:id="18"/>
      <w:bookmarkEnd w:id="19"/>
    </w:p>
    <w:p w:rsidR="004F47C7" w:rsidRDefault="004F47C7" w:rsidP="00A47B36">
      <w:pPr>
        <w:spacing w:after="120"/>
        <w:ind w:right="360"/>
        <w:jc w:val="center"/>
        <w:rPr>
          <w:b/>
        </w:rPr>
      </w:pPr>
      <w:bookmarkStart w:id="20" w:name="_Toc457680522"/>
      <w:r w:rsidRPr="007A0037">
        <w:rPr>
          <w:b/>
        </w:rPr>
        <w:t>University Supervisor and Mentor Teacher</w:t>
      </w:r>
      <w:bookmarkEnd w:id="20"/>
    </w:p>
    <w:p w:rsidR="00A47B36" w:rsidRPr="00145098" w:rsidRDefault="00A47B36" w:rsidP="00930BF9">
      <w:pPr>
        <w:tabs>
          <w:tab w:val="left" w:pos="6120"/>
        </w:tabs>
        <w:spacing w:after="120"/>
        <w:jc w:val="center"/>
        <w:rPr>
          <w:b/>
        </w:rPr>
      </w:pPr>
      <w:r>
        <w:rPr>
          <w:b/>
        </w:rPr>
        <w:t xml:space="preserve"> </w:t>
      </w:r>
    </w:p>
    <w:p w:rsidR="00930BF9" w:rsidRPr="00CC5E66" w:rsidRDefault="00930BF9" w:rsidP="00930BF9">
      <w:pPr>
        <w:tabs>
          <w:tab w:val="left" w:pos="7200"/>
          <w:tab w:val="left" w:pos="9180"/>
        </w:tabs>
        <w:rPr>
          <w:sz w:val="22"/>
          <w:szCs w:val="22"/>
        </w:rPr>
      </w:pPr>
      <w:r w:rsidRPr="00CC5E66">
        <w:rPr>
          <w:b/>
          <w:bCs/>
        </w:rPr>
        <w:t>Portfolio</w:t>
      </w:r>
      <w:r w:rsidRPr="00CC5E66">
        <w:rPr>
          <w:sz w:val="22"/>
          <w:szCs w:val="22"/>
        </w:rPr>
        <w:tab/>
        <w:t>Supervisor</w:t>
      </w:r>
    </w:p>
    <w:p w:rsidR="00551740" w:rsidRPr="00CC5E66" w:rsidRDefault="00551740" w:rsidP="00930BF9">
      <w:pPr>
        <w:tabs>
          <w:tab w:val="left" w:pos="7200"/>
          <w:tab w:val="left" w:pos="9180"/>
        </w:tabs>
        <w:rPr>
          <w:b/>
          <w:bCs/>
          <w:sz w:val="22"/>
          <w:szCs w:val="22"/>
        </w:rPr>
      </w:pPr>
    </w:p>
    <w:p w:rsidR="00930BF9" w:rsidRPr="00CC5E66" w:rsidRDefault="00930BF9" w:rsidP="00930BF9">
      <w:pPr>
        <w:tabs>
          <w:tab w:val="left" w:pos="7200"/>
          <w:tab w:val="left" w:pos="9180"/>
        </w:tabs>
        <w:rPr>
          <w:sz w:val="22"/>
          <w:szCs w:val="22"/>
        </w:rPr>
      </w:pPr>
      <w:r w:rsidRPr="00CC5E66">
        <w:rPr>
          <w:b/>
          <w:bCs/>
        </w:rPr>
        <w:t>Reflections</w:t>
      </w:r>
      <w:r w:rsidR="00551740" w:rsidRPr="00CC5E66">
        <w:rPr>
          <w:b/>
          <w:bCs/>
          <w:sz w:val="22"/>
          <w:szCs w:val="22"/>
        </w:rPr>
        <w:tab/>
      </w:r>
      <w:r w:rsidR="00551740" w:rsidRPr="00CC5E66">
        <w:rPr>
          <w:sz w:val="22"/>
          <w:szCs w:val="22"/>
        </w:rPr>
        <w:t>Supervisor</w:t>
      </w:r>
    </w:p>
    <w:p w:rsidR="00551740" w:rsidRPr="00CC5E66" w:rsidRDefault="00551740" w:rsidP="00930BF9">
      <w:pPr>
        <w:tabs>
          <w:tab w:val="left" w:pos="7200"/>
          <w:tab w:val="left" w:pos="9180"/>
        </w:tabs>
        <w:rPr>
          <w:b/>
          <w:bCs/>
          <w:sz w:val="22"/>
          <w:szCs w:val="22"/>
        </w:rPr>
      </w:pPr>
    </w:p>
    <w:p w:rsidR="00930BF9" w:rsidRPr="00CC5E66" w:rsidRDefault="00930BF9" w:rsidP="00930BF9">
      <w:pPr>
        <w:tabs>
          <w:tab w:val="left" w:pos="7200"/>
          <w:tab w:val="left" w:pos="9180"/>
        </w:tabs>
        <w:rPr>
          <w:b/>
          <w:bCs/>
        </w:rPr>
      </w:pPr>
      <w:r w:rsidRPr="00CC5E66">
        <w:rPr>
          <w:b/>
          <w:bCs/>
        </w:rPr>
        <w:t>Lesson Plans</w:t>
      </w:r>
    </w:p>
    <w:p w:rsidR="000839E1" w:rsidRDefault="00930BF9" w:rsidP="00930BF9">
      <w:pPr>
        <w:tabs>
          <w:tab w:val="left" w:pos="360"/>
          <w:tab w:val="left" w:pos="7200"/>
          <w:tab w:val="left" w:pos="9180"/>
        </w:tabs>
        <w:rPr>
          <w:sz w:val="22"/>
          <w:szCs w:val="22"/>
        </w:rPr>
      </w:pPr>
      <w:r w:rsidRPr="00CC5E66">
        <w:rPr>
          <w:sz w:val="22"/>
          <w:szCs w:val="22"/>
        </w:rPr>
        <w:tab/>
        <w:t>Monitor very closely</w:t>
      </w:r>
      <w:r w:rsidRPr="000839E1">
        <w:rPr>
          <w:sz w:val="22"/>
          <w:szCs w:val="22"/>
        </w:rPr>
        <w:t xml:space="preserve"> the daily lesson plans, content and activities</w:t>
      </w:r>
      <w:r>
        <w:tab/>
      </w:r>
      <w:r w:rsidR="000839E1">
        <w:rPr>
          <w:sz w:val="22"/>
          <w:szCs w:val="22"/>
        </w:rPr>
        <w:tab/>
      </w:r>
      <w:r w:rsidRPr="00930BF9">
        <w:rPr>
          <w:sz w:val="22"/>
          <w:szCs w:val="22"/>
        </w:rPr>
        <w:t>Mentor</w:t>
      </w:r>
    </w:p>
    <w:p w:rsidR="000839E1" w:rsidRDefault="000839E1" w:rsidP="00930BF9">
      <w:pPr>
        <w:tabs>
          <w:tab w:val="left" w:pos="360"/>
          <w:tab w:val="left" w:pos="7200"/>
          <w:tab w:val="left" w:pos="9180"/>
        </w:tabs>
        <w:rPr>
          <w:sz w:val="22"/>
          <w:szCs w:val="22"/>
        </w:rPr>
      </w:pPr>
      <w:r>
        <w:rPr>
          <w:sz w:val="22"/>
          <w:szCs w:val="22"/>
        </w:rPr>
        <w:tab/>
        <w:t>Provide feedback on written lessons to candidates (after early submission)</w:t>
      </w:r>
      <w:r>
        <w:rPr>
          <w:sz w:val="22"/>
          <w:szCs w:val="22"/>
        </w:rPr>
        <w:tab/>
      </w:r>
      <w:r>
        <w:rPr>
          <w:sz w:val="22"/>
          <w:szCs w:val="22"/>
        </w:rPr>
        <w:tab/>
        <w:t>Mentor</w:t>
      </w:r>
    </w:p>
    <w:p w:rsidR="000839E1" w:rsidRDefault="00DF3CB3" w:rsidP="00930BF9">
      <w:pPr>
        <w:tabs>
          <w:tab w:val="left" w:pos="360"/>
          <w:tab w:val="left" w:pos="7200"/>
          <w:tab w:val="left" w:pos="9180"/>
        </w:tabs>
        <w:rPr>
          <w:sz w:val="22"/>
          <w:szCs w:val="22"/>
        </w:rPr>
      </w:pPr>
      <w:r>
        <w:rPr>
          <w:sz w:val="22"/>
          <w:szCs w:val="22"/>
        </w:rPr>
        <w:tab/>
      </w:r>
      <w:r w:rsidR="005A4F1C">
        <w:rPr>
          <w:sz w:val="22"/>
          <w:szCs w:val="22"/>
        </w:rPr>
        <w:t>Review lessons after revisions have been made before teaching occurs</w:t>
      </w:r>
      <w:r w:rsidR="005A4F1C">
        <w:rPr>
          <w:sz w:val="22"/>
          <w:szCs w:val="22"/>
        </w:rPr>
        <w:tab/>
      </w:r>
      <w:r w:rsidR="005A4F1C">
        <w:rPr>
          <w:sz w:val="22"/>
          <w:szCs w:val="22"/>
        </w:rPr>
        <w:tab/>
        <w:t>Mentor</w:t>
      </w:r>
    </w:p>
    <w:p w:rsidR="005A4F1C" w:rsidRDefault="005A4F1C" w:rsidP="00930BF9">
      <w:pPr>
        <w:tabs>
          <w:tab w:val="left" w:pos="360"/>
          <w:tab w:val="left" w:pos="7200"/>
          <w:tab w:val="left" w:pos="9180"/>
        </w:tabs>
        <w:rPr>
          <w:sz w:val="22"/>
          <w:szCs w:val="22"/>
        </w:rPr>
      </w:pPr>
      <w:r>
        <w:rPr>
          <w:sz w:val="22"/>
          <w:szCs w:val="22"/>
        </w:rPr>
        <w:tab/>
        <w:t>Provides general information about lesson plan development</w:t>
      </w:r>
      <w:r>
        <w:rPr>
          <w:sz w:val="22"/>
          <w:szCs w:val="22"/>
        </w:rPr>
        <w:tab/>
        <w:t>Supervisor</w:t>
      </w:r>
    </w:p>
    <w:p w:rsidR="005A4F1C" w:rsidRDefault="005A4F1C" w:rsidP="00930BF9">
      <w:pPr>
        <w:tabs>
          <w:tab w:val="left" w:pos="360"/>
          <w:tab w:val="left" w:pos="7200"/>
          <w:tab w:val="left" w:pos="9180"/>
        </w:tabs>
        <w:rPr>
          <w:sz w:val="22"/>
          <w:szCs w:val="22"/>
        </w:rPr>
      </w:pPr>
      <w:r>
        <w:rPr>
          <w:sz w:val="22"/>
          <w:szCs w:val="22"/>
        </w:rPr>
        <w:tab/>
        <w:t>Judge lesson planning ability</w:t>
      </w:r>
      <w:r>
        <w:rPr>
          <w:sz w:val="22"/>
          <w:szCs w:val="22"/>
        </w:rPr>
        <w:tab/>
        <w:t>Supervisor</w:t>
      </w:r>
    </w:p>
    <w:p w:rsidR="005A4F1C" w:rsidRDefault="005A4F1C" w:rsidP="00930BF9">
      <w:pPr>
        <w:tabs>
          <w:tab w:val="left" w:pos="360"/>
          <w:tab w:val="left" w:pos="7200"/>
          <w:tab w:val="left" w:pos="9180"/>
        </w:tabs>
        <w:rPr>
          <w:sz w:val="22"/>
          <w:szCs w:val="22"/>
        </w:rPr>
      </w:pPr>
    </w:p>
    <w:p w:rsidR="005A4F1C" w:rsidRPr="00CC5E66" w:rsidRDefault="005A4F1C" w:rsidP="00930BF9">
      <w:pPr>
        <w:tabs>
          <w:tab w:val="left" w:pos="360"/>
          <w:tab w:val="left" w:pos="7200"/>
          <w:tab w:val="left" w:pos="9180"/>
        </w:tabs>
        <w:rPr>
          <w:b/>
          <w:bCs/>
        </w:rPr>
      </w:pPr>
      <w:r w:rsidRPr="00CC5E66">
        <w:rPr>
          <w:b/>
          <w:bCs/>
        </w:rPr>
        <w:t>Unit plan</w:t>
      </w:r>
    </w:p>
    <w:p w:rsidR="005A4F1C" w:rsidRDefault="005A4F1C" w:rsidP="00930BF9">
      <w:pPr>
        <w:tabs>
          <w:tab w:val="left" w:pos="360"/>
          <w:tab w:val="left" w:pos="7200"/>
          <w:tab w:val="left" w:pos="9180"/>
        </w:tabs>
        <w:rPr>
          <w:sz w:val="22"/>
          <w:szCs w:val="22"/>
        </w:rPr>
      </w:pPr>
      <w:r>
        <w:rPr>
          <w:sz w:val="22"/>
          <w:szCs w:val="22"/>
        </w:rPr>
        <w:tab/>
        <w:t>Closely monitor the lessons in the unit</w:t>
      </w:r>
      <w:r>
        <w:rPr>
          <w:sz w:val="22"/>
          <w:szCs w:val="22"/>
        </w:rPr>
        <w:tab/>
      </w:r>
      <w:r>
        <w:rPr>
          <w:sz w:val="22"/>
          <w:szCs w:val="22"/>
        </w:rPr>
        <w:tab/>
        <w:t>Mentor</w:t>
      </w:r>
    </w:p>
    <w:p w:rsidR="005A4F1C" w:rsidRDefault="005A4F1C" w:rsidP="00930BF9">
      <w:pPr>
        <w:tabs>
          <w:tab w:val="left" w:pos="360"/>
          <w:tab w:val="left" w:pos="7200"/>
          <w:tab w:val="left" w:pos="9180"/>
        </w:tabs>
        <w:rPr>
          <w:sz w:val="22"/>
          <w:szCs w:val="22"/>
        </w:rPr>
      </w:pPr>
      <w:r>
        <w:rPr>
          <w:sz w:val="22"/>
          <w:szCs w:val="22"/>
        </w:rPr>
        <w:tab/>
        <w:t>Oversee the implementation of the unit</w:t>
      </w:r>
      <w:r>
        <w:rPr>
          <w:sz w:val="22"/>
          <w:szCs w:val="22"/>
        </w:rPr>
        <w:tab/>
      </w:r>
      <w:r>
        <w:rPr>
          <w:sz w:val="22"/>
          <w:szCs w:val="22"/>
        </w:rPr>
        <w:tab/>
        <w:t>Mentor</w:t>
      </w:r>
    </w:p>
    <w:p w:rsidR="005A4F1C" w:rsidRDefault="005A4F1C" w:rsidP="00930BF9">
      <w:pPr>
        <w:tabs>
          <w:tab w:val="left" w:pos="360"/>
          <w:tab w:val="left" w:pos="7200"/>
          <w:tab w:val="left" w:pos="9180"/>
        </w:tabs>
        <w:rPr>
          <w:sz w:val="22"/>
          <w:szCs w:val="22"/>
        </w:rPr>
      </w:pPr>
      <w:r>
        <w:rPr>
          <w:sz w:val="22"/>
          <w:szCs w:val="22"/>
        </w:rPr>
        <w:tab/>
        <w:t>Guidance in developing the unit plan as Required by LSU</w:t>
      </w:r>
      <w:r>
        <w:rPr>
          <w:sz w:val="22"/>
          <w:szCs w:val="22"/>
        </w:rPr>
        <w:tab/>
        <w:t>Supervisor</w:t>
      </w:r>
    </w:p>
    <w:p w:rsidR="005A4F1C" w:rsidRDefault="005A4F1C" w:rsidP="00930BF9">
      <w:pPr>
        <w:tabs>
          <w:tab w:val="left" w:pos="360"/>
          <w:tab w:val="left" w:pos="7200"/>
          <w:tab w:val="left" w:pos="9180"/>
        </w:tabs>
        <w:rPr>
          <w:sz w:val="22"/>
          <w:szCs w:val="22"/>
        </w:rPr>
      </w:pPr>
    </w:p>
    <w:p w:rsidR="005A4F1C" w:rsidRPr="00CC5E66" w:rsidRDefault="005A4F1C" w:rsidP="00930BF9">
      <w:pPr>
        <w:tabs>
          <w:tab w:val="left" w:pos="360"/>
          <w:tab w:val="left" w:pos="7200"/>
          <w:tab w:val="left" w:pos="9180"/>
        </w:tabs>
        <w:rPr>
          <w:b/>
          <w:bCs/>
        </w:rPr>
      </w:pPr>
      <w:r w:rsidRPr="00CC5E66">
        <w:rPr>
          <w:b/>
          <w:bCs/>
        </w:rPr>
        <w:t>Punctuality and Attendance</w:t>
      </w:r>
    </w:p>
    <w:p w:rsidR="005A4F1C" w:rsidRDefault="005A4F1C" w:rsidP="00930BF9">
      <w:pPr>
        <w:tabs>
          <w:tab w:val="left" w:pos="360"/>
          <w:tab w:val="left" w:pos="7200"/>
          <w:tab w:val="left" w:pos="9180"/>
        </w:tabs>
        <w:rPr>
          <w:sz w:val="22"/>
          <w:szCs w:val="22"/>
        </w:rPr>
      </w:pPr>
      <w:r>
        <w:rPr>
          <w:sz w:val="22"/>
          <w:szCs w:val="22"/>
        </w:rPr>
        <w:tab/>
        <w:t>Document punctuality and absences</w:t>
      </w:r>
      <w:r>
        <w:rPr>
          <w:sz w:val="22"/>
          <w:szCs w:val="22"/>
        </w:rPr>
        <w:tab/>
      </w:r>
      <w:r>
        <w:rPr>
          <w:sz w:val="22"/>
          <w:szCs w:val="22"/>
        </w:rPr>
        <w:tab/>
        <w:t>Mentor</w:t>
      </w:r>
    </w:p>
    <w:p w:rsidR="005A4F1C" w:rsidRDefault="005A4F1C" w:rsidP="00930BF9">
      <w:pPr>
        <w:tabs>
          <w:tab w:val="left" w:pos="360"/>
          <w:tab w:val="left" w:pos="7200"/>
          <w:tab w:val="left" w:pos="9180"/>
        </w:tabs>
        <w:rPr>
          <w:sz w:val="22"/>
          <w:szCs w:val="22"/>
        </w:rPr>
      </w:pPr>
      <w:r>
        <w:rPr>
          <w:sz w:val="22"/>
          <w:szCs w:val="22"/>
        </w:rPr>
        <w:tab/>
        <w:t>Monitor punctuality and absences</w:t>
      </w:r>
      <w:r>
        <w:rPr>
          <w:sz w:val="22"/>
          <w:szCs w:val="22"/>
        </w:rPr>
        <w:tab/>
        <w:t>Supervisor</w:t>
      </w:r>
    </w:p>
    <w:p w:rsidR="005A4F1C" w:rsidRDefault="005A4F1C" w:rsidP="00930BF9">
      <w:pPr>
        <w:tabs>
          <w:tab w:val="left" w:pos="360"/>
          <w:tab w:val="left" w:pos="7200"/>
          <w:tab w:val="left" w:pos="9180"/>
        </w:tabs>
        <w:rPr>
          <w:sz w:val="22"/>
          <w:szCs w:val="22"/>
        </w:rPr>
      </w:pPr>
    </w:p>
    <w:p w:rsidR="005A4F1C" w:rsidRPr="00CC5E66" w:rsidRDefault="005A4F1C" w:rsidP="00930BF9">
      <w:pPr>
        <w:tabs>
          <w:tab w:val="left" w:pos="360"/>
          <w:tab w:val="left" w:pos="7200"/>
          <w:tab w:val="left" w:pos="9180"/>
        </w:tabs>
      </w:pPr>
      <w:r w:rsidRPr="00CC5E66">
        <w:rPr>
          <w:b/>
          <w:bCs/>
        </w:rPr>
        <w:t>Hours</w:t>
      </w:r>
    </w:p>
    <w:p w:rsidR="005A4F1C" w:rsidRDefault="005A4F1C" w:rsidP="005A4F1C">
      <w:pPr>
        <w:tabs>
          <w:tab w:val="left" w:pos="360"/>
          <w:tab w:val="left" w:pos="7200"/>
          <w:tab w:val="left" w:pos="9180"/>
        </w:tabs>
        <w:ind w:left="360" w:right="2970"/>
        <w:rPr>
          <w:sz w:val="22"/>
          <w:szCs w:val="22"/>
        </w:rPr>
      </w:pPr>
      <w:r w:rsidRPr="002940C5">
        <w:rPr>
          <w:sz w:val="22"/>
          <w:szCs w:val="22"/>
        </w:rPr>
        <w:t>Monitor hours to judge progress toward meeting hourly and full da</w:t>
      </w:r>
      <w:r>
        <w:rPr>
          <w:sz w:val="22"/>
          <w:szCs w:val="22"/>
        </w:rPr>
        <w:t xml:space="preserve">y </w:t>
      </w:r>
      <w:r w:rsidRPr="002940C5">
        <w:rPr>
          <w:sz w:val="22"/>
          <w:szCs w:val="22"/>
        </w:rPr>
        <w:t>requirements</w:t>
      </w:r>
      <w:r>
        <w:rPr>
          <w:sz w:val="22"/>
          <w:szCs w:val="22"/>
        </w:rPr>
        <w:tab/>
        <w:t xml:space="preserve">Supervisor and </w:t>
      </w:r>
      <w:r>
        <w:rPr>
          <w:sz w:val="22"/>
          <w:szCs w:val="22"/>
        </w:rPr>
        <w:tab/>
        <w:t>Mentor</w:t>
      </w:r>
    </w:p>
    <w:p w:rsidR="005A4F1C" w:rsidRDefault="005A4F1C" w:rsidP="005A4F1C">
      <w:pPr>
        <w:tabs>
          <w:tab w:val="left" w:pos="360"/>
          <w:tab w:val="left" w:pos="7200"/>
          <w:tab w:val="left" w:pos="9180"/>
        </w:tabs>
        <w:rPr>
          <w:sz w:val="22"/>
          <w:szCs w:val="22"/>
        </w:rPr>
      </w:pPr>
      <w:r>
        <w:rPr>
          <w:sz w:val="22"/>
          <w:szCs w:val="22"/>
        </w:rPr>
        <w:tab/>
        <w:t>Sign off on hours weekly</w:t>
      </w:r>
      <w:r>
        <w:rPr>
          <w:sz w:val="22"/>
          <w:szCs w:val="22"/>
        </w:rPr>
        <w:tab/>
      </w:r>
      <w:r>
        <w:rPr>
          <w:sz w:val="22"/>
          <w:szCs w:val="22"/>
        </w:rPr>
        <w:tab/>
        <w:t>Mentor</w:t>
      </w:r>
    </w:p>
    <w:p w:rsidR="005A4F1C" w:rsidRDefault="005A4F1C" w:rsidP="005A4F1C">
      <w:pPr>
        <w:tabs>
          <w:tab w:val="left" w:pos="360"/>
          <w:tab w:val="left" w:pos="7200"/>
          <w:tab w:val="left" w:pos="9180"/>
        </w:tabs>
        <w:rPr>
          <w:sz w:val="22"/>
          <w:szCs w:val="22"/>
        </w:rPr>
      </w:pPr>
    </w:p>
    <w:p w:rsidR="005A4F1C" w:rsidRPr="00CC5E66" w:rsidRDefault="005A4F1C" w:rsidP="005A4F1C">
      <w:pPr>
        <w:tabs>
          <w:tab w:val="left" w:pos="360"/>
          <w:tab w:val="left" w:pos="7200"/>
          <w:tab w:val="left" w:pos="9180"/>
        </w:tabs>
        <w:rPr>
          <w:b/>
          <w:bCs/>
        </w:rPr>
      </w:pPr>
      <w:r w:rsidRPr="00CC5E66">
        <w:rPr>
          <w:b/>
          <w:bCs/>
        </w:rPr>
        <w:t>Teaching and Feedback</w:t>
      </w:r>
    </w:p>
    <w:p w:rsidR="005A4F1C" w:rsidRDefault="005A4F1C" w:rsidP="005A4F1C">
      <w:pPr>
        <w:tabs>
          <w:tab w:val="left" w:pos="360"/>
          <w:tab w:val="left" w:pos="7200"/>
          <w:tab w:val="left" w:pos="9180"/>
        </w:tabs>
        <w:ind w:left="360" w:right="2970"/>
        <w:rPr>
          <w:sz w:val="22"/>
          <w:szCs w:val="22"/>
        </w:rPr>
      </w:pPr>
      <w:r w:rsidRPr="002940C5">
        <w:rPr>
          <w:sz w:val="22"/>
          <w:szCs w:val="22"/>
        </w:rPr>
        <w:t xml:space="preserve">Three full-lesson observations, conferences, and written feedback (submitted to candidate, classroom mentor teacher, and Office of </w:t>
      </w:r>
      <w:r>
        <w:rPr>
          <w:sz w:val="22"/>
          <w:szCs w:val="22"/>
        </w:rPr>
        <w:t>Professional</w:t>
      </w:r>
      <w:r w:rsidRPr="002940C5">
        <w:rPr>
          <w:sz w:val="22"/>
          <w:szCs w:val="22"/>
        </w:rPr>
        <w:t xml:space="preserve"> Experiences) [Holmes programs, 2 obs</w:t>
      </w:r>
      <w:r>
        <w:rPr>
          <w:sz w:val="22"/>
          <w:szCs w:val="22"/>
        </w:rPr>
        <w:t>ervations</w:t>
      </w:r>
      <w:r w:rsidRPr="002940C5">
        <w:rPr>
          <w:sz w:val="22"/>
          <w:szCs w:val="22"/>
        </w:rPr>
        <w:t xml:space="preserve">. </w:t>
      </w:r>
      <w:r>
        <w:rPr>
          <w:sz w:val="22"/>
          <w:szCs w:val="22"/>
        </w:rPr>
        <w:t>i</w:t>
      </w:r>
      <w:r w:rsidRPr="002940C5">
        <w:rPr>
          <w:sz w:val="22"/>
          <w:szCs w:val="22"/>
        </w:rPr>
        <w:t>n spring]</w:t>
      </w:r>
      <w:r>
        <w:rPr>
          <w:sz w:val="22"/>
          <w:szCs w:val="22"/>
        </w:rPr>
        <w:tab/>
        <w:t>Supervisor</w:t>
      </w:r>
    </w:p>
    <w:p w:rsidR="005A4F1C" w:rsidRDefault="005A4F1C" w:rsidP="005A4F1C">
      <w:pPr>
        <w:tabs>
          <w:tab w:val="left" w:pos="360"/>
          <w:tab w:val="left" w:pos="7200"/>
          <w:tab w:val="left" w:pos="9180"/>
        </w:tabs>
        <w:ind w:left="360" w:right="2970"/>
        <w:rPr>
          <w:sz w:val="22"/>
          <w:szCs w:val="22"/>
        </w:rPr>
      </w:pPr>
      <w:r w:rsidRPr="002940C5">
        <w:rPr>
          <w:sz w:val="22"/>
          <w:szCs w:val="22"/>
        </w:rPr>
        <w:t>Written feedback after each full-lesson observation</w:t>
      </w:r>
      <w:r>
        <w:rPr>
          <w:sz w:val="22"/>
          <w:szCs w:val="22"/>
        </w:rPr>
        <w:tab/>
        <w:t>Supervisor</w:t>
      </w:r>
    </w:p>
    <w:p w:rsidR="005A4F1C" w:rsidRDefault="005A4F1C" w:rsidP="005A4F1C">
      <w:pPr>
        <w:tabs>
          <w:tab w:val="left" w:pos="360"/>
          <w:tab w:val="left" w:pos="7200"/>
          <w:tab w:val="left" w:pos="9180"/>
        </w:tabs>
        <w:ind w:left="360" w:right="2970"/>
        <w:rPr>
          <w:sz w:val="22"/>
          <w:szCs w:val="22"/>
        </w:rPr>
      </w:pPr>
      <w:r>
        <w:rPr>
          <w:sz w:val="22"/>
          <w:szCs w:val="22"/>
        </w:rPr>
        <w:t>Model effective lesson development and teaching</w:t>
      </w:r>
      <w:r>
        <w:rPr>
          <w:sz w:val="22"/>
          <w:szCs w:val="22"/>
        </w:rPr>
        <w:tab/>
      </w:r>
      <w:r>
        <w:rPr>
          <w:sz w:val="22"/>
          <w:szCs w:val="22"/>
        </w:rPr>
        <w:tab/>
        <w:t>Mentor</w:t>
      </w:r>
    </w:p>
    <w:p w:rsidR="005A4F1C" w:rsidRDefault="005A4F1C" w:rsidP="005A4F1C">
      <w:pPr>
        <w:tabs>
          <w:tab w:val="left" w:pos="360"/>
          <w:tab w:val="left" w:pos="7200"/>
          <w:tab w:val="left" w:pos="9180"/>
        </w:tabs>
        <w:ind w:left="360" w:right="2970"/>
        <w:rPr>
          <w:sz w:val="22"/>
          <w:szCs w:val="22"/>
        </w:rPr>
      </w:pPr>
      <w:r>
        <w:rPr>
          <w:sz w:val="22"/>
          <w:szCs w:val="22"/>
        </w:rPr>
        <w:t>Daily observations of candidate’s teaching</w:t>
      </w:r>
      <w:r>
        <w:rPr>
          <w:sz w:val="22"/>
          <w:szCs w:val="22"/>
        </w:rPr>
        <w:tab/>
      </w:r>
      <w:r>
        <w:rPr>
          <w:sz w:val="22"/>
          <w:szCs w:val="22"/>
        </w:rPr>
        <w:tab/>
        <w:t>Mentor</w:t>
      </w:r>
    </w:p>
    <w:p w:rsidR="005A4F1C" w:rsidRDefault="00551740" w:rsidP="005A4F1C">
      <w:pPr>
        <w:tabs>
          <w:tab w:val="left" w:pos="360"/>
          <w:tab w:val="left" w:pos="7200"/>
          <w:tab w:val="left" w:pos="9180"/>
        </w:tabs>
        <w:ind w:left="360" w:right="2970"/>
        <w:rPr>
          <w:sz w:val="22"/>
          <w:szCs w:val="22"/>
        </w:rPr>
      </w:pPr>
      <w:r>
        <w:rPr>
          <w:sz w:val="22"/>
          <w:szCs w:val="22"/>
        </w:rPr>
        <w:t>Daily oral feedback given to the candidate</w:t>
      </w:r>
      <w:r>
        <w:rPr>
          <w:sz w:val="22"/>
          <w:szCs w:val="22"/>
        </w:rPr>
        <w:tab/>
      </w:r>
      <w:r>
        <w:rPr>
          <w:sz w:val="22"/>
          <w:szCs w:val="22"/>
        </w:rPr>
        <w:tab/>
        <w:t>Mentor</w:t>
      </w:r>
    </w:p>
    <w:p w:rsidR="00551740" w:rsidRDefault="00551740" w:rsidP="005A4F1C">
      <w:pPr>
        <w:tabs>
          <w:tab w:val="left" w:pos="360"/>
          <w:tab w:val="left" w:pos="7200"/>
          <w:tab w:val="left" w:pos="9180"/>
        </w:tabs>
        <w:ind w:left="360" w:right="2970"/>
        <w:rPr>
          <w:sz w:val="22"/>
          <w:szCs w:val="22"/>
        </w:rPr>
      </w:pPr>
      <w:r>
        <w:rPr>
          <w:sz w:val="22"/>
          <w:szCs w:val="22"/>
        </w:rPr>
        <w:t>Two progress forms (PK-3 weekly conference notes) (submitted to candidate, university supervisor and Office of Professional Experiences)</w:t>
      </w:r>
      <w:r>
        <w:rPr>
          <w:sz w:val="22"/>
          <w:szCs w:val="22"/>
        </w:rPr>
        <w:tab/>
      </w:r>
      <w:r>
        <w:rPr>
          <w:sz w:val="22"/>
          <w:szCs w:val="22"/>
        </w:rPr>
        <w:tab/>
        <w:t>Mentor</w:t>
      </w:r>
    </w:p>
    <w:p w:rsidR="00551740" w:rsidRDefault="00551740" w:rsidP="005A4F1C">
      <w:pPr>
        <w:tabs>
          <w:tab w:val="left" w:pos="360"/>
          <w:tab w:val="left" w:pos="7200"/>
          <w:tab w:val="left" w:pos="9180"/>
        </w:tabs>
        <w:ind w:left="360" w:right="2970"/>
        <w:rPr>
          <w:sz w:val="22"/>
          <w:szCs w:val="22"/>
        </w:rPr>
      </w:pPr>
    </w:p>
    <w:p w:rsidR="005A4F1C" w:rsidRPr="00CC5E66" w:rsidRDefault="00551740" w:rsidP="00551740">
      <w:pPr>
        <w:tabs>
          <w:tab w:val="left" w:pos="360"/>
          <w:tab w:val="left" w:pos="7200"/>
          <w:tab w:val="left" w:pos="9180"/>
        </w:tabs>
        <w:ind w:right="2970"/>
        <w:rPr>
          <w:b/>
          <w:bCs/>
        </w:rPr>
      </w:pPr>
      <w:r w:rsidRPr="00CC5E66">
        <w:rPr>
          <w:b/>
          <w:bCs/>
        </w:rPr>
        <w:t>Outside Observations</w:t>
      </w:r>
    </w:p>
    <w:p w:rsidR="00551740" w:rsidRDefault="00551740" w:rsidP="00551740">
      <w:pPr>
        <w:tabs>
          <w:tab w:val="left" w:pos="360"/>
          <w:tab w:val="left" w:pos="7200"/>
          <w:tab w:val="left" w:pos="9180"/>
        </w:tabs>
        <w:ind w:right="2970"/>
        <w:rPr>
          <w:sz w:val="22"/>
          <w:szCs w:val="22"/>
        </w:rPr>
      </w:pPr>
      <w:r>
        <w:rPr>
          <w:sz w:val="22"/>
          <w:szCs w:val="22"/>
        </w:rPr>
        <w:tab/>
      </w:r>
      <w:r w:rsidRPr="00492F74">
        <w:rPr>
          <w:sz w:val="22"/>
          <w:szCs w:val="22"/>
        </w:rPr>
        <w:t>Assist the students in setting up outside observations</w:t>
      </w:r>
      <w:r>
        <w:rPr>
          <w:sz w:val="22"/>
          <w:szCs w:val="22"/>
        </w:rPr>
        <w:tab/>
        <w:t xml:space="preserve">Supervisor and </w:t>
      </w:r>
      <w:r>
        <w:rPr>
          <w:sz w:val="22"/>
          <w:szCs w:val="22"/>
        </w:rPr>
        <w:tab/>
        <w:t>Mentor</w:t>
      </w:r>
    </w:p>
    <w:p w:rsidR="00551740" w:rsidRDefault="00551740" w:rsidP="00551740">
      <w:pPr>
        <w:tabs>
          <w:tab w:val="left" w:pos="360"/>
          <w:tab w:val="left" w:pos="7200"/>
          <w:tab w:val="left" w:pos="9180"/>
        </w:tabs>
        <w:ind w:right="2970"/>
        <w:rPr>
          <w:sz w:val="22"/>
          <w:szCs w:val="22"/>
        </w:rPr>
      </w:pPr>
      <w:r>
        <w:rPr>
          <w:sz w:val="22"/>
          <w:szCs w:val="22"/>
        </w:rPr>
        <w:tab/>
        <w:t>Allow candidates release time to complete outside observations</w:t>
      </w:r>
      <w:r>
        <w:rPr>
          <w:sz w:val="22"/>
          <w:szCs w:val="22"/>
        </w:rPr>
        <w:tab/>
      </w:r>
      <w:r>
        <w:rPr>
          <w:sz w:val="22"/>
          <w:szCs w:val="22"/>
        </w:rPr>
        <w:tab/>
        <w:t>Mentor</w:t>
      </w:r>
    </w:p>
    <w:p w:rsidR="00551740" w:rsidRPr="00551740" w:rsidRDefault="00551740" w:rsidP="00551740">
      <w:pPr>
        <w:tabs>
          <w:tab w:val="left" w:pos="360"/>
          <w:tab w:val="left" w:pos="7200"/>
          <w:tab w:val="left" w:pos="9180"/>
        </w:tabs>
        <w:ind w:right="2970"/>
        <w:rPr>
          <w:sz w:val="22"/>
          <w:szCs w:val="22"/>
        </w:rPr>
      </w:pPr>
      <w:r>
        <w:rPr>
          <w:sz w:val="22"/>
          <w:szCs w:val="22"/>
        </w:rPr>
        <w:tab/>
        <w:t>Assess written observation reports</w:t>
      </w:r>
      <w:r>
        <w:rPr>
          <w:sz w:val="22"/>
          <w:szCs w:val="22"/>
        </w:rPr>
        <w:tab/>
        <w:t>Supervisor</w:t>
      </w:r>
    </w:p>
    <w:p w:rsidR="00930BF9" w:rsidRDefault="00930BF9" w:rsidP="00930BF9">
      <w:pPr>
        <w:tabs>
          <w:tab w:val="left" w:pos="360"/>
          <w:tab w:val="left" w:pos="7200"/>
          <w:tab w:val="left" w:pos="9180"/>
        </w:tabs>
      </w:pPr>
      <w:r>
        <w:br w:type="page"/>
      </w:r>
    </w:p>
    <w:p w:rsidR="004F47C7" w:rsidRPr="00CC5E66" w:rsidRDefault="00551740" w:rsidP="004F47C7">
      <w:pPr>
        <w:rPr>
          <w:b/>
          <w:bCs/>
        </w:rPr>
      </w:pPr>
      <w:r w:rsidRPr="00CC5E66">
        <w:rPr>
          <w:b/>
          <w:bCs/>
        </w:rPr>
        <w:lastRenderedPageBreak/>
        <w:t>Assessment</w:t>
      </w:r>
    </w:p>
    <w:p w:rsidR="00551740" w:rsidRDefault="00551740" w:rsidP="00A801BA">
      <w:pPr>
        <w:tabs>
          <w:tab w:val="left" w:pos="360"/>
          <w:tab w:val="left" w:pos="7200"/>
          <w:tab w:val="left" w:pos="9180"/>
        </w:tabs>
        <w:ind w:left="360" w:right="2970"/>
        <w:rPr>
          <w:sz w:val="22"/>
          <w:szCs w:val="22"/>
        </w:rPr>
      </w:pPr>
      <w:r w:rsidRPr="00492F74">
        <w:rPr>
          <w:sz w:val="22"/>
          <w:szCs w:val="22"/>
        </w:rPr>
        <w:t>Assess candidate’s lesson plans</w:t>
      </w:r>
      <w:r w:rsidR="00A801BA">
        <w:rPr>
          <w:sz w:val="22"/>
          <w:szCs w:val="22"/>
        </w:rPr>
        <w:tab/>
      </w:r>
      <w:r w:rsidR="00A801BA">
        <w:rPr>
          <w:sz w:val="22"/>
          <w:szCs w:val="22"/>
        </w:rPr>
        <w:tab/>
        <w:t>Mentor</w:t>
      </w:r>
    </w:p>
    <w:p w:rsidR="00A801BA" w:rsidRDefault="00A801BA" w:rsidP="00A801BA">
      <w:pPr>
        <w:tabs>
          <w:tab w:val="left" w:pos="360"/>
          <w:tab w:val="left" w:pos="7200"/>
          <w:tab w:val="left" w:pos="9180"/>
        </w:tabs>
        <w:ind w:left="360" w:right="2970"/>
        <w:rPr>
          <w:sz w:val="22"/>
          <w:szCs w:val="22"/>
        </w:rPr>
      </w:pPr>
      <w:r>
        <w:rPr>
          <w:sz w:val="22"/>
          <w:szCs w:val="22"/>
        </w:rPr>
        <w:t>Assess candidate’s teaching</w:t>
      </w:r>
      <w:r>
        <w:rPr>
          <w:sz w:val="22"/>
          <w:szCs w:val="22"/>
        </w:rPr>
        <w:tab/>
        <w:t>Supervisor and</w:t>
      </w:r>
      <w:r>
        <w:rPr>
          <w:sz w:val="22"/>
          <w:szCs w:val="22"/>
        </w:rPr>
        <w:tab/>
        <w:t>Mentor</w:t>
      </w:r>
    </w:p>
    <w:p w:rsidR="00A801BA" w:rsidRDefault="00A801BA" w:rsidP="00A801BA">
      <w:pPr>
        <w:tabs>
          <w:tab w:val="left" w:pos="360"/>
          <w:tab w:val="left" w:pos="7200"/>
          <w:tab w:val="left" w:pos="9180"/>
        </w:tabs>
        <w:ind w:left="360" w:right="2970"/>
        <w:rPr>
          <w:sz w:val="22"/>
          <w:szCs w:val="22"/>
        </w:rPr>
      </w:pPr>
      <w:r>
        <w:rPr>
          <w:sz w:val="22"/>
          <w:szCs w:val="22"/>
        </w:rPr>
        <w:t>Assess the unit plan</w:t>
      </w:r>
      <w:r>
        <w:rPr>
          <w:sz w:val="22"/>
          <w:szCs w:val="22"/>
        </w:rPr>
        <w:tab/>
        <w:t>Supervisor</w:t>
      </w:r>
    </w:p>
    <w:p w:rsidR="00A801BA" w:rsidRDefault="00A801BA" w:rsidP="00A801BA">
      <w:pPr>
        <w:tabs>
          <w:tab w:val="left" w:pos="360"/>
          <w:tab w:val="left" w:pos="7200"/>
          <w:tab w:val="left" w:pos="9180"/>
        </w:tabs>
        <w:ind w:left="360" w:right="2970"/>
        <w:rPr>
          <w:sz w:val="22"/>
          <w:szCs w:val="22"/>
        </w:rPr>
      </w:pPr>
      <w:r>
        <w:rPr>
          <w:sz w:val="22"/>
          <w:szCs w:val="22"/>
        </w:rPr>
        <w:t>Assess the written outside observation reports</w:t>
      </w:r>
      <w:r>
        <w:rPr>
          <w:sz w:val="22"/>
          <w:szCs w:val="22"/>
        </w:rPr>
        <w:tab/>
        <w:t>Supervisor</w:t>
      </w:r>
    </w:p>
    <w:p w:rsidR="00A801BA" w:rsidRDefault="00A801BA" w:rsidP="00A801BA">
      <w:pPr>
        <w:tabs>
          <w:tab w:val="left" w:pos="360"/>
          <w:tab w:val="left" w:pos="7200"/>
          <w:tab w:val="left" w:pos="9180"/>
        </w:tabs>
        <w:ind w:left="360" w:right="2970"/>
        <w:rPr>
          <w:sz w:val="22"/>
          <w:szCs w:val="22"/>
        </w:rPr>
      </w:pPr>
      <w:r w:rsidRPr="00492F74">
        <w:rPr>
          <w:sz w:val="22"/>
          <w:szCs w:val="22"/>
        </w:rPr>
        <w:t>Monitor the completion of and assess the depth of reflective writings</w:t>
      </w:r>
      <w:r>
        <w:rPr>
          <w:sz w:val="22"/>
          <w:szCs w:val="22"/>
        </w:rPr>
        <w:tab/>
        <w:t>Supervisor</w:t>
      </w:r>
    </w:p>
    <w:p w:rsidR="00A801BA" w:rsidRDefault="00A801BA" w:rsidP="00A801BA">
      <w:pPr>
        <w:tabs>
          <w:tab w:val="left" w:pos="360"/>
          <w:tab w:val="left" w:pos="7200"/>
          <w:tab w:val="left" w:pos="9180"/>
        </w:tabs>
        <w:ind w:left="360" w:right="2970"/>
        <w:rPr>
          <w:sz w:val="22"/>
          <w:szCs w:val="22"/>
        </w:rPr>
      </w:pPr>
      <w:r w:rsidRPr="00492F74">
        <w:rPr>
          <w:sz w:val="22"/>
          <w:szCs w:val="22"/>
        </w:rPr>
        <w:t>Complete candidate’s mid-semester and final evaluation (Evaluation Rubric)</w:t>
      </w:r>
      <w:r>
        <w:rPr>
          <w:sz w:val="22"/>
          <w:szCs w:val="22"/>
        </w:rPr>
        <w:tab/>
        <w:t>Supervisor</w:t>
      </w:r>
      <w:r w:rsidR="00CC5E66" w:rsidRPr="00CC5E66">
        <w:rPr>
          <w:sz w:val="22"/>
          <w:szCs w:val="22"/>
        </w:rPr>
        <w:t xml:space="preserve"> </w:t>
      </w:r>
      <w:r w:rsidR="00CC5E66">
        <w:rPr>
          <w:sz w:val="22"/>
          <w:szCs w:val="22"/>
        </w:rPr>
        <w:t>and</w:t>
      </w:r>
      <w:r w:rsidR="00CC5E66">
        <w:rPr>
          <w:sz w:val="22"/>
          <w:szCs w:val="22"/>
        </w:rPr>
        <w:tab/>
        <w:t>Mentor</w:t>
      </w:r>
    </w:p>
    <w:p w:rsidR="00CC5E66" w:rsidRDefault="00CC5E66" w:rsidP="00CC5E66">
      <w:pPr>
        <w:tabs>
          <w:tab w:val="left" w:pos="360"/>
          <w:tab w:val="left" w:pos="7200"/>
          <w:tab w:val="left" w:pos="9180"/>
        </w:tabs>
        <w:ind w:left="360" w:right="2970"/>
        <w:rPr>
          <w:sz w:val="22"/>
          <w:szCs w:val="22"/>
        </w:rPr>
      </w:pPr>
      <w:r w:rsidRPr="00492F74">
        <w:rPr>
          <w:sz w:val="22"/>
          <w:szCs w:val="22"/>
        </w:rPr>
        <w:t>Complete candidate’s mid-semester and final evaluation (</w:t>
      </w:r>
      <w:r>
        <w:rPr>
          <w:sz w:val="22"/>
          <w:szCs w:val="22"/>
        </w:rPr>
        <w:t>Grading</w:t>
      </w:r>
      <w:r w:rsidRPr="00492F74">
        <w:rPr>
          <w:sz w:val="22"/>
          <w:szCs w:val="22"/>
        </w:rPr>
        <w:t xml:space="preserve"> Rubric)</w:t>
      </w:r>
      <w:r>
        <w:rPr>
          <w:sz w:val="22"/>
          <w:szCs w:val="22"/>
        </w:rPr>
        <w:tab/>
        <w:t>Supervisor</w:t>
      </w:r>
    </w:p>
    <w:p w:rsidR="00CC5E66" w:rsidRDefault="00CC5E66" w:rsidP="00CC5E66">
      <w:pPr>
        <w:tabs>
          <w:tab w:val="left" w:pos="360"/>
          <w:tab w:val="left" w:pos="7200"/>
          <w:tab w:val="left" w:pos="9180"/>
        </w:tabs>
        <w:ind w:left="360" w:right="2970"/>
        <w:rPr>
          <w:sz w:val="22"/>
          <w:szCs w:val="22"/>
        </w:rPr>
      </w:pPr>
      <w:r>
        <w:rPr>
          <w:sz w:val="22"/>
          <w:szCs w:val="22"/>
        </w:rPr>
        <w:t>Review evaluation and grading rubric with candidate</w:t>
      </w:r>
      <w:r>
        <w:rPr>
          <w:sz w:val="22"/>
          <w:szCs w:val="22"/>
        </w:rPr>
        <w:tab/>
        <w:t>Supervisor and</w:t>
      </w:r>
      <w:r>
        <w:rPr>
          <w:sz w:val="22"/>
          <w:szCs w:val="22"/>
        </w:rPr>
        <w:tab/>
        <w:t>Mentor</w:t>
      </w:r>
    </w:p>
    <w:p w:rsidR="00CC5E66" w:rsidRDefault="00CC5E66" w:rsidP="00CC5E66">
      <w:pPr>
        <w:tabs>
          <w:tab w:val="left" w:pos="360"/>
          <w:tab w:val="left" w:pos="7200"/>
          <w:tab w:val="left" w:pos="9180"/>
        </w:tabs>
        <w:ind w:left="360" w:right="2970"/>
        <w:rPr>
          <w:sz w:val="22"/>
          <w:szCs w:val="22"/>
        </w:rPr>
      </w:pPr>
      <w:r>
        <w:rPr>
          <w:sz w:val="22"/>
          <w:szCs w:val="22"/>
        </w:rPr>
        <w:t>Approve candidate’s self-evaluation</w:t>
      </w:r>
      <w:r>
        <w:rPr>
          <w:sz w:val="22"/>
          <w:szCs w:val="22"/>
        </w:rPr>
        <w:tab/>
        <w:t>Supervisor and</w:t>
      </w:r>
      <w:r>
        <w:rPr>
          <w:sz w:val="22"/>
          <w:szCs w:val="22"/>
        </w:rPr>
        <w:tab/>
        <w:t>Mentor</w:t>
      </w:r>
    </w:p>
    <w:p w:rsidR="00A801BA" w:rsidRDefault="00A801BA" w:rsidP="00A801BA">
      <w:pPr>
        <w:tabs>
          <w:tab w:val="left" w:pos="360"/>
          <w:tab w:val="left" w:pos="7200"/>
          <w:tab w:val="left" w:pos="9180"/>
        </w:tabs>
        <w:ind w:left="360" w:right="2970"/>
        <w:rPr>
          <w:sz w:val="22"/>
          <w:szCs w:val="22"/>
        </w:rPr>
      </w:pPr>
    </w:p>
    <w:p w:rsidR="00A801BA" w:rsidRPr="00CC5E66" w:rsidRDefault="00CC5E66" w:rsidP="00CC5E66">
      <w:pPr>
        <w:rPr>
          <w:b/>
          <w:bCs/>
        </w:rPr>
      </w:pPr>
      <w:r w:rsidRPr="00CC5E66">
        <w:rPr>
          <w:b/>
          <w:bCs/>
        </w:rPr>
        <w:t>Cohort Meetings</w:t>
      </w:r>
    </w:p>
    <w:p w:rsidR="00CC5E66" w:rsidRDefault="00CC5E66" w:rsidP="00CC5E66">
      <w:pPr>
        <w:tabs>
          <w:tab w:val="left" w:pos="360"/>
          <w:tab w:val="left" w:pos="7200"/>
          <w:tab w:val="left" w:pos="9180"/>
        </w:tabs>
        <w:ind w:left="360" w:right="2970"/>
        <w:rPr>
          <w:sz w:val="22"/>
          <w:szCs w:val="22"/>
        </w:rPr>
      </w:pPr>
      <w:r w:rsidRPr="00CC5E66">
        <w:rPr>
          <w:sz w:val="22"/>
          <w:szCs w:val="22"/>
        </w:rPr>
        <w:t>Select textbook for the cohort</w:t>
      </w:r>
      <w:r w:rsidRPr="00CC5E66">
        <w:rPr>
          <w:sz w:val="22"/>
          <w:szCs w:val="22"/>
        </w:rPr>
        <w:tab/>
        <w:t>Supervisor</w:t>
      </w:r>
    </w:p>
    <w:p w:rsidR="00CC5E66" w:rsidRDefault="00CC5E66" w:rsidP="00CC5E66">
      <w:pPr>
        <w:tabs>
          <w:tab w:val="left" w:pos="360"/>
          <w:tab w:val="left" w:pos="7200"/>
          <w:tab w:val="left" w:pos="9180"/>
        </w:tabs>
        <w:ind w:left="360" w:right="2970"/>
        <w:rPr>
          <w:sz w:val="22"/>
          <w:szCs w:val="22"/>
        </w:rPr>
      </w:pPr>
      <w:r>
        <w:rPr>
          <w:sz w:val="22"/>
          <w:szCs w:val="22"/>
        </w:rPr>
        <w:t>Establish a time and location for the cohort meetings</w:t>
      </w:r>
      <w:r>
        <w:rPr>
          <w:sz w:val="22"/>
          <w:szCs w:val="22"/>
        </w:rPr>
        <w:tab/>
        <w:t>Supervisor</w:t>
      </w:r>
    </w:p>
    <w:p w:rsidR="00CC5E66" w:rsidRDefault="00CC5E66" w:rsidP="00CC5E66">
      <w:pPr>
        <w:tabs>
          <w:tab w:val="left" w:pos="360"/>
          <w:tab w:val="left" w:pos="7200"/>
          <w:tab w:val="left" w:pos="9180"/>
        </w:tabs>
        <w:ind w:left="360" w:right="2970"/>
        <w:rPr>
          <w:sz w:val="22"/>
          <w:szCs w:val="22"/>
        </w:rPr>
      </w:pPr>
      <w:r>
        <w:rPr>
          <w:sz w:val="22"/>
          <w:szCs w:val="22"/>
        </w:rPr>
        <w:t>Set the cohort agenda, including topics for discussion and readings</w:t>
      </w:r>
      <w:r>
        <w:rPr>
          <w:sz w:val="22"/>
          <w:szCs w:val="22"/>
        </w:rPr>
        <w:tab/>
        <w:t>Supervisor</w:t>
      </w:r>
    </w:p>
    <w:p w:rsidR="00CC5E66" w:rsidRDefault="00CC5E66" w:rsidP="00CC5E66">
      <w:pPr>
        <w:tabs>
          <w:tab w:val="left" w:pos="360"/>
          <w:tab w:val="left" w:pos="7200"/>
          <w:tab w:val="left" w:pos="9180"/>
        </w:tabs>
        <w:ind w:left="360" w:right="2970"/>
        <w:rPr>
          <w:sz w:val="22"/>
          <w:szCs w:val="22"/>
        </w:rPr>
      </w:pPr>
      <w:r>
        <w:rPr>
          <w:sz w:val="22"/>
          <w:szCs w:val="22"/>
        </w:rPr>
        <w:t>Share with university supervisor recommended topics of discussion for cohort meetings</w:t>
      </w:r>
      <w:r>
        <w:rPr>
          <w:sz w:val="22"/>
          <w:szCs w:val="22"/>
        </w:rPr>
        <w:tab/>
      </w:r>
      <w:r>
        <w:rPr>
          <w:sz w:val="22"/>
          <w:szCs w:val="22"/>
        </w:rPr>
        <w:tab/>
        <w:t>Mentor</w:t>
      </w:r>
    </w:p>
    <w:p w:rsidR="00CC5E66" w:rsidRDefault="00CC5E66" w:rsidP="00CC5E66">
      <w:pPr>
        <w:tabs>
          <w:tab w:val="left" w:pos="360"/>
          <w:tab w:val="left" w:pos="7200"/>
          <w:tab w:val="left" w:pos="9180"/>
        </w:tabs>
        <w:ind w:left="360" w:right="2970"/>
        <w:rPr>
          <w:sz w:val="22"/>
          <w:szCs w:val="22"/>
        </w:rPr>
      </w:pPr>
      <w:r>
        <w:rPr>
          <w:sz w:val="22"/>
          <w:szCs w:val="22"/>
        </w:rPr>
        <w:t>Release the candidate to attend cohort meetings</w:t>
      </w:r>
      <w:r>
        <w:rPr>
          <w:sz w:val="22"/>
          <w:szCs w:val="22"/>
        </w:rPr>
        <w:tab/>
      </w:r>
      <w:r>
        <w:rPr>
          <w:sz w:val="22"/>
          <w:szCs w:val="22"/>
        </w:rPr>
        <w:tab/>
        <w:t>Mentor</w:t>
      </w:r>
    </w:p>
    <w:p w:rsidR="00CC5E66" w:rsidRDefault="00CC5E66" w:rsidP="00CC5E66">
      <w:pPr>
        <w:tabs>
          <w:tab w:val="left" w:pos="360"/>
          <w:tab w:val="left" w:pos="7200"/>
          <w:tab w:val="left" w:pos="9180"/>
        </w:tabs>
        <w:ind w:right="2970"/>
        <w:rPr>
          <w:sz w:val="22"/>
          <w:szCs w:val="22"/>
        </w:rPr>
      </w:pPr>
    </w:p>
    <w:p w:rsidR="00CC5E66" w:rsidRPr="00CC5E66" w:rsidRDefault="00CC5E66" w:rsidP="00CC5E66">
      <w:pPr>
        <w:tabs>
          <w:tab w:val="left" w:pos="360"/>
          <w:tab w:val="left" w:pos="7200"/>
          <w:tab w:val="left" w:pos="9180"/>
        </w:tabs>
        <w:ind w:right="2970"/>
        <w:rPr>
          <w:b/>
          <w:bCs/>
        </w:rPr>
      </w:pPr>
      <w:r w:rsidRPr="00CC5E66">
        <w:rPr>
          <w:b/>
          <w:bCs/>
        </w:rPr>
        <w:t>Collaboration and Communication</w:t>
      </w:r>
    </w:p>
    <w:p w:rsidR="00CC5E66" w:rsidRPr="00145098" w:rsidRDefault="00CC5E66" w:rsidP="00CC5E66">
      <w:pPr>
        <w:tabs>
          <w:tab w:val="left" w:pos="360"/>
          <w:tab w:val="left" w:pos="7200"/>
          <w:tab w:val="left" w:pos="9180"/>
        </w:tabs>
        <w:ind w:right="2970"/>
      </w:pPr>
      <w:r>
        <w:rPr>
          <w:sz w:val="22"/>
          <w:szCs w:val="22"/>
        </w:rPr>
        <w:tab/>
        <w:t>Discuss the progress and concerns of the candidate</w:t>
      </w:r>
      <w:r>
        <w:rPr>
          <w:sz w:val="22"/>
          <w:szCs w:val="22"/>
        </w:rPr>
        <w:tab/>
        <w:t>Supervisor and</w:t>
      </w:r>
      <w:r>
        <w:rPr>
          <w:sz w:val="22"/>
          <w:szCs w:val="22"/>
        </w:rPr>
        <w:tab/>
        <w:t>Mentor</w:t>
      </w:r>
    </w:p>
    <w:p w:rsidR="004F47C7" w:rsidRDefault="004F47C7" w:rsidP="004F47C7">
      <w:pPr>
        <w:rPr>
          <w:b/>
        </w:rPr>
        <w:sectPr w:rsidR="004F47C7" w:rsidSect="00930BF9">
          <w:pgSz w:w="12240" w:h="15840"/>
          <w:pgMar w:top="1440" w:right="630" w:bottom="1440" w:left="1440" w:header="720" w:footer="432" w:gutter="0"/>
          <w:cols w:space="720"/>
          <w:noEndnote/>
          <w:titlePg/>
          <w:docGrid w:linePitch="326"/>
        </w:sectPr>
      </w:pPr>
    </w:p>
    <w:p w:rsidR="004F47C7" w:rsidRPr="00B73FFF" w:rsidRDefault="004F47C7" w:rsidP="004F47C7">
      <w:pPr>
        <w:pStyle w:val="Heading1"/>
      </w:pPr>
      <w:bookmarkStart w:id="21" w:name="_Appendix_B:_Teacher"/>
      <w:bookmarkStart w:id="22" w:name="_Toc457680515"/>
      <w:bookmarkStart w:id="23" w:name="_Toc12023103"/>
      <w:bookmarkEnd w:id="21"/>
      <w:r w:rsidRPr="00B73FFF">
        <w:lastRenderedPageBreak/>
        <w:t xml:space="preserve">Appendix </w:t>
      </w:r>
      <w:bookmarkEnd w:id="22"/>
      <w:r>
        <w:t>B</w:t>
      </w:r>
      <w:bookmarkStart w:id="24" w:name="_Toc457680516"/>
      <w:r>
        <w:t>:</w:t>
      </w:r>
      <w:r>
        <w:tab/>
      </w:r>
      <w:r w:rsidRPr="00B73FFF">
        <w:t>Teacher Candidate Progress Report</w:t>
      </w:r>
      <w:bookmarkEnd w:id="24"/>
      <w:r w:rsidR="00302D61">
        <w:t xml:space="preserve"> Form</w:t>
      </w:r>
      <w:bookmarkEnd w:id="23"/>
    </w:p>
    <w:p w:rsidR="004F47C7" w:rsidRPr="00251020" w:rsidRDefault="004F47C7" w:rsidP="004F47C7">
      <w:pPr>
        <w:rPr>
          <w:b/>
        </w:rPr>
      </w:pPr>
    </w:p>
    <w:p w:rsidR="004F47C7" w:rsidRPr="00302D61" w:rsidRDefault="00E660A3" w:rsidP="00302D61">
      <w:pPr>
        <w:tabs>
          <w:tab w:val="left" w:pos="2160"/>
          <w:tab w:val="left" w:pos="5040"/>
          <w:tab w:val="left" w:pos="5850"/>
          <w:tab w:val="left" w:pos="9000"/>
          <w:tab w:val="left" w:pos="9180"/>
          <w:tab w:val="left" w:pos="10890"/>
          <w:tab w:val="left" w:pos="12870"/>
        </w:tabs>
        <w:spacing w:after="240"/>
        <w:rPr>
          <w:b/>
          <w:u w:val="single"/>
        </w:rPr>
      </w:pPr>
      <w:r>
        <w:rPr>
          <w:b/>
        </w:rPr>
        <w:t>Teacher Candidate</w:t>
      </w:r>
      <w:r w:rsidR="00302D61">
        <w:rPr>
          <w:b/>
        </w:rPr>
        <w:t xml:space="preserve"> </w:t>
      </w:r>
      <w:r w:rsidR="00302D61">
        <w:rPr>
          <w:b/>
        </w:rPr>
        <w:tab/>
      </w:r>
      <w:r w:rsidRPr="00302D61">
        <w:rPr>
          <w:b/>
          <w:u w:val="single"/>
        </w:rPr>
        <w:tab/>
      </w:r>
      <w:r w:rsidR="00302D61">
        <w:rPr>
          <w:b/>
        </w:rPr>
        <w:t xml:space="preserve"> </w:t>
      </w:r>
      <w:r>
        <w:rPr>
          <w:b/>
        </w:rPr>
        <w:t>School</w:t>
      </w:r>
      <w:r w:rsidR="00302D61">
        <w:rPr>
          <w:b/>
        </w:rPr>
        <w:t xml:space="preserve"> </w:t>
      </w:r>
      <w:r w:rsidR="00302D61">
        <w:rPr>
          <w:b/>
        </w:rPr>
        <w:tab/>
      </w:r>
      <w:r w:rsidR="00302D61" w:rsidRPr="00302D61">
        <w:rPr>
          <w:b/>
          <w:u w:val="single"/>
        </w:rPr>
        <w:tab/>
      </w:r>
      <w:r w:rsidR="00302D61" w:rsidRPr="00302D61">
        <w:rPr>
          <w:b/>
          <w:u w:val="single"/>
        </w:rPr>
        <w:tab/>
      </w:r>
      <w:r w:rsidR="00302D61">
        <w:rPr>
          <w:b/>
        </w:rPr>
        <w:t xml:space="preserve"> Subject/Grade </w:t>
      </w:r>
      <w:r w:rsidR="00302D61">
        <w:rPr>
          <w:b/>
        </w:rPr>
        <w:tab/>
      </w:r>
      <w:r w:rsidR="00302D61" w:rsidRPr="00302D61">
        <w:rPr>
          <w:b/>
          <w:u w:val="single"/>
        </w:rPr>
        <w:tab/>
      </w:r>
    </w:p>
    <w:p w:rsidR="00E660A3" w:rsidRPr="00302D61" w:rsidRDefault="00E660A3" w:rsidP="00302D61">
      <w:pPr>
        <w:tabs>
          <w:tab w:val="left" w:pos="5040"/>
          <w:tab w:val="left" w:pos="5130"/>
          <w:tab w:val="left" w:pos="7470"/>
          <w:tab w:val="left" w:pos="12870"/>
        </w:tabs>
        <w:spacing w:after="240"/>
        <w:rPr>
          <w:b/>
          <w:u w:val="single"/>
        </w:rPr>
      </w:pPr>
      <w:r>
        <w:rPr>
          <w:b/>
        </w:rPr>
        <w:t xml:space="preserve">Mentor Teacher </w:t>
      </w:r>
      <w:r w:rsidRPr="00302D61">
        <w:rPr>
          <w:b/>
          <w:u w:val="single"/>
        </w:rPr>
        <w:tab/>
      </w:r>
      <w:r w:rsidR="00302D61">
        <w:rPr>
          <w:b/>
        </w:rPr>
        <w:tab/>
      </w:r>
      <w:r>
        <w:rPr>
          <w:b/>
        </w:rPr>
        <w:t>University Supervisor</w:t>
      </w:r>
      <w:r w:rsidR="00302D61">
        <w:rPr>
          <w:b/>
        </w:rPr>
        <w:t xml:space="preserve"> </w:t>
      </w:r>
      <w:r w:rsidR="00302D61">
        <w:rPr>
          <w:b/>
        </w:rPr>
        <w:tab/>
      </w:r>
      <w:r w:rsidR="00302D61" w:rsidRPr="00302D61">
        <w:rPr>
          <w:b/>
          <w:u w:val="single"/>
        </w:rPr>
        <w:tab/>
      </w:r>
      <w:r w:rsidR="00302D61">
        <w:rPr>
          <w:b/>
        </w:rPr>
        <w:tab/>
      </w:r>
    </w:p>
    <w:p w:rsidR="00E660A3" w:rsidRPr="00251020" w:rsidRDefault="00E660A3" w:rsidP="00302D61">
      <w:pPr>
        <w:tabs>
          <w:tab w:val="left" w:pos="1260"/>
          <w:tab w:val="left" w:pos="2430"/>
          <w:tab w:val="left" w:pos="2520"/>
          <w:tab w:val="left" w:pos="3240"/>
          <w:tab w:val="left" w:pos="4680"/>
          <w:tab w:val="left" w:pos="5040"/>
        </w:tabs>
        <w:spacing w:after="240"/>
        <w:rPr>
          <w:b/>
        </w:rPr>
      </w:pPr>
      <w:r>
        <w:rPr>
          <w:b/>
        </w:rPr>
        <w:t>Semester</w:t>
      </w:r>
      <w:r w:rsidR="00302D61">
        <w:rPr>
          <w:b/>
        </w:rPr>
        <w:t xml:space="preserve"> </w:t>
      </w:r>
      <w:r>
        <w:rPr>
          <w:b/>
        </w:rPr>
        <w:tab/>
      </w:r>
      <w:r w:rsidR="00302D61" w:rsidRPr="00302D61">
        <w:rPr>
          <w:b/>
          <w:u w:val="single"/>
        </w:rPr>
        <w:tab/>
      </w:r>
      <w:r w:rsidR="00302D61">
        <w:rPr>
          <w:b/>
        </w:rPr>
        <w:tab/>
      </w:r>
      <w:r>
        <w:rPr>
          <w:b/>
        </w:rPr>
        <w:t>Year</w:t>
      </w:r>
      <w:r w:rsidR="00302D61">
        <w:rPr>
          <w:b/>
        </w:rPr>
        <w:tab/>
      </w:r>
      <w:r w:rsidR="00302D61" w:rsidRPr="00302D61">
        <w:rPr>
          <w:b/>
          <w:u w:val="single"/>
        </w:rPr>
        <w:tab/>
      </w:r>
      <w:r w:rsidR="00302D61">
        <w:rPr>
          <w:b/>
        </w:rPr>
        <w:tab/>
      </w:r>
      <w:r w:rsidR="00302D61" w:rsidRPr="00302D61">
        <w:rPr>
          <w:bCs/>
        </w:rPr>
        <w:t>(mark</w:t>
      </w:r>
      <w:r w:rsidR="00302D61">
        <w:rPr>
          <w:bCs/>
        </w:rPr>
        <w:t xml:space="preserve"> appropriate blank) ___ </w:t>
      </w:r>
      <w:r w:rsidR="00302D61" w:rsidRPr="00302D61">
        <w:rPr>
          <w:b/>
        </w:rPr>
        <w:t>Progress Report #1</w:t>
      </w:r>
      <w:r w:rsidR="00302D61">
        <w:rPr>
          <w:bCs/>
        </w:rPr>
        <w:tab/>
        <w:t xml:space="preserve">___ </w:t>
      </w:r>
      <w:r w:rsidR="00302D61" w:rsidRPr="00302D61">
        <w:rPr>
          <w:b/>
        </w:rPr>
        <w:t>Progress Report #2</w:t>
      </w:r>
    </w:p>
    <w:p w:rsidR="004F47C7" w:rsidRPr="00251020" w:rsidRDefault="004F47C7" w:rsidP="004F47C7">
      <w:pPr>
        <w:rPr>
          <w:sz w:val="20"/>
          <w:szCs w:val="20"/>
        </w:rPr>
      </w:pPr>
    </w:p>
    <w:p w:rsidR="003C4B12" w:rsidRDefault="004F47C7" w:rsidP="00CF718E">
      <w:pPr>
        <w:rPr>
          <w:sz w:val="18"/>
          <w:szCs w:val="20"/>
        </w:rPr>
      </w:pPr>
      <w:r w:rsidRPr="00251020">
        <w:rPr>
          <w:sz w:val="20"/>
          <w:szCs w:val="20"/>
        </w:rPr>
        <w:t>Provide comments for items in which the candidate is not progressing satisfactorily or has not had the opportunity to demonstrate the knowledge or skill</w:t>
      </w:r>
      <w:r w:rsidRPr="00251020">
        <w:rPr>
          <w:sz w:val="18"/>
          <w:szCs w:val="20"/>
        </w:rPr>
        <w:t>.</w:t>
      </w:r>
    </w:p>
    <w:p w:rsidR="00CF718E" w:rsidRDefault="00CF718E" w:rsidP="00CF718E">
      <w:pPr>
        <w:rPr>
          <w:sz w:val="18"/>
          <w:szCs w:val="20"/>
        </w:rPr>
      </w:pPr>
    </w:p>
    <w:p w:rsidR="00CF718E" w:rsidRPr="00CF718E" w:rsidRDefault="00CF718E" w:rsidP="00CF718E">
      <w:pPr>
        <w:pStyle w:val="ListParagraph"/>
        <w:numPr>
          <w:ilvl w:val="0"/>
          <w:numId w:val="83"/>
        </w:numPr>
        <w:ind w:left="0" w:hanging="180"/>
        <w:rPr>
          <w:sz w:val="18"/>
          <w:szCs w:val="20"/>
        </w:rPr>
      </w:pPr>
      <w:r w:rsidRPr="00CF718E">
        <w:rPr>
          <w:rFonts w:eastAsiaTheme="minorEastAsia"/>
          <w:b/>
          <w:sz w:val="22"/>
          <w:szCs w:val="22"/>
        </w:rPr>
        <w:t>Planning and Instruction</w:t>
      </w:r>
    </w:p>
    <w:p w:rsidR="00CF718E" w:rsidRDefault="00CF718E" w:rsidP="00CF718E">
      <w:pPr>
        <w:pStyle w:val="ListParagraph"/>
        <w:numPr>
          <w:ilvl w:val="1"/>
          <w:numId w:val="83"/>
        </w:numPr>
        <w:ind w:left="540" w:hanging="180"/>
        <w:rPr>
          <w:sz w:val="20"/>
          <w:szCs w:val="20"/>
        </w:rPr>
      </w:pPr>
      <w:r w:rsidRPr="00CF718E">
        <w:rPr>
          <w:sz w:val="20"/>
          <w:szCs w:val="20"/>
        </w:rPr>
        <w:t>De</w:t>
      </w:r>
      <w:r>
        <w:rPr>
          <w:sz w:val="20"/>
          <w:szCs w:val="20"/>
        </w:rPr>
        <w:t xml:space="preserve">signing and implementing instruction - </w:t>
      </w:r>
      <w:r w:rsidRPr="0014179C">
        <w:rPr>
          <w:sz w:val="20"/>
          <w:szCs w:val="20"/>
        </w:rPr>
        <w:t>Plans for and effectively implements developmentally appropriate, logically sequenced lessons that include essential elements of a lesson plan and assist learners in understanding and meeting standards-based (CCSS where applicable) goals and objectives written in learner outcomes</w:t>
      </w:r>
      <w:r>
        <w:rPr>
          <w:sz w:val="20"/>
          <w:szCs w:val="20"/>
        </w:rPr>
        <w:t>. (</w:t>
      </w:r>
      <w:r w:rsidRPr="007A0037">
        <w:rPr>
          <w:sz w:val="20"/>
          <w:szCs w:val="20"/>
        </w:rPr>
        <w:t>Compass 1c, 3c</w:t>
      </w:r>
      <w:r>
        <w:rPr>
          <w:sz w:val="20"/>
          <w:szCs w:val="20"/>
        </w:rPr>
        <w:t xml:space="preserve">; </w:t>
      </w:r>
      <w:proofErr w:type="spellStart"/>
      <w:r>
        <w:rPr>
          <w:sz w:val="20"/>
          <w:szCs w:val="20"/>
        </w:rPr>
        <w:t>intasc</w:t>
      </w:r>
      <w:proofErr w:type="spellEnd"/>
      <w:r>
        <w:rPr>
          <w:sz w:val="20"/>
          <w:szCs w:val="20"/>
        </w:rPr>
        <w:t xml:space="preserve"> 1</w:t>
      </w:r>
      <w:r>
        <w:rPr>
          <w:sz w:val="20"/>
          <w:szCs w:val="20"/>
        </w:rPr>
        <w:t>)</w:t>
      </w:r>
    </w:p>
    <w:p w:rsidR="00CF718E" w:rsidRDefault="00CF718E" w:rsidP="00CF718E">
      <w:pPr>
        <w:pStyle w:val="ListParagraph"/>
        <w:numPr>
          <w:ilvl w:val="1"/>
          <w:numId w:val="83"/>
        </w:numPr>
        <w:ind w:left="540" w:hanging="180"/>
        <w:rPr>
          <w:sz w:val="20"/>
          <w:szCs w:val="20"/>
        </w:rPr>
      </w:pPr>
      <w:r>
        <w:rPr>
          <w:sz w:val="20"/>
          <w:szCs w:val="20"/>
        </w:rPr>
        <w:t xml:space="preserve">Content area knowledge - </w:t>
      </w:r>
      <w:r w:rsidRPr="0014179C">
        <w:rPr>
          <w:sz w:val="20"/>
          <w:szCs w:val="20"/>
        </w:rPr>
        <w:t>Demonstrates knowledge of the content area(s), planning and presenting accurate subject matter at a developmentally appropriate levels in planning and lesson delivery</w:t>
      </w:r>
      <w:r>
        <w:rPr>
          <w:sz w:val="20"/>
          <w:szCs w:val="20"/>
        </w:rPr>
        <w:t>. (</w:t>
      </w:r>
      <w:proofErr w:type="spellStart"/>
      <w:r>
        <w:rPr>
          <w:sz w:val="20"/>
          <w:szCs w:val="20"/>
        </w:rPr>
        <w:t>intasc</w:t>
      </w:r>
      <w:proofErr w:type="spellEnd"/>
      <w:r>
        <w:rPr>
          <w:sz w:val="20"/>
          <w:szCs w:val="20"/>
        </w:rPr>
        <w:t xml:space="preserve"> </w:t>
      </w:r>
      <w:r>
        <w:rPr>
          <w:sz w:val="20"/>
          <w:szCs w:val="20"/>
        </w:rPr>
        <w:t>4</w:t>
      </w:r>
      <w:r>
        <w:rPr>
          <w:sz w:val="20"/>
          <w:szCs w:val="20"/>
        </w:rPr>
        <w:t>)</w:t>
      </w:r>
    </w:p>
    <w:p w:rsidR="00CF718E" w:rsidRDefault="00CF718E" w:rsidP="00CF718E">
      <w:pPr>
        <w:pStyle w:val="ListParagraph"/>
        <w:numPr>
          <w:ilvl w:val="1"/>
          <w:numId w:val="83"/>
        </w:numPr>
        <w:ind w:left="540" w:hanging="180"/>
        <w:rPr>
          <w:sz w:val="20"/>
          <w:szCs w:val="20"/>
        </w:rPr>
      </w:pPr>
      <w:r>
        <w:rPr>
          <w:sz w:val="20"/>
          <w:szCs w:val="20"/>
        </w:rPr>
        <w:t xml:space="preserve">Facilitating learning - </w:t>
      </w:r>
      <w:r w:rsidRPr="0014179C">
        <w:rPr>
          <w:sz w:val="20"/>
          <w:szCs w:val="20"/>
        </w:rPr>
        <w:t>Facilitates learning opportunities that involve flexible grouping and allow students to take responsibility for their learning</w:t>
      </w:r>
      <w:r>
        <w:rPr>
          <w:sz w:val="20"/>
          <w:szCs w:val="20"/>
        </w:rPr>
        <w:t>. (</w:t>
      </w:r>
      <w:proofErr w:type="spellStart"/>
      <w:r>
        <w:rPr>
          <w:sz w:val="20"/>
          <w:szCs w:val="20"/>
        </w:rPr>
        <w:t>intasc</w:t>
      </w:r>
      <w:proofErr w:type="spellEnd"/>
      <w:r>
        <w:rPr>
          <w:sz w:val="20"/>
          <w:szCs w:val="20"/>
        </w:rPr>
        <w:t xml:space="preserve"> 6)</w:t>
      </w:r>
    </w:p>
    <w:p w:rsidR="00CF718E" w:rsidRDefault="00CF718E" w:rsidP="00CF718E">
      <w:pPr>
        <w:pStyle w:val="ListParagraph"/>
        <w:numPr>
          <w:ilvl w:val="1"/>
          <w:numId w:val="83"/>
        </w:numPr>
        <w:ind w:left="540" w:hanging="180"/>
        <w:rPr>
          <w:sz w:val="20"/>
          <w:szCs w:val="20"/>
        </w:rPr>
      </w:pPr>
      <w:r>
        <w:rPr>
          <w:sz w:val="20"/>
          <w:szCs w:val="20"/>
        </w:rPr>
        <w:t>Meeting individual student needs</w:t>
      </w:r>
      <w:r w:rsidRPr="00CF718E">
        <w:rPr>
          <w:sz w:val="20"/>
          <w:szCs w:val="20"/>
        </w:rPr>
        <w:t xml:space="preserve"> </w:t>
      </w:r>
      <w:r>
        <w:rPr>
          <w:sz w:val="20"/>
          <w:szCs w:val="20"/>
        </w:rPr>
        <w:t xml:space="preserve">- </w:t>
      </w:r>
      <w:r w:rsidRPr="0014179C">
        <w:rPr>
          <w:sz w:val="20"/>
          <w:szCs w:val="20"/>
        </w:rPr>
        <w:t>Proficiently plans for and implements instruction that considers c</w:t>
      </w:r>
      <w:r>
        <w:rPr>
          <w:sz w:val="20"/>
          <w:szCs w:val="20"/>
        </w:rPr>
        <w:t>ultural differences as well as individual academic needs</w:t>
      </w:r>
      <w:r w:rsidRPr="0014179C">
        <w:rPr>
          <w:sz w:val="20"/>
          <w:szCs w:val="20"/>
        </w:rPr>
        <w:t xml:space="preserve"> (IEP, IFSP or students not yet identified)</w:t>
      </w:r>
      <w:r>
        <w:rPr>
          <w:sz w:val="20"/>
          <w:szCs w:val="20"/>
        </w:rPr>
        <w:t xml:space="preserve"> (</w:t>
      </w:r>
      <w:proofErr w:type="spellStart"/>
      <w:r>
        <w:rPr>
          <w:sz w:val="20"/>
          <w:szCs w:val="20"/>
        </w:rPr>
        <w:t>intasc</w:t>
      </w:r>
      <w:proofErr w:type="spellEnd"/>
      <w:r>
        <w:rPr>
          <w:sz w:val="20"/>
          <w:szCs w:val="20"/>
        </w:rPr>
        <w:t xml:space="preserve"> 6)</w:t>
      </w:r>
    </w:p>
    <w:p w:rsidR="00CF718E" w:rsidRDefault="00CF718E" w:rsidP="00CF718E">
      <w:pPr>
        <w:pStyle w:val="ListParagraph"/>
        <w:ind w:left="540"/>
        <w:rPr>
          <w:sz w:val="20"/>
          <w:szCs w:val="20"/>
        </w:rPr>
      </w:pPr>
    </w:p>
    <w:p w:rsidR="00CF718E" w:rsidRDefault="00CF718E" w:rsidP="00CF718E">
      <w:pPr>
        <w:rPr>
          <w:sz w:val="20"/>
          <w:szCs w:val="20"/>
        </w:rPr>
      </w:pPr>
      <w:r w:rsidRPr="00992011">
        <w:rPr>
          <w:sz w:val="20"/>
          <w:szCs w:val="20"/>
          <w:u w:val="single"/>
        </w:rPr>
        <w:t>Planning and Instruction Comments</w:t>
      </w:r>
      <w:r>
        <w:rPr>
          <w:sz w:val="20"/>
          <w:szCs w:val="20"/>
        </w:rPr>
        <w:t>:</w:t>
      </w:r>
    </w:p>
    <w:p w:rsidR="00CF718E" w:rsidRDefault="00CF718E" w:rsidP="00CF718E">
      <w:pPr>
        <w:rPr>
          <w:sz w:val="20"/>
          <w:szCs w:val="20"/>
        </w:rPr>
      </w:pPr>
    </w:p>
    <w:p w:rsidR="00CF718E" w:rsidRPr="00CF718E" w:rsidRDefault="00CF718E" w:rsidP="00992011">
      <w:pPr>
        <w:pStyle w:val="ListParagraph"/>
        <w:numPr>
          <w:ilvl w:val="0"/>
          <w:numId w:val="83"/>
        </w:numPr>
        <w:ind w:left="0" w:hanging="270"/>
        <w:rPr>
          <w:sz w:val="20"/>
          <w:szCs w:val="20"/>
        </w:rPr>
      </w:pPr>
      <w:r>
        <w:rPr>
          <w:rFonts w:eastAsiaTheme="minorEastAsia"/>
          <w:b/>
          <w:sz w:val="22"/>
          <w:szCs w:val="22"/>
        </w:rPr>
        <w:t>Learning Environment &amp; Management</w:t>
      </w:r>
    </w:p>
    <w:p w:rsidR="00CF718E" w:rsidRPr="00992011" w:rsidRDefault="00CF718E" w:rsidP="00644979">
      <w:pPr>
        <w:pStyle w:val="ListParagraph"/>
        <w:numPr>
          <w:ilvl w:val="1"/>
          <w:numId w:val="83"/>
        </w:numPr>
        <w:ind w:left="540" w:hanging="180"/>
        <w:rPr>
          <w:sz w:val="20"/>
          <w:szCs w:val="20"/>
        </w:rPr>
      </w:pPr>
      <w:r w:rsidRPr="00992011">
        <w:rPr>
          <w:sz w:val="20"/>
          <w:szCs w:val="20"/>
        </w:rPr>
        <w:t xml:space="preserve">Learning </w:t>
      </w:r>
      <w:r w:rsidR="00992011">
        <w:rPr>
          <w:sz w:val="20"/>
          <w:szCs w:val="20"/>
        </w:rPr>
        <w:t>e</w:t>
      </w:r>
      <w:r w:rsidRPr="00992011">
        <w:rPr>
          <w:sz w:val="20"/>
          <w:szCs w:val="20"/>
        </w:rPr>
        <w:t>nvironment</w:t>
      </w:r>
      <w:r w:rsidRPr="00992011">
        <w:rPr>
          <w:sz w:val="20"/>
          <w:szCs w:val="20"/>
        </w:rPr>
        <w:t xml:space="preserve"> - </w:t>
      </w:r>
      <w:r w:rsidRPr="00992011">
        <w:rPr>
          <w:sz w:val="20"/>
          <w:szCs w:val="20"/>
        </w:rPr>
        <w:t>Fosters a positive learning environment by planning and using questions that promote higher order thinking and facilitates discussion among students</w:t>
      </w:r>
      <w:r w:rsidR="00992011">
        <w:rPr>
          <w:sz w:val="20"/>
          <w:szCs w:val="20"/>
        </w:rPr>
        <w:t xml:space="preserve">. </w:t>
      </w:r>
      <w:r w:rsidRPr="00992011">
        <w:rPr>
          <w:sz w:val="20"/>
          <w:szCs w:val="20"/>
        </w:rPr>
        <w:t>(Compass 3b)</w:t>
      </w:r>
      <w:r w:rsidR="00992011" w:rsidRPr="00992011">
        <w:rPr>
          <w:sz w:val="20"/>
          <w:szCs w:val="20"/>
        </w:rPr>
        <w:t xml:space="preserve"> </w:t>
      </w:r>
      <w:r w:rsidRPr="00992011">
        <w:rPr>
          <w:sz w:val="20"/>
          <w:szCs w:val="20"/>
        </w:rPr>
        <w:t>(</w:t>
      </w:r>
      <w:proofErr w:type="spellStart"/>
      <w:r w:rsidRPr="00992011">
        <w:rPr>
          <w:sz w:val="20"/>
          <w:szCs w:val="20"/>
        </w:rPr>
        <w:t>intasc</w:t>
      </w:r>
      <w:proofErr w:type="spellEnd"/>
      <w:r w:rsidRPr="00992011">
        <w:rPr>
          <w:sz w:val="20"/>
          <w:szCs w:val="20"/>
        </w:rPr>
        <w:t xml:space="preserve"> 3)</w:t>
      </w:r>
    </w:p>
    <w:p w:rsidR="00992011" w:rsidRPr="00992011" w:rsidRDefault="00992011" w:rsidP="006E3ABC">
      <w:pPr>
        <w:pStyle w:val="ListParagraph"/>
        <w:numPr>
          <w:ilvl w:val="1"/>
          <w:numId w:val="83"/>
        </w:numPr>
        <w:ind w:left="540" w:hanging="180"/>
        <w:rPr>
          <w:sz w:val="20"/>
          <w:szCs w:val="20"/>
        </w:rPr>
      </w:pPr>
      <w:r w:rsidRPr="00992011">
        <w:rPr>
          <w:sz w:val="20"/>
          <w:szCs w:val="20"/>
        </w:rPr>
        <w:t xml:space="preserve">Classroom </w:t>
      </w:r>
      <w:r>
        <w:rPr>
          <w:sz w:val="20"/>
          <w:szCs w:val="20"/>
        </w:rPr>
        <w:t>m</w:t>
      </w:r>
      <w:r w:rsidRPr="00992011">
        <w:rPr>
          <w:sz w:val="20"/>
          <w:szCs w:val="20"/>
        </w:rPr>
        <w:t>anagement</w:t>
      </w:r>
      <w:r w:rsidRPr="00992011">
        <w:rPr>
          <w:sz w:val="20"/>
          <w:szCs w:val="20"/>
        </w:rPr>
        <w:t xml:space="preserve"> - </w:t>
      </w:r>
      <w:r w:rsidRPr="00992011">
        <w:rPr>
          <w:sz w:val="20"/>
          <w:szCs w:val="20"/>
        </w:rPr>
        <w:t>Implements appropriate classroom management to effectively manage space, time (routines, transitions, pacing and lesson adjustment) and instructional and technological resources to develop objectives</w:t>
      </w:r>
      <w:r>
        <w:rPr>
          <w:sz w:val="20"/>
          <w:szCs w:val="20"/>
        </w:rPr>
        <w:t>.</w:t>
      </w:r>
      <w:r w:rsidRPr="00992011">
        <w:rPr>
          <w:sz w:val="20"/>
          <w:szCs w:val="20"/>
        </w:rPr>
        <w:t xml:space="preserve"> (Compass 2c, 3c)</w:t>
      </w:r>
      <w:r w:rsidRPr="00992011">
        <w:rPr>
          <w:sz w:val="20"/>
          <w:szCs w:val="20"/>
        </w:rPr>
        <w:t xml:space="preserve"> </w:t>
      </w:r>
      <w:r w:rsidRPr="00992011">
        <w:rPr>
          <w:sz w:val="20"/>
          <w:szCs w:val="20"/>
        </w:rPr>
        <w:t>(</w:t>
      </w:r>
      <w:proofErr w:type="spellStart"/>
      <w:r w:rsidRPr="00992011">
        <w:rPr>
          <w:sz w:val="20"/>
          <w:szCs w:val="20"/>
        </w:rPr>
        <w:t>intasc</w:t>
      </w:r>
      <w:proofErr w:type="spellEnd"/>
      <w:r w:rsidRPr="00992011">
        <w:rPr>
          <w:sz w:val="20"/>
          <w:szCs w:val="20"/>
        </w:rPr>
        <w:t xml:space="preserve"> 3)</w:t>
      </w:r>
    </w:p>
    <w:p w:rsidR="00992011" w:rsidRDefault="00992011" w:rsidP="00992011">
      <w:pPr>
        <w:pStyle w:val="ListParagraph"/>
        <w:numPr>
          <w:ilvl w:val="1"/>
          <w:numId w:val="83"/>
        </w:numPr>
        <w:ind w:left="540" w:hanging="180"/>
        <w:rPr>
          <w:sz w:val="20"/>
          <w:szCs w:val="20"/>
        </w:rPr>
      </w:pPr>
      <w:r w:rsidRPr="0014179C">
        <w:rPr>
          <w:sz w:val="20"/>
          <w:szCs w:val="20"/>
        </w:rPr>
        <w:t xml:space="preserve">Student </w:t>
      </w:r>
      <w:r>
        <w:rPr>
          <w:sz w:val="20"/>
          <w:szCs w:val="20"/>
        </w:rPr>
        <w:t>m</w:t>
      </w:r>
      <w:r w:rsidRPr="0014179C">
        <w:rPr>
          <w:sz w:val="20"/>
          <w:szCs w:val="20"/>
        </w:rPr>
        <w:t>anagemen</w:t>
      </w:r>
      <w:r>
        <w:rPr>
          <w:sz w:val="20"/>
          <w:szCs w:val="20"/>
        </w:rPr>
        <w:t>t -</w:t>
      </w:r>
      <w:r w:rsidRPr="00992011">
        <w:rPr>
          <w:sz w:val="20"/>
          <w:szCs w:val="20"/>
        </w:rPr>
        <w:t xml:space="preserve"> </w:t>
      </w:r>
      <w:r w:rsidRPr="0014179C">
        <w:rPr>
          <w:sz w:val="20"/>
          <w:szCs w:val="20"/>
        </w:rPr>
        <w:t>Plans for and effectively manages students (engagement, providing positive reinforcement of model behavior, monitoring for and re</w:t>
      </w:r>
      <w:r>
        <w:rPr>
          <w:sz w:val="20"/>
          <w:szCs w:val="20"/>
        </w:rPr>
        <w:t>directing off-task behavior and</w:t>
      </w:r>
      <w:r w:rsidRPr="0014179C">
        <w:rPr>
          <w:sz w:val="20"/>
          <w:szCs w:val="20"/>
        </w:rPr>
        <w:t xml:space="preserve"> handling discipline problems appropriately)</w:t>
      </w:r>
      <w:r>
        <w:rPr>
          <w:sz w:val="20"/>
          <w:szCs w:val="20"/>
        </w:rPr>
        <w:t>.</w:t>
      </w:r>
      <w:r w:rsidRPr="00992011">
        <w:rPr>
          <w:sz w:val="20"/>
          <w:szCs w:val="20"/>
        </w:rPr>
        <w:t xml:space="preserve"> </w:t>
      </w:r>
      <w:r w:rsidRPr="0014179C">
        <w:rPr>
          <w:sz w:val="20"/>
          <w:szCs w:val="20"/>
        </w:rPr>
        <w:t>(</w:t>
      </w:r>
      <w:r>
        <w:rPr>
          <w:sz w:val="20"/>
          <w:szCs w:val="20"/>
        </w:rPr>
        <w:t xml:space="preserve">Compass </w:t>
      </w:r>
      <w:r w:rsidRPr="0014179C">
        <w:rPr>
          <w:sz w:val="20"/>
          <w:szCs w:val="20"/>
        </w:rPr>
        <w:t>3c</w:t>
      </w:r>
      <w:r>
        <w:rPr>
          <w:sz w:val="20"/>
          <w:szCs w:val="20"/>
        </w:rPr>
        <w:t>)</w:t>
      </w:r>
      <w:r w:rsidRPr="00992011">
        <w:rPr>
          <w:sz w:val="20"/>
          <w:szCs w:val="20"/>
        </w:rPr>
        <w:t xml:space="preserve"> </w:t>
      </w:r>
      <w:r w:rsidRPr="00992011">
        <w:rPr>
          <w:sz w:val="20"/>
          <w:szCs w:val="20"/>
        </w:rPr>
        <w:t>(</w:t>
      </w:r>
      <w:proofErr w:type="spellStart"/>
      <w:r w:rsidRPr="00992011">
        <w:rPr>
          <w:sz w:val="20"/>
          <w:szCs w:val="20"/>
        </w:rPr>
        <w:t>intasc</w:t>
      </w:r>
      <w:proofErr w:type="spellEnd"/>
      <w:r w:rsidRPr="00992011">
        <w:rPr>
          <w:sz w:val="20"/>
          <w:szCs w:val="20"/>
        </w:rPr>
        <w:t xml:space="preserve"> 3)</w:t>
      </w:r>
    </w:p>
    <w:p w:rsidR="00992011" w:rsidRDefault="00992011" w:rsidP="00992011">
      <w:pPr>
        <w:rPr>
          <w:sz w:val="20"/>
          <w:szCs w:val="20"/>
        </w:rPr>
      </w:pPr>
    </w:p>
    <w:p w:rsidR="00992011" w:rsidRDefault="00992011" w:rsidP="00992011">
      <w:pPr>
        <w:rPr>
          <w:sz w:val="20"/>
          <w:szCs w:val="20"/>
        </w:rPr>
      </w:pPr>
      <w:r w:rsidRPr="00992011">
        <w:rPr>
          <w:sz w:val="20"/>
          <w:szCs w:val="20"/>
          <w:u w:val="single"/>
        </w:rPr>
        <w:t>Learning Environment</w:t>
      </w:r>
      <w:r w:rsidRPr="00992011">
        <w:rPr>
          <w:sz w:val="20"/>
          <w:szCs w:val="20"/>
          <w:u w:val="single"/>
        </w:rPr>
        <w:t xml:space="preserve"> &amp; Management Comments</w:t>
      </w:r>
      <w:r>
        <w:rPr>
          <w:sz w:val="20"/>
          <w:szCs w:val="20"/>
        </w:rPr>
        <w:t>:</w:t>
      </w:r>
    </w:p>
    <w:p w:rsidR="00992011" w:rsidRPr="00992011" w:rsidRDefault="00992011" w:rsidP="00992011">
      <w:pPr>
        <w:rPr>
          <w:sz w:val="20"/>
          <w:szCs w:val="20"/>
        </w:rPr>
      </w:pPr>
    </w:p>
    <w:p w:rsidR="00992011" w:rsidRDefault="00992011">
      <w:r>
        <w:br w:type="page"/>
      </w:r>
    </w:p>
    <w:p w:rsidR="003C4B12" w:rsidRPr="00992011" w:rsidRDefault="00992011" w:rsidP="00992011">
      <w:pPr>
        <w:pStyle w:val="ListParagraph"/>
        <w:numPr>
          <w:ilvl w:val="0"/>
          <w:numId w:val="83"/>
        </w:numPr>
        <w:ind w:left="0" w:hanging="360"/>
      </w:pPr>
      <w:r w:rsidRPr="00992011">
        <w:rPr>
          <w:rFonts w:eastAsiaTheme="minorEastAsia"/>
          <w:b/>
          <w:sz w:val="22"/>
          <w:szCs w:val="22"/>
        </w:rPr>
        <w:lastRenderedPageBreak/>
        <w:t>Assessment</w:t>
      </w:r>
    </w:p>
    <w:p w:rsidR="00992011" w:rsidRPr="00992011" w:rsidRDefault="00992011" w:rsidP="00992011">
      <w:pPr>
        <w:pStyle w:val="ListParagraph"/>
        <w:numPr>
          <w:ilvl w:val="1"/>
          <w:numId w:val="83"/>
        </w:numPr>
        <w:ind w:left="540" w:hanging="180"/>
        <w:rPr>
          <w:sz w:val="20"/>
          <w:szCs w:val="20"/>
        </w:rPr>
      </w:pPr>
      <w:r w:rsidRPr="00992011">
        <w:rPr>
          <w:sz w:val="20"/>
          <w:szCs w:val="20"/>
        </w:rPr>
        <w:t xml:space="preserve">Assessment design - </w:t>
      </w:r>
      <w:r w:rsidRPr="0014179C">
        <w:rPr>
          <w:sz w:val="20"/>
          <w:szCs w:val="20"/>
        </w:rPr>
        <w:t>Designs assessments that appropriately measure objectives/learning targets aligned to standards</w:t>
      </w:r>
      <w:r w:rsidR="00A5674A">
        <w:rPr>
          <w:sz w:val="20"/>
          <w:szCs w:val="20"/>
        </w:rPr>
        <w:t>.</w:t>
      </w:r>
      <w:r>
        <w:rPr>
          <w:sz w:val="20"/>
          <w:szCs w:val="20"/>
        </w:rPr>
        <w:t xml:space="preserve"> (Compass 3d; </w:t>
      </w:r>
      <w:proofErr w:type="spellStart"/>
      <w:r>
        <w:rPr>
          <w:sz w:val="20"/>
          <w:szCs w:val="20"/>
        </w:rPr>
        <w:t>intasc</w:t>
      </w:r>
      <w:proofErr w:type="spellEnd"/>
      <w:r>
        <w:rPr>
          <w:sz w:val="20"/>
          <w:szCs w:val="20"/>
        </w:rPr>
        <w:t xml:space="preserve"> 6)</w:t>
      </w:r>
    </w:p>
    <w:p w:rsidR="00992011" w:rsidRPr="00992011" w:rsidRDefault="00992011" w:rsidP="00992011">
      <w:pPr>
        <w:pStyle w:val="ListParagraph"/>
        <w:numPr>
          <w:ilvl w:val="1"/>
          <w:numId w:val="83"/>
        </w:numPr>
        <w:ind w:left="540" w:hanging="180"/>
        <w:rPr>
          <w:sz w:val="20"/>
          <w:szCs w:val="20"/>
        </w:rPr>
      </w:pPr>
      <w:r w:rsidRPr="00992011">
        <w:rPr>
          <w:sz w:val="20"/>
          <w:szCs w:val="20"/>
        </w:rPr>
        <w:t xml:space="preserve">Assessment design - </w:t>
      </w:r>
      <w:r w:rsidRPr="00992011">
        <w:rPr>
          <w:sz w:val="20"/>
          <w:szCs w:val="20"/>
        </w:rPr>
        <w:t>Provides opportunities for student input on assessment criteria</w:t>
      </w:r>
      <w:r w:rsidRPr="00992011">
        <w:rPr>
          <w:sz w:val="20"/>
          <w:szCs w:val="20"/>
        </w:rPr>
        <w:t xml:space="preserve"> </w:t>
      </w:r>
      <w:r w:rsidRPr="0014179C">
        <w:rPr>
          <w:sz w:val="20"/>
          <w:szCs w:val="20"/>
        </w:rPr>
        <w:t>standards</w:t>
      </w:r>
      <w:r w:rsidR="00A5674A">
        <w:rPr>
          <w:sz w:val="20"/>
          <w:szCs w:val="20"/>
        </w:rPr>
        <w:t>.</w:t>
      </w:r>
      <w:r>
        <w:rPr>
          <w:sz w:val="20"/>
          <w:szCs w:val="20"/>
        </w:rPr>
        <w:t xml:space="preserve"> (Compass 3d; </w:t>
      </w:r>
      <w:proofErr w:type="spellStart"/>
      <w:r>
        <w:rPr>
          <w:sz w:val="20"/>
          <w:szCs w:val="20"/>
        </w:rPr>
        <w:t>intasc</w:t>
      </w:r>
      <w:proofErr w:type="spellEnd"/>
      <w:r>
        <w:rPr>
          <w:sz w:val="20"/>
          <w:szCs w:val="20"/>
        </w:rPr>
        <w:t xml:space="preserve"> </w:t>
      </w:r>
      <w:r>
        <w:rPr>
          <w:sz w:val="20"/>
          <w:szCs w:val="20"/>
        </w:rPr>
        <w:t>8</w:t>
      </w:r>
      <w:r>
        <w:rPr>
          <w:sz w:val="20"/>
          <w:szCs w:val="20"/>
        </w:rPr>
        <w:t>)</w:t>
      </w:r>
    </w:p>
    <w:p w:rsidR="00992011" w:rsidRPr="00992011" w:rsidRDefault="00992011" w:rsidP="00992011">
      <w:pPr>
        <w:pStyle w:val="ListParagraph"/>
        <w:numPr>
          <w:ilvl w:val="1"/>
          <w:numId w:val="83"/>
        </w:numPr>
        <w:ind w:left="540" w:hanging="180"/>
        <w:rPr>
          <w:sz w:val="20"/>
          <w:szCs w:val="20"/>
        </w:rPr>
      </w:pPr>
      <w:r w:rsidRPr="00992011">
        <w:rPr>
          <w:sz w:val="20"/>
          <w:szCs w:val="20"/>
        </w:rPr>
        <w:t xml:space="preserve">Self-assessment - </w:t>
      </w:r>
      <w:r w:rsidRPr="0014179C">
        <w:rPr>
          <w:sz w:val="20"/>
          <w:szCs w:val="20"/>
        </w:rPr>
        <w:t>Provides opportunities for student peer and self-assessment</w:t>
      </w:r>
      <w:r>
        <w:rPr>
          <w:sz w:val="20"/>
          <w:szCs w:val="20"/>
        </w:rPr>
        <w:t xml:space="preserve"> </w:t>
      </w:r>
      <w:r w:rsidRPr="0014179C">
        <w:rPr>
          <w:sz w:val="20"/>
          <w:szCs w:val="20"/>
        </w:rPr>
        <w:t>standards</w:t>
      </w:r>
      <w:r w:rsidR="00A5674A">
        <w:rPr>
          <w:sz w:val="20"/>
          <w:szCs w:val="20"/>
        </w:rPr>
        <w:t>.</w:t>
      </w:r>
      <w:r>
        <w:rPr>
          <w:sz w:val="20"/>
          <w:szCs w:val="20"/>
        </w:rPr>
        <w:t xml:space="preserve"> (Compass 3d; </w:t>
      </w:r>
      <w:proofErr w:type="spellStart"/>
      <w:r>
        <w:rPr>
          <w:sz w:val="20"/>
          <w:szCs w:val="20"/>
        </w:rPr>
        <w:t>intasc</w:t>
      </w:r>
      <w:proofErr w:type="spellEnd"/>
      <w:r>
        <w:rPr>
          <w:sz w:val="20"/>
          <w:szCs w:val="20"/>
        </w:rPr>
        <w:t xml:space="preserve"> 6)</w:t>
      </w:r>
    </w:p>
    <w:p w:rsidR="00992011" w:rsidRPr="00992011" w:rsidRDefault="00992011" w:rsidP="00992011">
      <w:pPr>
        <w:pStyle w:val="ListParagraph"/>
        <w:numPr>
          <w:ilvl w:val="1"/>
          <w:numId w:val="83"/>
        </w:numPr>
        <w:ind w:left="540" w:hanging="180"/>
        <w:rPr>
          <w:sz w:val="20"/>
          <w:szCs w:val="20"/>
        </w:rPr>
      </w:pPr>
      <w:r w:rsidRPr="00992011">
        <w:rPr>
          <w:sz w:val="20"/>
          <w:szCs w:val="20"/>
        </w:rPr>
        <w:t xml:space="preserve">Feedback - </w:t>
      </w:r>
      <w:r w:rsidRPr="0014179C">
        <w:rPr>
          <w:sz w:val="20"/>
          <w:szCs w:val="20"/>
        </w:rPr>
        <w:t>Provides accurate, timely and appropriate feedback to students, colleagues and parents</w:t>
      </w:r>
      <w:r>
        <w:rPr>
          <w:sz w:val="20"/>
          <w:szCs w:val="20"/>
        </w:rPr>
        <w:t xml:space="preserve"> </w:t>
      </w:r>
      <w:r w:rsidRPr="0014179C">
        <w:rPr>
          <w:sz w:val="20"/>
          <w:szCs w:val="20"/>
        </w:rPr>
        <w:t>standards</w:t>
      </w:r>
      <w:r w:rsidR="00A5674A">
        <w:rPr>
          <w:sz w:val="20"/>
          <w:szCs w:val="20"/>
        </w:rPr>
        <w:t>.</w:t>
      </w:r>
      <w:r>
        <w:rPr>
          <w:sz w:val="20"/>
          <w:szCs w:val="20"/>
        </w:rPr>
        <w:t xml:space="preserve"> (Compass 3d; </w:t>
      </w:r>
      <w:proofErr w:type="spellStart"/>
      <w:r>
        <w:rPr>
          <w:sz w:val="20"/>
          <w:szCs w:val="20"/>
        </w:rPr>
        <w:t>intasc</w:t>
      </w:r>
      <w:proofErr w:type="spellEnd"/>
      <w:r>
        <w:rPr>
          <w:sz w:val="20"/>
          <w:szCs w:val="20"/>
        </w:rPr>
        <w:t xml:space="preserve"> 6)</w:t>
      </w:r>
    </w:p>
    <w:p w:rsidR="00992011" w:rsidRPr="00992011" w:rsidRDefault="00992011" w:rsidP="00992011">
      <w:pPr>
        <w:pStyle w:val="ListParagraph"/>
        <w:numPr>
          <w:ilvl w:val="1"/>
          <w:numId w:val="83"/>
        </w:numPr>
        <w:ind w:left="540" w:hanging="180"/>
      </w:pPr>
      <w:r w:rsidRPr="00992011">
        <w:rPr>
          <w:sz w:val="20"/>
          <w:szCs w:val="20"/>
        </w:rPr>
        <w:t xml:space="preserve">Use of Assessment - </w:t>
      </w:r>
      <w:r w:rsidRPr="0014179C">
        <w:rPr>
          <w:sz w:val="20"/>
          <w:szCs w:val="20"/>
        </w:rPr>
        <w:t>U</w:t>
      </w:r>
      <w:r w:rsidRPr="00992011">
        <w:rPr>
          <w:sz w:val="20"/>
          <w:szCs w:val="20"/>
        </w:rPr>
        <w:t>ses the results of multiple assessments to plan, guide and modify instruction, the classroom environment and the assessment</w:t>
      </w:r>
      <w:r w:rsidRPr="0014179C">
        <w:rPr>
          <w:bCs/>
          <w:sz w:val="20"/>
          <w:szCs w:val="20"/>
        </w:rPr>
        <w:t xml:space="preserve"> process</w:t>
      </w:r>
      <w:r>
        <w:rPr>
          <w:bCs/>
          <w:sz w:val="20"/>
          <w:szCs w:val="20"/>
        </w:rPr>
        <w:t xml:space="preserve"> </w:t>
      </w:r>
      <w:r w:rsidRPr="0014179C">
        <w:rPr>
          <w:sz w:val="20"/>
          <w:szCs w:val="20"/>
        </w:rPr>
        <w:t>standards</w:t>
      </w:r>
      <w:r w:rsidR="00A5674A">
        <w:rPr>
          <w:sz w:val="20"/>
          <w:szCs w:val="20"/>
        </w:rPr>
        <w:t>.</w:t>
      </w:r>
      <w:r>
        <w:rPr>
          <w:sz w:val="20"/>
          <w:szCs w:val="20"/>
        </w:rPr>
        <w:t xml:space="preserve"> (intasc 6)</w:t>
      </w:r>
    </w:p>
    <w:p w:rsidR="00992011" w:rsidRDefault="00992011" w:rsidP="00992011">
      <w:pPr>
        <w:pStyle w:val="ListParagraph"/>
        <w:ind w:left="540"/>
        <w:rPr>
          <w:sz w:val="20"/>
          <w:szCs w:val="20"/>
        </w:rPr>
      </w:pPr>
    </w:p>
    <w:p w:rsidR="00992011" w:rsidRDefault="00992011" w:rsidP="00992011">
      <w:pPr>
        <w:rPr>
          <w:sz w:val="20"/>
          <w:szCs w:val="20"/>
          <w:u w:val="single"/>
        </w:rPr>
      </w:pPr>
      <w:r w:rsidRPr="00992011">
        <w:rPr>
          <w:sz w:val="20"/>
          <w:szCs w:val="20"/>
          <w:u w:val="single"/>
        </w:rPr>
        <w:t xml:space="preserve">Assessment Comments </w:t>
      </w:r>
    </w:p>
    <w:p w:rsidR="00992011" w:rsidRDefault="00992011" w:rsidP="00992011">
      <w:pPr>
        <w:rPr>
          <w:sz w:val="20"/>
          <w:szCs w:val="20"/>
          <w:u w:val="single"/>
        </w:rPr>
      </w:pPr>
    </w:p>
    <w:p w:rsidR="00992011" w:rsidRDefault="00992011" w:rsidP="00992011">
      <w:pPr>
        <w:rPr>
          <w:sz w:val="20"/>
          <w:szCs w:val="20"/>
          <w:u w:val="single"/>
        </w:rPr>
      </w:pPr>
    </w:p>
    <w:p w:rsidR="00992011" w:rsidRPr="00992011" w:rsidRDefault="00992011" w:rsidP="00992011">
      <w:pPr>
        <w:pStyle w:val="ListParagraph"/>
        <w:numPr>
          <w:ilvl w:val="0"/>
          <w:numId w:val="83"/>
        </w:numPr>
        <w:ind w:left="0" w:hanging="360"/>
        <w:rPr>
          <w:rFonts w:eastAsiaTheme="minorEastAsia"/>
          <w:b/>
          <w:sz w:val="22"/>
          <w:szCs w:val="22"/>
        </w:rPr>
      </w:pPr>
      <w:r w:rsidRPr="00992011">
        <w:rPr>
          <w:rFonts w:eastAsiaTheme="minorEastAsia"/>
          <w:b/>
          <w:sz w:val="22"/>
          <w:szCs w:val="22"/>
        </w:rPr>
        <w:t>Professionalism</w:t>
      </w:r>
    </w:p>
    <w:p w:rsidR="00992011" w:rsidRPr="00992011" w:rsidRDefault="00992011" w:rsidP="00992011">
      <w:pPr>
        <w:pStyle w:val="ListParagraph"/>
        <w:numPr>
          <w:ilvl w:val="1"/>
          <w:numId w:val="83"/>
        </w:numPr>
        <w:ind w:left="540" w:hanging="180"/>
        <w:rPr>
          <w:sz w:val="20"/>
          <w:szCs w:val="20"/>
        </w:rPr>
      </w:pPr>
      <w:r w:rsidRPr="00992011">
        <w:rPr>
          <w:sz w:val="20"/>
          <w:szCs w:val="20"/>
        </w:rPr>
        <w:t xml:space="preserve">Communication - </w:t>
      </w:r>
      <w:r w:rsidRPr="0014179C">
        <w:rPr>
          <w:sz w:val="20"/>
          <w:szCs w:val="20"/>
        </w:rPr>
        <w:t>Exhibits professionalism in speech and manner by modeling standard English in oral and written form and communicating effectively with students, colleagues and parents</w:t>
      </w:r>
      <w:r w:rsidR="00A5674A">
        <w:rPr>
          <w:sz w:val="20"/>
          <w:szCs w:val="20"/>
        </w:rPr>
        <w:t>.</w:t>
      </w:r>
      <w:r>
        <w:rPr>
          <w:sz w:val="20"/>
          <w:szCs w:val="20"/>
        </w:rPr>
        <w:t xml:space="preserve"> (</w:t>
      </w:r>
      <w:proofErr w:type="spellStart"/>
      <w:r>
        <w:rPr>
          <w:sz w:val="20"/>
          <w:szCs w:val="20"/>
        </w:rPr>
        <w:t>intasc</w:t>
      </w:r>
      <w:proofErr w:type="spellEnd"/>
      <w:r>
        <w:rPr>
          <w:sz w:val="20"/>
          <w:szCs w:val="20"/>
        </w:rPr>
        <w:t xml:space="preserve"> 10)</w:t>
      </w:r>
    </w:p>
    <w:p w:rsidR="00992011" w:rsidRPr="00992011" w:rsidRDefault="00992011" w:rsidP="00992011">
      <w:pPr>
        <w:pStyle w:val="ListParagraph"/>
        <w:numPr>
          <w:ilvl w:val="1"/>
          <w:numId w:val="83"/>
        </w:numPr>
        <w:ind w:left="540" w:hanging="180"/>
        <w:rPr>
          <w:sz w:val="20"/>
          <w:szCs w:val="20"/>
        </w:rPr>
      </w:pPr>
      <w:r w:rsidRPr="00992011">
        <w:rPr>
          <w:sz w:val="20"/>
          <w:szCs w:val="20"/>
        </w:rPr>
        <w:t xml:space="preserve">Behavior - </w:t>
      </w:r>
      <w:r w:rsidRPr="0014179C">
        <w:rPr>
          <w:sz w:val="20"/>
          <w:szCs w:val="20"/>
        </w:rPr>
        <w:t xml:space="preserve">Consistently exhibits professional behavior at all times by dressing appropriately; showing respect for </w:t>
      </w:r>
      <w:proofErr w:type="gramStart"/>
      <w:r w:rsidRPr="0014179C">
        <w:rPr>
          <w:sz w:val="20"/>
          <w:szCs w:val="20"/>
        </w:rPr>
        <w:t>students</w:t>
      </w:r>
      <w:proofErr w:type="gramEnd"/>
      <w:r w:rsidRPr="0014179C">
        <w:rPr>
          <w:sz w:val="20"/>
          <w:szCs w:val="20"/>
        </w:rPr>
        <w:t xml:space="preserve"> colleagues and parents; and demonstrating confidence when working with students, colleagues and parents</w:t>
      </w:r>
      <w:r w:rsidR="00A5674A">
        <w:rPr>
          <w:sz w:val="20"/>
          <w:szCs w:val="20"/>
        </w:rPr>
        <w:t>.</w:t>
      </w:r>
      <w:r>
        <w:rPr>
          <w:sz w:val="20"/>
          <w:szCs w:val="20"/>
        </w:rPr>
        <w:t xml:space="preserve"> </w:t>
      </w:r>
      <w:r>
        <w:rPr>
          <w:sz w:val="20"/>
          <w:szCs w:val="20"/>
        </w:rPr>
        <w:t>(</w:t>
      </w:r>
      <w:proofErr w:type="spellStart"/>
      <w:r>
        <w:rPr>
          <w:sz w:val="20"/>
          <w:szCs w:val="20"/>
        </w:rPr>
        <w:t>intasc</w:t>
      </w:r>
      <w:proofErr w:type="spellEnd"/>
      <w:r>
        <w:rPr>
          <w:sz w:val="20"/>
          <w:szCs w:val="20"/>
        </w:rPr>
        <w:t xml:space="preserve"> 10)</w:t>
      </w:r>
    </w:p>
    <w:p w:rsidR="00992011" w:rsidRPr="00992011" w:rsidRDefault="00992011" w:rsidP="00992011">
      <w:pPr>
        <w:pStyle w:val="ListParagraph"/>
        <w:numPr>
          <w:ilvl w:val="1"/>
          <w:numId w:val="83"/>
        </w:numPr>
        <w:ind w:left="540" w:hanging="180"/>
        <w:rPr>
          <w:sz w:val="20"/>
          <w:szCs w:val="20"/>
        </w:rPr>
      </w:pPr>
      <w:r w:rsidRPr="00992011">
        <w:rPr>
          <w:sz w:val="20"/>
          <w:szCs w:val="20"/>
        </w:rPr>
        <w:t xml:space="preserve">Dependability - </w:t>
      </w:r>
      <w:r w:rsidRPr="0014179C">
        <w:rPr>
          <w:sz w:val="20"/>
          <w:szCs w:val="20"/>
        </w:rPr>
        <w:t>Exhibits professional attributes: by being reliable, punctual, having regular attendance and completing/ submitting assignments on time</w:t>
      </w:r>
      <w:r w:rsidR="00A5674A">
        <w:rPr>
          <w:sz w:val="20"/>
          <w:szCs w:val="20"/>
        </w:rPr>
        <w:t>.</w:t>
      </w:r>
    </w:p>
    <w:p w:rsidR="00992011" w:rsidRPr="00992011" w:rsidRDefault="00992011" w:rsidP="00992011">
      <w:pPr>
        <w:pStyle w:val="ListParagraph"/>
        <w:numPr>
          <w:ilvl w:val="1"/>
          <w:numId w:val="83"/>
        </w:numPr>
        <w:ind w:left="540" w:hanging="180"/>
        <w:rPr>
          <w:sz w:val="20"/>
          <w:szCs w:val="20"/>
        </w:rPr>
      </w:pPr>
      <w:r w:rsidRPr="00992011">
        <w:rPr>
          <w:sz w:val="20"/>
          <w:szCs w:val="20"/>
        </w:rPr>
        <w:t xml:space="preserve">Reflective </w:t>
      </w:r>
      <w:r w:rsidRPr="0014179C">
        <w:rPr>
          <w:sz w:val="20"/>
          <w:szCs w:val="20"/>
        </w:rPr>
        <w:t>Practitioner</w:t>
      </w:r>
      <w:r>
        <w:rPr>
          <w:sz w:val="20"/>
          <w:szCs w:val="20"/>
        </w:rPr>
        <w:t xml:space="preserve"> - </w:t>
      </w:r>
      <w:r w:rsidRPr="0014179C">
        <w:rPr>
          <w:sz w:val="20"/>
          <w:szCs w:val="20"/>
        </w:rPr>
        <w:t>Consistently demonstrates characteristics of a reflective practitioner by accepting and applying constructive feedback, completing reflection assignments and by participating in cohort meeting discussions</w:t>
      </w:r>
      <w:r w:rsidR="00A5674A">
        <w:rPr>
          <w:sz w:val="20"/>
          <w:szCs w:val="20"/>
        </w:rPr>
        <w:t>.</w:t>
      </w:r>
      <w:r>
        <w:rPr>
          <w:sz w:val="20"/>
          <w:szCs w:val="20"/>
        </w:rPr>
        <w:t xml:space="preserve"> </w:t>
      </w:r>
      <w:r>
        <w:rPr>
          <w:sz w:val="20"/>
          <w:szCs w:val="20"/>
        </w:rPr>
        <w:t>(</w:t>
      </w:r>
      <w:proofErr w:type="spellStart"/>
      <w:r>
        <w:rPr>
          <w:sz w:val="20"/>
          <w:szCs w:val="20"/>
        </w:rPr>
        <w:t>intasc</w:t>
      </w:r>
      <w:proofErr w:type="spellEnd"/>
      <w:r>
        <w:rPr>
          <w:sz w:val="20"/>
          <w:szCs w:val="20"/>
        </w:rPr>
        <w:t xml:space="preserve"> 10)</w:t>
      </w:r>
    </w:p>
    <w:p w:rsidR="00992011" w:rsidRDefault="00992011" w:rsidP="00992011">
      <w:pPr>
        <w:pStyle w:val="ListParagraph"/>
        <w:ind w:left="540"/>
      </w:pPr>
    </w:p>
    <w:p w:rsidR="00A5674A" w:rsidRDefault="00A5674A" w:rsidP="00A5674A">
      <w:pPr>
        <w:rPr>
          <w:sz w:val="20"/>
          <w:szCs w:val="20"/>
          <w:u w:val="single"/>
        </w:rPr>
      </w:pPr>
      <w:r w:rsidRPr="00A5674A">
        <w:rPr>
          <w:sz w:val="20"/>
          <w:szCs w:val="20"/>
          <w:u w:val="single"/>
        </w:rPr>
        <w:t xml:space="preserve">Professionalism </w:t>
      </w:r>
      <w:r>
        <w:rPr>
          <w:sz w:val="20"/>
          <w:szCs w:val="20"/>
          <w:u w:val="single"/>
        </w:rPr>
        <w:t>C</w:t>
      </w:r>
      <w:r w:rsidRPr="00A5674A">
        <w:rPr>
          <w:sz w:val="20"/>
          <w:szCs w:val="20"/>
          <w:u w:val="single"/>
        </w:rPr>
        <w:t>omments</w:t>
      </w:r>
    </w:p>
    <w:p w:rsidR="00A5674A" w:rsidRDefault="00A5674A" w:rsidP="00A5674A">
      <w:pPr>
        <w:rPr>
          <w:sz w:val="20"/>
          <w:szCs w:val="20"/>
          <w:u w:val="single"/>
        </w:rPr>
      </w:pPr>
    </w:p>
    <w:p w:rsidR="00A5674A" w:rsidRDefault="00A5674A" w:rsidP="00A5674A">
      <w:pPr>
        <w:rPr>
          <w:sz w:val="20"/>
          <w:szCs w:val="20"/>
          <w:u w:val="single"/>
        </w:rPr>
      </w:pPr>
    </w:p>
    <w:p w:rsidR="00A5674A" w:rsidRDefault="00A5674A" w:rsidP="00A5674A">
      <w:pPr>
        <w:rPr>
          <w:sz w:val="20"/>
          <w:szCs w:val="20"/>
          <w:u w:val="single"/>
        </w:rPr>
      </w:pPr>
    </w:p>
    <w:p w:rsidR="00A5674A" w:rsidRDefault="00A5674A" w:rsidP="00A5674A">
      <w:pPr>
        <w:pStyle w:val="ListParagraph"/>
        <w:numPr>
          <w:ilvl w:val="0"/>
          <w:numId w:val="83"/>
        </w:numPr>
        <w:ind w:left="0" w:hanging="360"/>
        <w:rPr>
          <w:rFonts w:eastAsiaTheme="minorEastAsia"/>
          <w:b/>
          <w:sz w:val="22"/>
          <w:szCs w:val="22"/>
        </w:rPr>
      </w:pPr>
      <w:r>
        <w:rPr>
          <w:rFonts w:eastAsiaTheme="minorEastAsia"/>
          <w:b/>
          <w:sz w:val="22"/>
          <w:szCs w:val="22"/>
        </w:rPr>
        <w:t>Specialized Professional Standards</w:t>
      </w:r>
      <w:r w:rsidRPr="00A5674A">
        <w:rPr>
          <w:bCs/>
          <w:sz w:val="20"/>
          <w:szCs w:val="20"/>
        </w:rPr>
        <w:t xml:space="preserve"> </w:t>
      </w:r>
    </w:p>
    <w:p w:rsidR="00A5674A" w:rsidRPr="00A5674A" w:rsidRDefault="00A5674A" w:rsidP="00A5674A">
      <w:pPr>
        <w:pStyle w:val="ListParagraph"/>
        <w:numPr>
          <w:ilvl w:val="1"/>
          <w:numId w:val="83"/>
        </w:numPr>
        <w:ind w:left="540" w:hanging="180"/>
        <w:rPr>
          <w:sz w:val="20"/>
          <w:szCs w:val="20"/>
        </w:rPr>
      </w:pPr>
      <w:r w:rsidRPr="00A5674A">
        <w:rPr>
          <w:sz w:val="20"/>
          <w:szCs w:val="20"/>
        </w:rPr>
        <w:t xml:space="preserve">Knowledge of Content Area - </w:t>
      </w:r>
      <w:r w:rsidRPr="00A5674A">
        <w:rPr>
          <w:sz w:val="20"/>
          <w:szCs w:val="20"/>
        </w:rPr>
        <w:t>Demonstrates knowledge of and competency in teaching skills for the content area(s) associated with his/her certification area and professional content standards.</w:t>
      </w:r>
      <w:r w:rsidRPr="00A5674A">
        <w:rPr>
          <w:sz w:val="20"/>
          <w:szCs w:val="20"/>
        </w:rPr>
        <w:t xml:space="preserve"> (</w:t>
      </w:r>
      <w:proofErr w:type="spellStart"/>
      <w:r w:rsidRPr="00A5674A">
        <w:rPr>
          <w:sz w:val="20"/>
          <w:szCs w:val="20"/>
        </w:rPr>
        <w:t>intasc</w:t>
      </w:r>
      <w:proofErr w:type="spellEnd"/>
      <w:r w:rsidRPr="00A5674A">
        <w:rPr>
          <w:sz w:val="20"/>
          <w:szCs w:val="20"/>
        </w:rPr>
        <w:t xml:space="preserve"> 4-5)</w:t>
      </w:r>
    </w:p>
    <w:p w:rsidR="00A5674A" w:rsidRDefault="00A5674A" w:rsidP="00A5674A">
      <w:pPr>
        <w:pStyle w:val="ListParagraph"/>
        <w:ind w:left="1440"/>
        <w:rPr>
          <w:rFonts w:eastAsiaTheme="minorEastAsia"/>
          <w:b/>
          <w:sz w:val="22"/>
          <w:szCs w:val="22"/>
        </w:rPr>
      </w:pPr>
    </w:p>
    <w:p w:rsidR="00A5674A" w:rsidRDefault="00A5674A" w:rsidP="00A5674A">
      <w:pPr>
        <w:rPr>
          <w:sz w:val="20"/>
          <w:szCs w:val="20"/>
        </w:rPr>
      </w:pPr>
      <w:r w:rsidRPr="00A5674A">
        <w:rPr>
          <w:sz w:val="20"/>
          <w:szCs w:val="20"/>
          <w:u w:val="single"/>
        </w:rPr>
        <w:t xml:space="preserve">Specialized Professional Standards </w:t>
      </w:r>
      <w:r>
        <w:rPr>
          <w:sz w:val="20"/>
          <w:szCs w:val="20"/>
          <w:u w:val="single"/>
        </w:rPr>
        <w:t>C</w:t>
      </w:r>
      <w:r w:rsidRPr="00A5674A">
        <w:rPr>
          <w:sz w:val="20"/>
          <w:szCs w:val="20"/>
          <w:u w:val="single"/>
        </w:rPr>
        <w:t>omments</w:t>
      </w:r>
    </w:p>
    <w:p w:rsidR="00A5674A" w:rsidRDefault="00A5674A" w:rsidP="00A5674A">
      <w:pPr>
        <w:rPr>
          <w:sz w:val="20"/>
          <w:szCs w:val="20"/>
        </w:rPr>
      </w:pPr>
    </w:p>
    <w:p w:rsidR="00A5674A" w:rsidRDefault="00A5674A" w:rsidP="00A5674A">
      <w:pPr>
        <w:rPr>
          <w:sz w:val="20"/>
          <w:szCs w:val="20"/>
        </w:rPr>
      </w:pPr>
    </w:p>
    <w:p w:rsidR="00A5674A" w:rsidRDefault="00A5674A" w:rsidP="00A5674A">
      <w:pPr>
        <w:rPr>
          <w:sz w:val="20"/>
          <w:szCs w:val="20"/>
        </w:rPr>
      </w:pPr>
    </w:p>
    <w:p w:rsidR="00A5674A" w:rsidRDefault="00A5674A" w:rsidP="00A5674A">
      <w:pPr>
        <w:rPr>
          <w:sz w:val="20"/>
          <w:szCs w:val="20"/>
        </w:rPr>
      </w:pPr>
    </w:p>
    <w:p w:rsidR="00A5674A" w:rsidRPr="00A5674A" w:rsidRDefault="00A5674A" w:rsidP="00A5674A">
      <w:pPr>
        <w:rPr>
          <w:rFonts w:eastAsiaTheme="minorEastAsia"/>
          <w:b/>
          <w:sz w:val="22"/>
          <w:szCs w:val="22"/>
        </w:rPr>
      </w:pPr>
      <w:r>
        <w:rPr>
          <w:sz w:val="20"/>
          <w:szCs w:val="20"/>
        </w:rPr>
        <w:t xml:space="preserve">Absences </w:t>
      </w:r>
      <w:r>
        <w:rPr>
          <w:sz w:val="20"/>
          <w:szCs w:val="20"/>
        </w:rPr>
        <w:tab/>
        <w:t>(Please list dates and times of partial and full day absences.)</w:t>
      </w:r>
    </w:p>
    <w:p w:rsidR="004F47C7" w:rsidRPr="00B34B37" w:rsidRDefault="004F47C7" w:rsidP="004F47C7">
      <w:pPr>
        <w:tabs>
          <w:tab w:val="left" w:pos="4884"/>
        </w:tabs>
        <w:rPr>
          <w:color w:val="FF0000"/>
        </w:rPr>
      </w:pPr>
      <w:r>
        <w:rPr>
          <w:color w:val="FF0000"/>
        </w:rPr>
        <w:tab/>
      </w:r>
    </w:p>
    <w:p w:rsidR="004F47C7" w:rsidRDefault="004F47C7" w:rsidP="004F47C7">
      <w:pPr>
        <w:rPr>
          <w:highlight w:val="yellow"/>
        </w:rPr>
      </w:pPr>
    </w:p>
    <w:p w:rsidR="004F47C7" w:rsidRDefault="004F47C7" w:rsidP="004F47C7">
      <w:pPr>
        <w:rPr>
          <w:b/>
        </w:rPr>
      </w:pPr>
      <w:r>
        <w:rPr>
          <w:b/>
        </w:rPr>
        <w:br w:type="page"/>
      </w:r>
    </w:p>
    <w:p w:rsidR="0045010B" w:rsidRPr="0045010B" w:rsidRDefault="004F47C7" w:rsidP="0045010B">
      <w:pPr>
        <w:pStyle w:val="Heading1"/>
        <w:spacing w:after="120"/>
      </w:pPr>
      <w:bookmarkStart w:id="25" w:name="_APPENDIX_C:_Teacher"/>
      <w:bookmarkStart w:id="26" w:name="_Toc457680518"/>
      <w:bookmarkStart w:id="27" w:name="_Toc12023104"/>
      <w:bookmarkEnd w:id="25"/>
      <w:r w:rsidRPr="000B6D14">
        <w:lastRenderedPageBreak/>
        <w:t>A</w:t>
      </w:r>
      <w:r w:rsidR="00C106C6">
        <w:t>ppendix</w:t>
      </w:r>
      <w:r w:rsidRPr="000B6D14">
        <w:t xml:space="preserve"> </w:t>
      </w:r>
      <w:bookmarkStart w:id="28" w:name="_Toc457680519"/>
      <w:bookmarkEnd w:id="26"/>
      <w:r>
        <w:t>C:</w:t>
      </w:r>
      <w:r>
        <w:tab/>
      </w:r>
      <w:r w:rsidRPr="000B6D14">
        <w:t>Teacher Candidate Grading Rubric – Letter Grade</w:t>
      </w:r>
      <w:bookmarkEnd w:id="27"/>
      <w:bookmarkEnd w:id="28"/>
    </w:p>
    <w:p w:rsidR="004F47C7" w:rsidRDefault="004F47C7" w:rsidP="004F47C7">
      <w:pPr>
        <w:jc w:val="center"/>
        <w:rPr>
          <w:b/>
        </w:rPr>
      </w:pPr>
    </w:p>
    <w:p w:rsidR="0045010B" w:rsidRDefault="0045010B" w:rsidP="0045010B">
      <w:pPr>
        <w:tabs>
          <w:tab w:val="left" w:pos="6750"/>
          <w:tab w:val="left" w:pos="7200"/>
          <w:tab w:val="left" w:pos="7920"/>
          <w:tab w:val="left" w:pos="12240"/>
        </w:tabs>
        <w:spacing w:after="120"/>
        <w:rPr>
          <w:b/>
          <w:u w:val="single"/>
        </w:rPr>
      </w:pPr>
      <w:r>
        <w:rPr>
          <w:b/>
        </w:rPr>
        <w:t xml:space="preserve">Teacher Candidate </w:t>
      </w:r>
      <w:r>
        <w:rPr>
          <w:b/>
          <w:u w:val="single"/>
        </w:rPr>
        <w:tab/>
      </w:r>
      <w:r>
        <w:rPr>
          <w:b/>
        </w:rPr>
        <w:tab/>
        <w:t>Date</w:t>
      </w:r>
      <w:r w:rsidRPr="0045010B">
        <w:rPr>
          <w:b/>
        </w:rPr>
        <w:t xml:space="preserve"> </w:t>
      </w:r>
      <w:r w:rsidRPr="0045010B">
        <w:rPr>
          <w:b/>
        </w:rPr>
        <w:tab/>
      </w:r>
      <w:r>
        <w:rPr>
          <w:b/>
          <w:u w:val="single"/>
        </w:rPr>
        <w:tab/>
      </w:r>
    </w:p>
    <w:p w:rsidR="0045010B" w:rsidRDefault="0045010B" w:rsidP="0045010B">
      <w:pPr>
        <w:tabs>
          <w:tab w:val="left" w:pos="6750"/>
          <w:tab w:val="left" w:pos="7200"/>
          <w:tab w:val="left" w:pos="7920"/>
          <w:tab w:val="left" w:pos="12240"/>
        </w:tabs>
        <w:spacing w:after="120"/>
        <w:rPr>
          <w:b/>
        </w:rPr>
      </w:pPr>
      <w:r>
        <w:rPr>
          <w:b/>
        </w:rPr>
        <w:t xml:space="preserve">University Supervisor </w:t>
      </w:r>
      <w:r>
        <w:rPr>
          <w:b/>
          <w:u w:val="single"/>
        </w:rPr>
        <w:tab/>
      </w:r>
      <w:r>
        <w:rPr>
          <w:b/>
        </w:rPr>
        <w:tab/>
        <w:t>Grade (</w:t>
      </w:r>
      <w:proofErr w:type="gramStart"/>
      <w:r>
        <w:rPr>
          <w:b/>
        </w:rPr>
        <w:t>A,B</w:t>
      </w:r>
      <w:proofErr w:type="gramEnd"/>
      <w:r>
        <w:rPr>
          <w:b/>
        </w:rPr>
        <w:t xml:space="preserve"> , C, D, or F) </w:t>
      </w:r>
      <w:r>
        <w:rPr>
          <w:b/>
          <w:u w:val="single"/>
        </w:rPr>
        <w:tab/>
      </w:r>
    </w:p>
    <w:p w:rsidR="0045010B" w:rsidRPr="0045010B" w:rsidRDefault="0045010B" w:rsidP="0045010B">
      <w:pPr>
        <w:tabs>
          <w:tab w:val="left" w:pos="2250"/>
          <w:tab w:val="left" w:pos="2880"/>
          <w:tab w:val="left" w:pos="4230"/>
          <w:tab w:val="left" w:pos="6750"/>
          <w:tab w:val="left" w:pos="7200"/>
          <w:tab w:val="left" w:pos="7920"/>
          <w:tab w:val="left" w:pos="12240"/>
        </w:tabs>
        <w:rPr>
          <w:bCs/>
        </w:rPr>
      </w:pPr>
      <w:r>
        <w:rPr>
          <w:b/>
        </w:rPr>
        <w:t xml:space="preserve">Mid-semester </w:t>
      </w:r>
      <w:r>
        <w:rPr>
          <w:b/>
          <w:u w:val="single"/>
        </w:rPr>
        <w:tab/>
      </w:r>
      <w:r>
        <w:rPr>
          <w:b/>
        </w:rPr>
        <w:tab/>
        <w:t xml:space="preserve">Final </w:t>
      </w:r>
      <w:r>
        <w:rPr>
          <w:b/>
          <w:u w:val="single"/>
        </w:rPr>
        <w:tab/>
      </w:r>
      <w:r>
        <w:rPr>
          <w:b/>
        </w:rPr>
        <w:t xml:space="preserve"> </w:t>
      </w:r>
      <w:r>
        <w:rPr>
          <w:bCs/>
        </w:rPr>
        <w:t>(</w:t>
      </w:r>
      <w:r w:rsidRPr="0045010B">
        <w:rPr>
          <w:bCs/>
          <w:i/>
          <w:iCs/>
        </w:rPr>
        <w:t>Check one</w:t>
      </w:r>
      <w:r>
        <w:rPr>
          <w:bCs/>
        </w:rPr>
        <w:t>)</w:t>
      </w:r>
    </w:p>
    <w:tbl>
      <w:tblPr>
        <w:tblStyle w:val="TableGrid1"/>
        <w:tblW w:w="12582" w:type="dxa"/>
        <w:tblLook w:val="04A0" w:firstRow="1" w:lastRow="0" w:firstColumn="1" w:lastColumn="0" w:noHBand="0" w:noVBand="1"/>
      </w:tblPr>
      <w:tblGrid>
        <w:gridCol w:w="680"/>
        <w:gridCol w:w="2816"/>
        <w:gridCol w:w="719"/>
        <w:gridCol w:w="2841"/>
        <w:gridCol w:w="2754"/>
        <w:gridCol w:w="2772"/>
      </w:tblGrid>
      <w:tr w:rsidR="004F47C7" w:rsidRPr="000B6D14" w:rsidTr="0087685D">
        <w:tc>
          <w:tcPr>
            <w:tcW w:w="680" w:type="dxa"/>
          </w:tcPr>
          <w:p w:rsidR="004F47C7" w:rsidRPr="000B6D14" w:rsidRDefault="004F47C7" w:rsidP="00A61954">
            <w:pPr>
              <w:jc w:val="center"/>
              <w:rPr>
                <w:b/>
                <w:sz w:val="20"/>
                <w:szCs w:val="20"/>
              </w:rPr>
            </w:pPr>
          </w:p>
        </w:tc>
        <w:tc>
          <w:tcPr>
            <w:tcW w:w="2816" w:type="dxa"/>
          </w:tcPr>
          <w:p w:rsidR="004F47C7" w:rsidRPr="000B6D14" w:rsidRDefault="004F47C7" w:rsidP="00A61954">
            <w:pPr>
              <w:jc w:val="center"/>
              <w:rPr>
                <w:b/>
                <w:sz w:val="20"/>
                <w:szCs w:val="20"/>
              </w:rPr>
            </w:pPr>
          </w:p>
        </w:tc>
        <w:tc>
          <w:tcPr>
            <w:tcW w:w="719" w:type="dxa"/>
          </w:tcPr>
          <w:p w:rsidR="004F47C7" w:rsidRPr="000B6D14" w:rsidRDefault="004F47C7" w:rsidP="00A61954">
            <w:pPr>
              <w:jc w:val="center"/>
              <w:rPr>
                <w:b/>
                <w:sz w:val="20"/>
                <w:szCs w:val="20"/>
              </w:rPr>
            </w:pPr>
            <w:r w:rsidRPr="000B6D14">
              <w:rPr>
                <w:b/>
                <w:sz w:val="20"/>
                <w:szCs w:val="20"/>
              </w:rPr>
              <w:t>Score</w:t>
            </w:r>
          </w:p>
        </w:tc>
        <w:tc>
          <w:tcPr>
            <w:tcW w:w="2841" w:type="dxa"/>
          </w:tcPr>
          <w:p w:rsidR="004F47C7" w:rsidRPr="000B6D14" w:rsidRDefault="004F47C7" w:rsidP="00A61954">
            <w:pPr>
              <w:jc w:val="center"/>
              <w:rPr>
                <w:b/>
                <w:sz w:val="20"/>
                <w:szCs w:val="20"/>
              </w:rPr>
            </w:pPr>
            <w:r w:rsidRPr="000B6D14">
              <w:rPr>
                <w:b/>
                <w:sz w:val="20"/>
                <w:szCs w:val="20"/>
              </w:rPr>
              <w:t>Exceeds Expectation (3)</w:t>
            </w:r>
          </w:p>
        </w:tc>
        <w:tc>
          <w:tcPr>
            <w:tcW w:w="2754" w:type="dxa"/>
          </w:tcPr>
          <w:p w:rsidR="004F47C7" w:rsidRPr="000B6D14" w:rsidRDefault="004F47C7" w:rsidP="00A61954">
            <w:pPr>
              <w:jc w:val="center"/>
              <w:rPr>
                <w:b/>
                <w:sz w:val="20"/>
                <w:szCs w:val="20"/>
              </w:rPr>
            </w:pPr>
            <w:r w:rsidRPr="000B6D14">
              <w:rPr>
                <w:b/>
                <w:sz w:val="20"/>
                <w:szCs w:val="20"/>
              </w:rPr>
              <w:t>Meets Expectations (2)</w:t>
            </w:r>
          </w:p>
        </w:tc>
        <w:tc>
          <w:tcPr>
            <w:tcW w:w="2772" w:type="dxa"/>
          </w:tcPr>
          <w:p w:rsidR="004F47C7" w:rsidRPr="000B6D14" w:rsidRDefault="004F47C7" w:rsidP="00A61954">
            <w:pPr>
              <w:jc w:val="center"/>
              <w:rPr>
                <w:b/>
                <w:sz w:val="20"/>
                <w:szCs w:val="20"/>
              </w:rPr>
            </w:pPr>
            <w:r w:rsidRPr="000B6D14">
              <w:rPr>
                <w:b/>
                <w:sz w:val="20"/>
                <w:szCs w:val="20"/>
              </w:rPr>
              <w:t>Below Expectations (1)</w:t>
            </w:r>
          </w:p>
        </w:tc>
      </w:tr>
      <w:tr w:rsidR="004F47C7" w:rsidRPr="000B6D14" w:rsidTr="0087685D">
        <w:trPr>
          <w:trHeight w:val="720"/>
        </w:trPr>
        <w:tc>
          <w:tcPr>
            <w:tcW w:w="680" w:type="dxa"/>
          </w:tcPr>
          <w:p w:rsidR="004F47C7" w:rsidRPr="000B6D14" w:rsidRDefault="004F47C7" w:rsidP="00A61954">
            <w:pPr>
              <w:rPr>
                <w:b/>
                <w:sz w:val="20"/>
                <w:szCs w:val="20"/>
              </w:rPr>
            </w:pPr>
            <w:r w:rsidRPr="000B6D14">
              <w:rPr>
                <w:b/>
                <w:sz w:val="20"/>
                <w:szCs w:val="20"/>
              </w:rPr>
              <w:t>I.</w:t>
            </w:r>
          </w:p>
        </w:tc>
        <w:tc>
          <w:tcPr>
            <w:tcW w:w="2816" w:type="dxa"/>
          </w:tcPr>
          <w:p w:rsidR="004F47C7" w:rsidRPr="000B6D14" w:rsidRDefault="004F47C7" w:rsidP="00A61954">
            <w:pPr>
              <w:rPr>
                <w:b/>
                <w:sz w:val="20"/>
                <w:szCs w:val="20"/>
              </w:rPr>
            </w:pPr>
            <w:r w:rsidRPr="000B6D14">
              <w:rPr>
                <w:b/>
                <w:sz w:val="20"/>
                <w:szCs w:val="20"/>
              </w:rPr>
              <w:t>Planning and Instruction</w:t>
            </w:r>
          </w:p>
          <w:p w:rsidR="004F47C7" w:rsidRPr="000B6D14" w:rsidRDefault="004F47C7" w:rsidP="00A61954">
            <w:pPr>
              <w:rPr>
                <w:b/>
                <w:sz w:val="20"/>
                <w:szCs w:val="20"/>
              </w:rPr>
            </w:pPr>
            <w:r w:rsidRPr="000B6D14">
              <w:rPr>
                <w:sz w:val="20"/>
                <w:szCs w:val="20"/>
              </w:rPr>
              <w:t>(Evaluation Rubric)</w:t>
            </w:r>
          </w:p>
        </w:tc>
        <w:tc>
          <w:tcPr>
            <w:tcW w:w="719" w:type="dxa"/>
          </w:tcPr>
          <w:p w:rsidR="004F47C7" w:rsidRPr="000B6D14" w:rsidRDefault="004F47C7" w:rsidP="00A61954">
            <w:pPr>
              <w:jc w:val="center"/>
              <w:rPr>
                <w:sz w:val="20"/>
                <w:szCs w:val="20"/>
              </w:rPr>
            </w:pPr>
          </w:p>
        </w:tc>
        <w:tc>
          <w:tcPr>
            <w:tcW w:w="2841"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 in Planning and Instruction</w:t>
            </w:r>
          </w:p>
        </w:tc>
        <w:tc>
          <w:tcPr>
            <w:tcW w:w="2754"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 in Planning and Instruction</w:t>
            </w:r>
          </w:p>
        </w:tc>
        <w:tc>
          <w:tcPr>
            <w:tcW w:w="2772"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 in Planning and Instruction</w:t>
            </w:r>
          </w:p>
        </w:tc>
      </w:tr>
      <w:tr w:rsidR="004F47C7" w:rsidRPr="000B6D14" w:rsidTr="0087685D">
        <w:trPr>
          <w:trHeight w:val="720"/>
        </w:trPr>
        <w:tc>
          <w:tcPr>
            <w:tcW w:w="680" w:type="dxa"/>
          </w:tcPr>
          <w:p w:rsidR="004F47C7" w:rsidRPr="000B6D14" w:rsidRDefault="004F47C7" w:rsidP="00A61954">
            <w:pPr>
              <w:rPr>
                <w:b/>
                <w:sz w:val="20"/>
                <w:szCs w:val="20"/>
              </w:rPr>
            </w:pPr>
            <w:r w:rsidRPr="000B6D14">
              <w:rPr>
                <w:b/>
                <w:sz w:val="20"/>
                <w:szCs w:val="20"/>
              </w:rPr>
              <w:t>II.</w:t>
            </w:r>
          </w:p>
        </w:tc>
        <w:tc>
          <w:tcPr>
            <w:tcW w:w="2816" w:type="dxa"/>
          </w:tcPr>
          <w:p w:rsidR="004F47C7" w:rsidRPr="000B6D14" w:rsidRDefault="004F47C7" w:rsidP="00A61954">
            <w:pPr>
              <w:rPr>
                <w:b/>
                <w:sz w:val="20"/>
                <w:szCs w:val="20"/>
              </w:rPr>
            </w:pPr>
            <w:r w:rsidRPr="000B6D14">
              <w:rPr>
                <w:b/>
                <w:sz w:val="20"/>
                <w:szCs w:val="20"/>
              </w:rPr>
              <w:t xml:space="preserve">Learning Environment and Management </w:t>
            </w:r>
          </w:p>
          <w:p w:rsidR="004F47C7" w:rsidRPr="000B6D14" w:rsidRDefault="004F47C7" w:rsidP="00A61954">
            <w:pPr>
              <w:rPr>
                <w:b/>
                <w:sz w:val="20"/>
                <w:szCs w:val="20"/>
              </w:rPr>
            </w:pPr>
            <w:r w:rsidRPr="000B6D14">
              <w:rPr>
                <w:sz w:val="20"/>
                <w:szCs w:val="20"/>
              </w:rPr>
              <w:t>(Evaluation Rubric)</w:t>
            </w:r>
          </w:p>
        </w:tc>
        <w:tc>
          <w:tcPr>
            <w:tcW w:w="719" w:type="dxa"/>
          </w:tcPr>
          <w:p w:rsidR="004F47C7" w:rsidRPr="000B6D14" w:rsidRDefault="004F47C7" w:rsidP="00A61954">
            <w:pPr>
              <w:jc w:val="center"/>
              <w:rPr>
                <w:sz w:val="20"/>
                <w:szCs w:val="20"/>
              </w:rPr>
            </w:pPr>
          </w:p>
        </w:tc>
        <w:tc>
          <w:tcPr>
            <w:tcW w:w="2841"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w:t>
            </w:r>
          </w:p>
        </w:tc>
        <w:tc>
          <w:tcPr>
            <w:tcW w:w="2754"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w:t>
            </w:r>
          </w:p>
        </w:tc>
        <w:tc>
          <w:tcPr>
            <w:tcW w:w="2772"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w:t>
            </w:r>
          </w:p>
        </w:tc>
      </w:tr>
      <w:tr w:rsidR="004F47C7" w:rsidRPr="000B6D14" w:rsidTr="0087685D">
        <w:trPr>
          <w:trHeight w:val="720"/>
        </w:trPr>
        <w:tc>
          <w:tcPr>
            <w:tcW w:w="680" w:type="dxa"/>
          </w:tcPr>
          <w:p w:rsidR="004F47C7" w:rsidRPr="000B6D14" w:rsidRDefault="004F47C7" w:rsidP="00A61954">
            <w:pPr>
              <w:rPr>
                <w:b/>
                <w:sz w:val="20"/>
                <w:szCs w:val="20"/>
              </w:rPr>
            </w:pPr>
            <w:r w:rsidRPr="000B6D14">
              <w:rPr>
                <w:b/>
                <w:sz w:val="20"/>
                <w:szCs w:val="20"/>
              </w:rPr>
              <w:t>III.</w:t>
            </w:r>
          </w:p>
        </w:tc>
        <w:tc>
          <w:tcPr>
            <w:tcW w:w="2816" w:type="dxa"/>
          </w:tcPr>
          <w:p w:rsidR="004F47C7" w:rsidRPr="000B6D14" w:rsidRDefault="004F47C7" w:rsidP="00A61954">
            <w:pPr>
              <w:rPr>
                <w:b/>
                <w:sz w:val="20"/>
                <w:szCs w:val="20"/>
              </w:rPr>
            </w:pPr>
            <w:r w:rsidRPr="000B6D14">
              <w:rPr>
                <w:b/>
                <w:sz w:val="20"/>
                <w:szCs w:val="20"/>
              </w:rPr>
              <w:t>Assessment</w:t>
            </w:r>
          </w:p>
          <w:p w:rsidR="004F47C7" w:rsidRPr="000B6D14" w:rsidRDefault="004F47C7" w:rsidP="00A61954">
            <w:pPr>
              <w:rPr>
                <w:b/>
                <w:sz w:val="20"/>
                <w:szCs w:val="20"/>
              </w:rPr>
            </w:pPr>
            <w:r w:rsidRPr="000B6D14">
              <w:rPr>
                <w:sz w:val="20"/>
                <w:szCs w:val="20"/>
              </w:rPr>
              <w:t>(Evaluation Rubric)</w:t>
            </w:r>
          </w:p>
        </w:tc>
        <w:tc>
          <w:tcPr>
            <w:tcW w:w="719" w:type="dxa"/>
          </w:tcPr>
          <w:p w:rsidR="004F47C7" w:rsidRPr="000B6D14" w:rsidRDefault="004F47C7" w:rsidP="00A61954">
            <w:pPr>
              <w:jc w:val="center"/>
              <w:rPr>
                <w:sz w:val="20"/>
                <w:szCs w:val="20"/>
              </w:rPr>
            </w:pPr>
          </w:p>
        </w:tc>
        <w:tc>
          <w:tcPr>
            <w:tcW w:w="2841"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 in Assessment</w:t>
            </w:r>
          </w:p>
        </w:tc>
        <w:tc>
          <w:tcPr>
            <w:tcW w:w="2754"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 in Assessment</w:t>
            </w:r>
          </w:p>
        </w:tc>
        <w:tc>
          <w:tcPr>
            <w:tcW w:w="2772"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 in Assessment</w:t>
            </w:r>
          </w:p>
        </w:tc>
      </w:tr>
      <w:tr w:rsidR="004F47C7" w:rsidRPr="000B6D14" w:rsidTr="0087685D">
        <w:trPr>
          <w:trHeight w:val="720"/>
        </w:trPr>
        <w:tc>
          <w:tcPr>
            <w:tcW w:w="680" w:type="dxa"/>
          </w:tcPr>
          <w:p w:rsidR="004F47C7" w:rsidRPr="000B6D14" w:rsidRDefault="004F47C7" w:rsidP="00A61954">
            <w:pPr>
              <w:rPr>
                <w:b/>
                <w:sz w:val="20"/>
                <w:szCs w:val="20"/>
              </w:rPr>
            </w:pPr>
            <w:r w:rsidRPr="000B6D14">
              <w:rPr>
                <w:b/>
                <w:sz w:val="20"/>
                <w:szCs w:val="20"/>
              </w:rPr>
              <w:t>IV.</w:t>
            </w:r>
          </w:p>
        </w:tc>
        <w:tc>
          <w:tcPr>
            <w:tcW w:w="2816" w:type="dxa"/>
          </w:tcPr>
          <w:p w:rsidR="004F47C7" w:rsidRPr="000B6D14" w:rsidRDefault="004F47C7" w:rsidP="00A61954">
            <w:pPr>
              <w:rPr>
                <w:b/>
                <w:sz w:val="20"/>
                <w:szCs w:val="20"/>
              </w:rPr>
            </w:pPr>
            <w:r w:rsidRPr="000B6D14">
              <w:rPr>
                <w:b/>
                <w:sz w:val="20"/>
                <w:szCs w:val="20"/>
              </w:rPr>
              <w:t>Professionalism</w:t>
            </w:r>
          </w:p>
          <w:p w:rsidR="004F47C7" w:rsidRPr="000B6D14" w:rsidRDefault="004F47C7" w:rsidP="00A61954">
            <w:pPr>
              <w:rPr>
                <w:b/>
                <w:sz w:val="20"/>
                <w:szCs w:val="20"/>
              </w:rPr>
            </w:pPr>
            <w:r w:rsidRPr="000B6D14">
              <w:rPr>
                <w:sz w:val="20"/>
                <w:szCs w:val="20"/>
              </w:rPr>
              <w:t>(Evaluation Rubric)</w:t>
            </w:r>
          </w:p>
        </w:tc>
        <w:tc>
          <w:tcPr>
            <w:tcW w:w="719" w:type="dxa"/>
          </w:tcPr>
          <w:p w:rsidR="004F47C7" w:rsidRPr="000B6D14" w:rsidRDefault="004F47C7" w:rsidP="00A61954">
            <w:pPr>
              <w:jc w:val="center"/>
              <w:rPr>
                <w:sz w:val="20"/>
                <w:szCs w:val="20"/>
              </w:rPr>
            </w:pPr>
          </w:p>
        </w:tc>
        <w:tc>
          <w:tcPr>
            <w:tcW w:w="2841"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w:t>
            </w:r>
            <w:r w:rsidRPr="001170D0">
              <w:rPr>
                <w:i/>
                <w:sz w:val="18"/>
                <w:szCs w:val="18"/>
              </w:rPr>
              <w:t xml:space="preserve">Professionalism </w:t>
            </w:r>
            <w:r w:rsidRPr="001170D0">
              <w:rPr>
                <w:sz w:val="18"/>
                <w:szCs w:val="18"/>
              </w:rPr>
              <w:t>domain on the Candidate Evaluation Rubric</w:t>
            </w:r>
          </w:p>
        </w:tc>
        <w:tc>
          <w:tcPr>
            <w:tcW w:w="2754"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w:t>
            </w:r>
            <w:r w:rsidRPr="001170D0">
              <w:rPr>
                <w:i/>
                <w:sz w:val="18"/>
                <w:szCs w:val="18"/>
              </w:rPr>
              <w:t xml:space="preserve">Professionalism </w:t>
            </w:r>
            <w:r w:rsidRPr="001170D0">
              <w:rPr>
                <w:sz w:val="18"/>
                <w:szCs w:val="18"/>
              </w:rPr>
              <w:t>domain on the Candidate Evaluation Rubric</w:t>
            </w:r>
          </w:p>
        </w:tc>
        <w:tc>
          <w:tcPr>
            <w:tcW w:w="2772"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w:t>
            </w:r>
            <w:r w:rsidRPr="001170D0">
              <w:rPr>
                <w:i/>
                <w:sz w:val="18"/>
                <w:szCs w:val="18"/>
              </w:rPr>
              <w:t xml:space="preserve">Professionalism </w:t>
            </w:r>
            <w:r w:rsidRPr="001170D0">
              <w:rPr>
                <w:sz w:val="18"/>
                <w:szCs w:val="18"/>
              </w:rPr>
              <w:t>domain on the Candidate Evaluation Rubric</w:t>
            </w:r>
          </w:p>
        </w:tc>
      </w:tr>
      <w:tr w:rsidR="004F47C7" w:rsidRPr="000B6D14" w:rsidTr="0087685D">
        <w:trPr>
          <w:trHeight w:val="720"/>
        </w:trPr>
        <w:tc>
          <w:tcPr>
            <w:tcW w:w="680" w:type="dxa"/>
          </w:tcPr>
          <w:p w:rsidR="004F47C7" w:rsidRPr="000B6D14" w:rsidRDefault="004F47C7" w:rsidP="00A61954">
            <w:pPr>
              <w:rPr>
                <w:b/>
                <w:sz w:val="20"/>
                <w:szCs w:val="20"/>
              </w:rPr>
            </w:pPr>
            <w:r w:rsidRPr="000B6D14">
              <w:rPr>
                <w:b/>
                <w:sz w:val="20"/>
                <w:szCs w:val="20"/>
              </w:rPr>
              <w:t xml:space="preserve">V. </w:t>
            </w:r>
          </w:p>
        </w:tc>
        <w:tc>
          <w:tcPr>
            <w:tcW w:w="2816" w:type="dxa"/>
          </w:tcPr>
          <w:p w:rsidR="004F47C7" w:rsidRPr="000B6D14" w:rsidRDefault="004F47C7" w:rsidP="00A61954">
            <w:pPr>
              <w:rPr>
                <w:b/>
                <w:sz w:val="20"/>
                <w:szCs w:val="20"/>
              </w:rPr>
            </w:pPr>
            <w:r w:rsidRPr="000B6D14">
              <w:rPr>
                <w:b/>
                <w:sz w:val="20"/>
                <w:szCs w:val="20"/>
              </w:rPr>
              <w:t>Specialized Professional Standards</w:t>
            </w:r>
          </w:p>
          <w:p w:rsidR="004F47C7" w:rsidRPr="000B6D14" w:rsidRDefault="004F47C7" w:rsidP="00A61954">
            <w:pPr>
              <w:rPr>
                <w:b/>
                <w:sz w:val="20"/>
                <w:szCs w:val="20"/>
              </w:rPr>
            </w:pPr>
            <w:r w:rsidRPr="000B6D14">
              <w:rPr>
                <w:sz w:val="20"/>
                <w:szCs w:val="20"/>
              </w:rPr>
              <w:t>(Evaluation Rubric)</w:t>
            </w:r>
          </w:p>
          <w:p w:rsidR="004F47C7" w:rsidRPr="000B6D14" w:rsidRDefault="004F47C7" w:rsidP="00A61954">
            <w:pPr>
              <w:rPr>
                <w:b/>
                <w:sz w:val="20"/>
                <w:szCs w:val="20"/>
              </w:rPr>
            </w:pPr>
          </w:p>
        </w:tc>
        <w:tc>
          <w:tcPr>
            <w:tcW w:w="719" w:type="dxa"/>
          </w:tcPr>
          <w:p w:rsidR="004F47C7" w:rsidRPr="000B6D14" w:rsidRDefault="004F47C7" w:rsidP="00A61954">
            <w:pPr>
              <w:jc w:val="center"/>
              <w:rPr>
                <w:sz w:val="20"/>
                <w:szCs w:val="20"/>
              </w:rPr>
            </w:pPr>
          </w:p>
        </w:tc>
        <w:tc>
          <w:tcPr>
            <w:tcW w:w="2841"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Exceeds Expectations</w:t>
            </w:r>
            <w:r w:rsidRPr="001170D0">
              <w:rPr>
                <w:sz w:val="18"/>
                <w:szCs w:val="18"/>
              </w:rPr>
              <w:t xml:space="preserve"> on the Candidate Evaluation Rubric in Specialized Professional Standards</w:t>
            </w:r>
          </w:p>
        </w:tc>
        <w:tc>
          <w:tcPr>
            <w:tcW w:w="2754"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Meets Expectations</w:t>
            </w:r>
            <w:r w:rsidRPr="001170D0">
              <w:rPr>
                <w:sz w:val="18"/>
                <w:szCs w:val="18"/>
              </w:rPr>
              <w:t xml:space="preserve"> on the Candidate Evaluation Rubric in Specialized Professional Standards</w:t>
            </w:r>
          </w:p>
        </w:tc>
        <w:tc>
          <w:tcPr>
            <w:tcW w:w="2772" w:type="dxa"/>
          </w:tcPr>
          <w:p w:rsidR="004F47C7" w:rsidRPr="001170D0" w:rsidRDefault="004F47C7" w:rsidP="00A61954">
            <w:pPr>
              <w:rPr>
                <w:sz w:val="18"/>
                <w:szCs w:val="18"/>
              </w:rPr>
            </w:pPr>
            <w:r w:rsidRPr="001170D0">
              <w:rPr>
                <w:sz w:val="18"/>
                <w:szCs w:val="18"/>
              </w:rPr>
              <w:t xml:space="preserve">Received overall score of </w:t>
            </w:r>
            <w:r w:rsidRPr="001170D0">
              <w:rPr>
                <w:i/>
                <w:sz w:val="18"/>
                <w:szCs w:val="18"/>
              </w:rPr>
              <w:t>Below Expectations</w:t>
            </w:r>
            <w:r w:rsidRPr="001170D0">
              <w:rPr>
                <w:sz w:val="18"/>
                <w:szCs w:val="18"/>
              </w:rPr>
              <w:t xml:space="preserve"> on the Candidate Evaluation Rubric in Specialized Professional Standards</w:t>
            </w:r>
          </w:p>
        </w:tc>
      </w:tr>
      <w:tr w:rsidR="004F47C7" w:rsidRPr="000B6D14" w:rsidTr="0087685D">
        <w:trPr>
          <w:trHeight w:val="720"/>
        </w:trPr>
        <w:tc>
          <w:tcPr>
            <w:tcW w:w="680" w:type="dxa"/>
          </w:tcPr>
          <w:p w:rsidR="004F47C7" w:rsidRPr="000B6D14" w:rsidRDefault="004F47C7" w:rsidP="00A61954">
            <w:pPr>
              <w:rPr>
                <w:b/>
                <w:sz w:val="20"/>
                <w:szCs w:val="20"/>
              </w:rPr>
            </w:pPr>
            <w:r w:rsidRPr="000B6D14">
              <w:rPr>
                <w:b/>
                <w:sz w:val="20"/>
                <w:szCs w:val="20"/>
              </w:rPr>
              <w:t>VI.</w:t>
            </w:r>
          </w:p>
        </w:tc>
        <w:tc>
          <w:tcPr>
            <w:tcW w:w="2816" w:type="dxa"/>
          </w:tcPr>
          <w:p w:rsidR="004F47C7" w:rsidRPr="000B6D14" w:rsidRDefault="004F47C7" w:rsidP="00A61954">
            <w:pPr>
              <w:rPr>
                <w:b/>
                <w:sz w:val="20"/>
                <w:szCs w:val="20"/>
              </w:rPr>
            </w:pPr>
            <w:r w:rsidRPr="000B6D14">
              <w:rPr>
                <w:b/>
                <w:sz w:val="20"/>
                <w:szCs w:val="20"/>
              </w:rPr>
              <w:t>Teaching Hours</w:t>
            </w:r>
          </w:p>
        </w:tc>
        <w:tc>
          <w:tcPr>
            <w:tcW w:w="719" w:type="dxa"/>
          </w:tcPr>
          <w:p w:rsidR="004F47C7" w:rsidRPr="000B6D14" w:rsidRDefault="004F47C7" w:rsidP="00A61954">
            <w:pPr>
              <w:jc w:val="center"/>
              <w:rPr>
                <w:sz w:val="20"/>
                <w:szCs w:val="20"/>
              </w:rPr>
            </w:pPr>
          </w:p>
        </w:tc>
        <w:tc>
          <w:tcPr>
            <w:tcW w:w="2841" w:type="dxa"/>
          </w:tcPr>
          <w:p w:rsidR="004F47C7" w:rsidRPr="001170D0" w:rsidRDefault="004F47C7" w:rsidP="00A61954">
            <w:pPr>
              <w:rPr>
                <w:sz w:val="18"/>
                <w:szCs w:val="18"/>
              </w:rPr>
            </w:pPr>
            <w:r w:rsidRPr="001170D0">
              <w:rPr>
                <w:sz w:val="18"/>
                <w:szCs w:val="18"/>
              </w:rPr>
              <w:t>Achieved more than 200 teaching hours</w:t>
            </w:r>
          </w:p>
          <w:p w:rsidR="004F47C7" w:rsidRPr="001170D0" w:rsidRDefault="004F47C7" w:rsidP="00A61954">
            <w:pPr>
              <w:rPr>
                <w:sz w:val="18"/>
                <w:szCs w:val="18"/>
              </w:rPr>
            </w:pPr>
            <w:r w:rsidRPr="001170D0">
              <w:rPr>
                <w:sz w:val="18"/>
                <w:szCs w:val="18"/>
              </w:rPr>
              <w:t>(beyond 70 hrs.–mid-semester)</w:t>
            </w:r>
          </w:p>
        </w:tc>
        <w:tc>
          <w:tcPr>
            <w:tcW w:w="2754" w:type="dxa"/>
          </w:tcPr>
          <w:p w:rsidR="004F47C7" w:rsidRPr="001170D0" w:rsidRDefault="004F47C7" w:rsidP="00A61954">
            <w:pPr>
              <w:rPr>
                <w:sz w:val="18"/>
                <w:szCs w:val="18"/>
              </w:rPr>
            </w:pPr>
            <w:r w:rsidRPr="001170D0">
              <w:rPr>
                <w:sz w:val="18"/>
                <w:szCs w:val="18"/>
              </w:rPr>
              <w:t>Achieved between 180 and -200 teaching hours</w:t>
            </w:r>
          </w:p>
          <w:p w:rsidR="004F47C7" w:rsidRPr="001170D0" w:rsidRDefault="004F47C7" w:rsidP="00A61954">
            <w:pPr>
              <w:rPr>
                <w:sz w:val="18"/>
                <w:szCs w:val="18"/>
              </w:rPr>
            </w:pPr>
            <w:r w:rsidRPr="001170D0">
              <w:rPr>
                <w:sz w:val="18"/>
                <w:szCs w:val="18"/>
              </w:rPr>
              <w:t>(50-69 hrs. – mid-semester)</w:t>
            </w:r>
          </w:p>
        </w:tc>
        <w:tc>
          <w:tcPr>
            <w:tcW w:w="2772" w:type="dxa"/>
          </w:tcPr>
          <w:p w:rsidR="004F47C7" w:rsidRPr="001170D0" w:rsidRDefault="004F47C7" w:rsidP="00A61954">
            <w:pPr>
              <w:rPr>
                <w:sz w:val="18"/>
                <w:szCs w:val="18"/>
              </w:rPr>
            </w:pPr>
            <w:r w:rsidRPr="001170D0">
              <w:rPr>
                <w:sz w:val="18"/>
                <w:szCs w:val="18"/>
              </w:rPr>
              <w:t>Failed to achieve a minimum of 180 teaching hours as required for licensure</w:t>
            </w:r>
          </w:p>
          <w:p w:rsidR="004F47C7" w:rsidRPr="001170D0" w:rsidRDefault="004F47C7" w:rsidP="00A61954">
            <w:pPr>
              <w:rPr>
                <w:sz w:val="18"/>
                <w:szCs w:val="18"/>
              </w:rPr>
            </w:pPr>
            <w:r w:rsidRPr="001170D0">
              <w:rPr>
                <w:sz w:val="18"/>
                <w:szCs w:val="18"/>
              </w:rPr>
              <w:t>(below 50 hrs. mid-semester)</w:t>
            </w:r>
          </w:p>
        </w:tc>
      </w:tr>
      <w:tr w:rsidR="004F47C7" w:rsidRPr="000B6D14" w:rsidTr="0087685D">
        <w:trPr>
          <w:trHeight w:val="720"/>
        </w:trPr>
        <w:tc>
          <w:tcPr>
            <w:tcW w:w="680" w:type="dxa"/>
          </w:tcPr>
          <w:p w:rsidR="004F47C7" w:rsidRPr="000B6D14" w:rsidRDefault="004F47C7" w:rsidP="00A61954">
            <w:pPr>
              <w:rPr>
                <w:b/>
                <w:sz w:val="20"/>
                <w:szCs w:val="20"/>
              </w:rPr>
            </w:pPr>
            <w:r w:rsidRPr="000B6D14">
              <w:rPr>
                <w:b/>
                <w:sz w:val="20"/>
                <w:szCs w:val="20"/>
              </w:rPr>
              <w:t>VII.</w:t>
            </w:r>
          </w:p>
        </w:tc>
        <w:tc>
          <w:tcPr>
            <w:tcW w:w="2816" w:type="dxa"/>
          </w:tcPr>
          <w:p w:rsidR="004F47C7" w:rsidRPr="000B6D14" w:rsidRDefault="004F47C7" w:rsidP="00A61954">
            <w:pPr>
              <w:rPr>
                <w:b/>
                <w:sz w:val="20"/>
                <w:szCs w:val="20"/>
              </w:rPr>
            </w:pPr>
            <w:r w:rsidRPr="000B6D14">
              <w:rPr>
                <w:b/>
                <w:sz w:val="20"/>
                <w:szCs w:val="20"/>
              </w:rPr>
              <w:t>Contribution to Cohort Meetings</w:t>
            </w:r>
          </w:p>
        </w:tc>
        <w:tc>
          <w:tcPr>
            <w:tcW w:w="719" w:type="dxa"/>
          </w:tcPr>
          <w:p w:rsidR="004F47C7" w:rsidRPr="000B6D14" w:rsidRDefault="004F47C7" w:rsidP="00A61954">
            <w:pPr>
              <w:jc w:val="center"/>
              <w:rPr>
                <w:sz w:val="20"/>
                <w:szCs w:val="20"/>
              </w:rPr>
            </w:pPr>
          </w:p>
        </w:tc>
        <w:tc>
          <w:tcPr>
            <w:tcW w:w="2841" w:type="dxa"/>
          </w:tcPr>
          <w:p w:rsidR="004F47C7" w:rsidRPr="001170D0" w:rsidRDefault="004F47C7" w:rsidP="00A61954">
            <w:pPr>
              <w:rPr>
                <w:sz w:val="18"/>
                <w:szCs w:val="18"/>
              </w:rPr>
            </w:pPr>
            <w:r w:rsidRPr="001170D0">
              <w:rPr>
                <w:sz w:val="18"/>
                <w:szCs w:val="18"/>
              </w:rPr>
              <w:t>Demonstrated excellent preparation for and effectively contributed to discussions in cohort meetings</w:t>
            </w:r>
          </w:p>
        </w:tc>
        <w:tc>
          <w:tcPr>
            <w:tcW w:w="2754" w:type="dxa"/>
          </w:tcPr>
          <w:p w:rsidR="004F47C7" w:rsidRPr="001170D0" w:rsidRDefault="004F47C7" w:rsidP="00A61954">
            <w:pPr>
              <w:rPr>
                <w:sz w:val="18"/>
                <w:szCs w:val="18"/>
              </w:rPr>
            </w:pPr>
            <w:r w:rsidRPr="001170D0">
              <w:rPr>
                <w:sz w:val="18"/>
                <w:szCs w:val="18"/>
              </w:rPr>
              <w:t>Demonstrated acceptable preparation for and contribution to discussions cohort meetings</w:t>
            </w:r>
          </w:p>
        </w:tc>
        <w:tc>
          <w:tcPr>
            <w:tcW w:w="2772" w:type="dxa"/>
          </w:tcPr>
          <w:p w:rsidR="004F47C7" w:rsidRPr="001170D0" w:rsidRDefault="004F47C7" w:rsidP="00A61954">
            <w:pPr>
              <w:rPr>
                <w:sz w:val="18"/>
                <w:szCs w:val="18"/>
              </w:rPr>
            </w:pPr>
            <w:r w:rsidRPr="001170D0">
              <w:rPr>
                <w:sz w:val="18"/>
                <w:szCs w:val="18"/>
              </w:rPr>
              <w:t>Failed to prepare for and contribute to discussions in cohort meetings</w:t>
            </w:r>
          </w:p>
        </w:tc>
      </w:tr>
      <w:tr w:rsidR="004F47C7" w:rsidRPr="000B6D14" w:rsidTr="0087685D">
        <w:trPr>
          <w:trHeight w:val="720"/>
        </w:trPr>
        <w:tc>
          <w:tcPr>
            <w:tcW w:w="680" w:type="dxa"/>
          </w:tcPr>
          <w:p w:rsidR="004F47C7" w:rsidRPr="000B6D14" w:rsidRDefault="004F47C7" w:rsidP="00A61954">
            <w:pPr>
              <w:rPr>
                <w:b/>
                <w:sz w:val="20"/>
                <w:szCs w:val="20"/>
              </w:rPr>
            </w:pPr>
            <w:r w:rsidRPr="000B6D14">
              <w:rPr>
                <w:b/>
                <w:sz w:val="20"/>
                <w:szCs w:val="20"/>
              </w:rPr>
              <w:t>VIII.</w:t>
            </w:r>
          </w:p>
        </w:tc>
        <w:tc>
          <w:tcPr>
            <w:tcW w:w="2816" w:type="dxa"/>
          </w:tcPr>
          <w:p w:rsidR="004F47C7" w:rsidRDefault="004F47C7" w:rsidP="00A61954">
            <w:pPr>
              <w:rPr>
                <w:b/>
                <w:sz w:val="20"/>
                <w:szCs w:val="20"/>
              </w:rPr>
            </w:pPr>
            <w:r>
              <w:rPr>
                <w:b/>
                <w:sz w:val="20"/>
                <w:szCs w:val="20"/>
              </w:rPr>
              <w:t>Unit Plan</w:t>
            </w:r>
          </w:p>
          <w:p w:rsidR="004F47C7" w:rsidRPr="00775525" w:rsidRDefault="004F47C7" w:rsidP="00A61954">
            <w:pPr>
              <w:rPr>
                <w:sz w:val="20"/>
                <w:szCs w:val="20"/>
              </w:rPr>
            </w:pPr>
            <w:r>
              <w:rPr>
                <w:sz w:val="20"/>
                <w:szCs w:val="20"/>
              </w:rPr>
              <w:t>(Unit Plan Rubric)</w:t>
            </w:r>
          </w:p>
        </w:tc>
        <w:tc>
          <w:tcPr>
            <w:tcW w:w="719" w:type="dxa"/>
          </w:tcPr>
          <w:p w:rsidR="004F47C7" w:rsidRPr="006D3890" w:rsidRDefault="004F47C7" w:rsidP="00A61954">
            <w:pPr>
              <w:jc w:val="center"/>
              <w:rPr>
                <w:sz w:val="20"/>
                <w:szCs w:val="20"/>
              </w:rPr>
            </w:pPr>
          </w:p>
        </w:tc>
        <w:tc>
          <w:tcPr>
            <w:tcW w:w="2841" w:type="dxa"/>
          </w:tcPr>
          <w:p w:rsidR="004F47C7" w:rsidRPr="006E652D" w:rsidRDefault="004F47C7" w:rsidP="00A61954">
            <w:pPr>
              <w:rPr>
                <w:sz w:val="18"/>
                <w:szCs w:val="20"/>
              </w:rPr>
            </w:pPr>
            <w:r w:rsidRPr="006E652D">
              <w:rPr>
                <w:sz w:val="18"/>
                <w:szCs w:val="20"/>
              </w:rPr>
              <w:t xml:space="preserve">Demonstrated a refined ability </w:t>
            </w:r>
            <w:r>
              <w:rPr>
                <w:sz w:val="18"/>
                <w:szCs w:val="20"/>
              </w:rPr>
              <w:t xml:space="preserve">to plan and construct a thematic unit plan for use in the clinical </w:t>
            </w:r>
            <w:proofErr w:type="gramStart"/>
            <w:r>
              <w:rPr>
                <w:sz w:val="18"/>
                <w:szCs w:val="20"/>
              </w:rPr>
              <w:t>experiences</w:t>
            </w:r>
            <w:proofErr w:type="gramEnd"/>
            <w:r>
              <w:rPr>
                <w:sz w:val="18"/>
                <w:szCs w:val="20"/>
              </w:rPr>
              <w:t xml:space="preserve"> placement, receiving an overall score of </w:t>
            </w:r>
            <w:r w:rsidRPr="00775525">
              <w:rPr>
                <w:i/>
                <w:sz w:val="18"/>
                <w:szCs w:val="20"/>
              </w:rPr>
              <w:t>Exceeds Expectations</w:t>
            </w:r>
            <w:r>
              <w:rPr>
                <w:sz w:val="18"/>
                <w:szCs w:val="20"/>
              </w:rPr>
              <w:t xml:space="preserve"> on the Unit Plan Rubric.</w:t>
            </w:r>
          </w:p>
        </w:tc>
        <w:tc>
          <w:tcPr>
            <w:tcW w:w="2754" w:type="dxa"/>
          </w:tcPr>
          <w:p w:rsidR="004F47C7" w:rsidRPr="006E652D" w:rsidRDefault="004F47C7" w:rsidP="00A61954">
            <w:pPr>
              <w:rPr>
                <w:sz w:val="18"/>
                <w:szCs w:val="20"/>
              </w:rPr>
            </w:pPr>
            <w:r w:rsidRPr="006E652D">
              <w:rPr>
                <w:sz w:val="18"/>
                <w:szCs w:val="20"/>
              </w:rPr>
              <w:t xml:space="preserve">Demonstrated </w:t>
            </w:r>
            <w:r>
              <w:rPr>
                <w:sz w:val="18"/>
                <w:szCs w:val="20"/>
              </w:rPr>
              <w:t xml:space="preserve">the </w:t>
            </w:r>
            <w:r w:rsidRPr="006E652D">
              <w:rPr>
                <w:sz w:val="18"/>
                <w:szCs w:val="20"/>
              </w:rPr>
              <w:t xml:space="preserve">ability </w:t>
            </w:r>
            <w:r>
              <w:rPr>
                <w:sz w:val="18"/>
                <w:szCs w:val="20"/>
              </w:rPr>
              <w:t xml:space="preserve">to plan and construct a thematic unit plan for use in the clinical </w:t>
            </w:r>
            <w:proofErr w:type="gramStart"/>
            <w:r>
              <w:rPr>
                <w:sz w:val="18"/>
                <w:szCs w:val="20"/>
              </w:rPr>
              <w:t>experiences</w:t>
            </w:r>
            <w:proofErr w:type="gramEnd"/>
            <w:r>
              <w:rPr>
                <w:sz w:val="18"/>
                <w:szCs w:val="20"/>
              </w:rPr>
              <w:t xml:space="preserve"> placement, receiving an overall score of </w:t>
            </w:r>
            <w:r>
              <w:rPr>
                <w:i/>
                <w:sz w:val="18"/>
                <w:szCs w:val="20"/>
              </w:rPr>
              <w:t>Meets</w:t>
            </w:r>
            <w:r w:rsidRPr="00775525">
              <w:rPr>
                <w:i/>
                <w:sz w:val="18"/>
                <w:szCs w:val="20"/>
              </w:rPr>
              <w:t xml:space="preserve"> Expectations</w:t>
            </w:r>
            <w:r>
              <w:rPr>
                <w:sz w:val="18"/>
                <w:szCs w:val="20"/>
              </w:rPr>
              <w:t xml:space="preserve"> on the Unit Plan Rubric.</w:t>
            </w:r>
          </w:p>
        </w:tc>
        <w:tc>
          <w:tcPr>
            <w:tcW w:w="2772" w:type="dxa"/>
          </w:tcPr>
          <w:p w:rsidR="004F47C7" w:rsidRPr="006E652D" w:rsidRDefault="004F47C7" w:rsidP="00A61954">
            <w:pPr>
              <w:rPr>
                <w:sz w:val="18"/>
                <w:szCs w:val="20"/>
              </w:rPr>
            </w:pPr>
            <w:r w:rsidRPr="006E652D">
              <w:rPr>
                <w:sz w:val="18"/>
                <w:szCs w:val="20"/>
              </w:rPr>
              <w:t xml:space="preserve">Failed </w:t>
            </w:r>
            <w:r>
              <w:rPr>
                <w:sz w:val="18"/>
                <w:szCs w:val="20"/>
              </w:rPr>
              <w:t>to demonstrate the</w:t>
            </w:r>
            <w:r w:rsidRPr="006E652D">
              <w:rPr>
                <w:sz w:val="18"/>
                <w:szCs w:val="20"/>
              </w:rPr>
              <w:t xml:space="preserve"> ability </w:t>
            </w:r>
            <w:r>
              <w:rPr>
                <w:sz w:val="18"/>
                <w:szCs w:val="20"/>
              </w:rPr>
              <w:t xml:space="preserve">to plan and construct a thematic unit plan for use in the clinical </w:t>
            </w:r>
            <w:proofErr w:type="gramStart"/>
            <w:r>
              <w:rPr>
                <w:sz w:val="18"/>
                <w:szCs w:val="20"/>
              </w:rPr>
              <w:t>experiences</w:t>
            </w:r>
            <w:proofErr w:type="gramEnd"/>
            <w:r>
              <w:rPr>
                <w:sz w:val="18"/>
                <w:szCs w:val="20"/>
              </w:rPr>
              <w:t xml:space="preserve"> placement, receiving an overall score of </w:t>
            </w:r>
            <w:r>
              <w:rPr>
                <w:i/>
                <w:sz w:val="18"/>
                <w:szCs w:val="20"/>
              </w:rPr>
              <w:t>Below Expectations</w:t>
            </w:r>
            <w:r>
              <w:rPr>
                <w:sz w:val="18"/>
                <w:szCs w:val="20"/>
              </w:rPr>
              <w:t xml:space="preserve"> on the Unit Plan Rubric.</w:t>
            </w:r>
          </w:p>
        </w:tc>
      </w:tr>
      <w:tr w:rsidR="004F47C7" w:rsidRPr="000B6D14" w:rsidTr="0087685D">
        <w:trPr>
          <w:trHeight w:val="720"/>
        </w:trPr>
        <w:tc>
          <w:tcPr>
            <w:tcW w:w="680" w:type="dxa"/>
          </w:tcPr>
          <w:p w:rsidR="004F47C7" w:rsidRPr="000B6D14" w:rsidRDefault="004F47C7" w:rsidP="00A61954">
            <w:pPr>
              <w:rPr>
                <w:b/>
                <w:sz w:val="20"/>
                <w:szCs w:val="20"/>
              </w:rPr>
            </w:pPr>
            <w:r w:rsidRPr="000B6D14">
              <w:rPr>
                <w:b/>
                <w:sz w:val="20"/>
                <w:szCs w:val="20"/>
              </w:rPr>
              <w:lastRenderedPageBreak/>
              <w:t>IX.</w:t>
            </w:r>
          </w:p>
        </w:tc>
        <w:tc>
          <w:tcPr>
            <w:tcW w:w="2816" w:type="dxa"/>
          </w:tcPr>
          <w:p w:rsidR="004F47C7" w:rsidRPr="000B6D14" w:rsidRDefault="004F47C7" w:rsidP="00A61954">
            <w:pPr>
              <w:rPr>
                <w:b/>
                <w:sz w:val="20"/>
                <w:szCs w:val="20"/>
              </w:rPr>
            </w:pPr>
            <w:r w:rsidRPr="000B6D14">
              <w:rPr>
                <w:b/>
                <w:sz w:val="20"/>
                <w:szCs w:val="20"/>
              </w:rPr>
              <w:t>Impact on Student Learning</w:t>
            </w:r>
          </w:p>
          <w:p w:rsidR="004F47C7" w:rsidRPr="000B6D14" w:rsidRDefault="004F47C7" w:rsidP="00A61954">
            <w:pPr>
              <w:rPr>
                <w:sz w:val="20"/>
                <w:szCs w:val="20"/>
              </w:rPr>
            </w:pPr>
            <w:r w:rsidRPr="000B6D14">
              <w:rPr>
                <w:sz w:val="20"/>
                <w:szCs w:val="20"/>
              </w:rPr>
              <w:t>(formal and informal assessments including lesson plans, unit plans, etc.)</w:t>
            </w:r>
          </w:p>
        </w:tc>
        <w:tc>
          <w:tcPr>
            <w:tcW w:w="719" w:type="dxa"/>
          </w:tcPr>
          <w:p w:rsidR="004F47C7" w:rsidRPr="000B6D14" w:rsidRDefault="004F47C7" w:rsidP="00A61954">
            <w:pPr>
              <w:jc w:val="center"/>
              <w:rPr>
                <w:sz w:val="20"/>
                <w:szCs w:val="20"/>
              </w:rPr>
            </w:pPr>
          </w:p>
        </w:tc>
        <w:tc>
          <w:tcPr>
            <w:tcW w:w="2841" w:type="dxa"/>
          </w:tcPr>
          <w:p w:rsidR="004F47C7" w:rsidRPr="001170D0" w:rsidRDefault="004F47C7" w:rsidP="00A61954">
            <w:pPr>
              <w:rPr>
                <w:sz w:val="18"/>
                <w:szCs w:val="20"/>
              </w:rPr>
            </w:pPr>
            <w:r w:rsidRPr="001170D0">
              <w:rPr>
                <w:sz w:val="18"/>
                <w:szCs w:val="20"/>
              </w:rPr>
              <w:t>Demonstrated a refined ability to use the results of multiple assessments to plan, guide, and modify instruction, classroom environment, and the assessment process resulting in a positive impact on student learning</w:t>
            </w:r>
          </w:p>
        </w:tc>
        <w:tc>
          <w:tcPr>
            <w:tcW w:w="2754" w:type="dxa"/>
          </w:tcPr>
          <w:p w:rsidR="004F47C7" w:rsidRPr="001170D0" w:rsidRDefault="004F47C7" w:rsidP="00A61954">
            <w:pPr>
              <w:rPr>
                <w:sz w:val="18"/>
                <w:szCs w:val="20"/>
              </w:rPr>
            </w:pPr>
            <w:r w:rsidRPr="001170D0">
              <w:rPr>
                <w:sz w:val="18"/>
                <w:szCs w:val="20"/>
              </w:rPr>
              <w:t>Demonstrated the ability to use the results of multiple assessments to plan, guide, and modify instruction, classroom environment, and the assessment process resulting in a positive impact on student learning</w:t>
            </w:r>
          </w:p>
        </w:tc>
        <w:tc>
          <w:tcPr>
            <w:tcW w:w="2772" w:type="dxa"/>
          </w:tcPr>
          <w:p w:rsidR="004F47C7" w:rsidRPr="001170D0" w:rsidRDefault="004F47C7" w:rsidP="00A61954">
            <w:pPr>
              <w:rPr>
                <w:sz w:val="18"/>
                <w:szCs w:val="20"/>
              </w:rPr>
            </w:pPr>
            <w:r w:rsidRPr="001170D0">
              <w:rPr>
                <w:sz w:val="18"/>
                <w:szCs w:val="20"/>
              </w:rPr>
              <w:t>Failed to demonstrate the ability to use the results of multiple assessments to plan, guide, and modify instruction, classroom environment, and the assessment process resulting in a positive impact on student learning</w:t>
            </w:r>
          </w:p>
        </w:tc>
      </w:tr>
      <w:tr w:rsidR="004F47C7" w:rsidRPr="000B6D14" w:rsidTr="0087685D">
        <w:trPr>
          <w:trHeight w:val="720"/>
        </w:trPr>
        <w:tc>
          <w:tcPr>
            <w:tcW w:w="680" w:type="dxa"/>
          </w:tcPr>
          <w:p w:rsidR="004F47C7" w:rsidRPr="000B6D14" w:rsidRDefault="004F47C7" w:rsidP="00A61954">
            <w:pPr>
              <w:rPr>
                <w:b/>
                <w:sz w:val="20"/>
                <w:szCs w:val="20"/>
              </w:rPr>
            </w:pPr>
            <w:r w:rsidRPr="000B6D14">
              <w:rPr>
                <w:b/>
                <w:sz w:val="20"/>
                <w:szCs w:val="20"/>
              </w:rPr>
              <w:t>X.</w:t>
            </w:r>
          </w:p>
        </w:tc>
        <w:tc>
          <w:tcPr>
            <w:tcW w:w="2816" w:type="dxa"/>
          </w:tcPr>
          <w:p w:rsidR="004F47C7" w:rsidRPr="000B6D14" w:rsidRDefault="004F47C7" w:rsidP="00A61954">
            <w:pPr>
              <w:rPr>
                <w:b/>
                <w:sz w:val="20"/>
                <w:szCs w:val="20"/>
              </w:rPr>
            </w:pPr>
            <w:r w:rsidRPr="000B6D14">
              <w:rPr>
                <w:b/>
                <w:sz w:val="20"/>
                <w:szCs w:val="20"/>
              </w:rPr>
              <w:t>Practicum Portfolio Requirements</w:t>
            </w:r>
          </w:p>
        </w:tc>
        <w:tc>
          <w:tcPr>
            <w:tcW w:w="719" w:type="dxa"/>
          </w:tcPr>
          <w:p w:rsidR="004F47C7" w:rsidRPr="000B6D14" w:rsidRDefault="004F47C7" w:rsidP="00A61954">
            <w:pPr>
              <w:jc w:val="center"/>
              <w:rPr>
                <w:sz w:val="20"/>
                <w:szCs w:val="20"/>
              </w:rPr>
            </w:pPr>
          </w:p>
        </w:tc>
        <w:tc>
          <w:tcPr>
            <w:tcW w:w="2841" w:type="dxa"/>
          </w:tcPr>
          <w:p w:rsidR="004F47C7" w:rsidRPr="006E652D" w:rsidRDefault="004F47C7" w:rsidP="00A61954">
            <w:pPr>
              <w:rPr>
                <w:sz w:val="18"/>
                <w:szCs w:val="20"/>
              </w:rPr>
            </w:pPr>
            <w:r>
              <w:rPr>
                <w:sz w:val="18"/>
                <w:szCs w:val="20"/>
              </w:rPr>
              <w:t>Portfolio was maintained so that it was always available and current; ALL required elements were well organized and free of errors; demonstrated a commitment to professional progress and quality</w:t>
            </w:r>
          </w:p>
        </w:tc>
        <w:tc>
          <w:tcPr>
            <w:tcW w:w="2754" w:type="dxa"/>
          </w:tcPr>
          <w:p w:rsidR="004F47C7" w:rsidRPr="006E652D" w:rsidRDefault="004F47C7" w:rsidP="00A61954">
            <w:pPr>
              <w:rPr>
                <w:sz w:val="18"/>
                <w:szCs w:val="20"/>
              </w:rPr>
            </w:pPr>
            <w:r>
              <w:rPr>
                <w:sz w:val="18"/>
                <w:szCs w:val="20"/>
              </w:rPr>
              <w:t>Portfolio was maintained, available most of the time, and contained required elements; was organized, free of errors, and demonstrated a commitment to professional progress and quality</w:t>
            </w:r>
          </w:p>
        </w:tc>
        <w:tc>
          <w:tcPr>
            <w:tcW w:w="2772" w:type="dxa"/>
          </w:tcPr>
          <w:p w:rsidR="004F47C7" w:rsidRPr="006E652D" w:rsidRDefault="004F47C7" w:rsidP="00A61954">
            <w:pPr>
              <w:rPr>
                <w:sz w:val="18"/>
                <w:szCs w:val="20"/>
              </w:rPr>
            </w:pPr>
            <w:r>
              <w:rPr>
                <w:sz w:val="18"/>
                <w:szCs w:val="20"/>
              </w:rPr>
              <w:t>Portfolio was not always available or current; lacked required elements and/or was disorganized; was inaccurate and failed to demonstrate a commitment to professional progress and quality</w:t>
            </w:r>
          </w:p>
        </w:tc>
      </w:tr>
    </w:tbl>
    <w:p w:rsidR="004F47C7" w:rsidRPr="000B6D14" w:rsidRDefault="004F47C7" w:rsidP="004F47C7"/>
    <w:p w:rsidR="004F47C7" w:rsidRPr="008B5A70" w:rsidRDefault="004F47C7" w:rsidP="004F47C7">
      <w:pPr>
        <w:rPr>
          <w:color w:val="FF0000"/>
        </w:rPr>
      </w:pPr>
      <w:r w:rsidRPr="00F75D0F">
        <w:rPr>
          <w:b/>
        </w:rPr>
        <w:t>Letter Grading:</w:t>
      </w:r>
      <w:r>
        <w:rPr>
          <w:b/>
        </w:rPr>
        <w:t xml:space="preserve"> </w:t>
      </w:r>
    </w:p>
    <w:tbl>
      <w:tblPr>
        <w:tblStyle w:val="TableGrid1"/>
        <w:tblW w:w="0" w:type="auto"/>
        <w:tblLook w:val="04A0" w:firstRow="1" w:lastRow="0" w:firstColumn="1" w:lastColumn="0" w:noHBand="0" w:noVBand="1"/>
      </w:tblPr>
      <w:tblGrid>
        <w:gridCol w:w="990"/>
        <w:gridCol w:w="11520"/>
      </w:tblGrid>
      <w:tr w:rsidR="004F47C7" w:rsidRPr="004F47C7" w:rsidTr="0087685D">
        <w:tc>
          <w:tcPr>
            <w:tcW w:w="990" w:type="dxa"/>
          </w:tcPr>
          <w:p w:rsidR="004F47C7" w:rsidRPr="004F47C7" w:rsidRDefault="004F47C7" w:rsidP="00A61954">
            <w:pPr>
              <w:jc w:val="both"/>
              <w:rPr>
                <w:sz w:val="18"/>
                <w:szCs w:val="18"/>
              </w:rPr>
            </w:pPr>
            <w:r w:rsidRPr="004F47C7">
              <w:rPr>
                <w:sz w:val="18"/>
                <w:szCs w:val="18"/>
              </w:rPr>
              <w:t>A+</w:t>
            </w:r>
          </w:p>
        </w:tc>
        <w:tc>
          <w:tcPr>
            <w:tcW w:w="11520" w:type="dxa"/>
          </w:tcPr>
          <w:p w:rsidR="004F47C7" w:rsidRPr="004F47C7" w:rsidRDefault="004F47C7" w:rsidP="00A61954">
            <w:pPr>
              <w:rPr>
                <w:sz w:val="18"/>
                <w:szCs w:val="18"/>
              </w:rPr>
            </w:pPr>
            <w:r w:rsidRPr="004F47C7">
              <w:rPr>
                <w:sz w:val="18"/>
                <w:szCs w:val="18"/>
              </w:rPr>
              <w:t>Candidate must score between 2.5 - 3.0 in all competencies</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A</w:t>
            </w:r>
          </w:p>
        </w:tc>
        <w:tc>
          <w:tcPr>
            <w:tcW w:w="11520" w:type="dxa"/>
          </w:tcPr>
          <w:p w:rsidR="004F47C7" w:rsidRPr="004F47C7" w:rsidRDefault="004F47C7" w:rsidP="00A61954">
            <w:pPr>
              <w:rPr>
                <w:sz w:val="18"/>
                <w:szCs w:val="18"/>
              </w:rPr>
            </w:pPr>
            <w:r w:rsidRPr="004F47C7">
              <w:rPr>
                <w:sz w:val="18"/>
                <w:szCs w:val="18"/>
              </w:rPr>
              <w:t>Candidate must score between 2.5 - 3.0 in at least 8 competencies with no score below 2.0</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A-</w:t>
            </w:r>
          </w:p>
        </w:tc>
        <w:tc>
          <w:tcPr>
            <w:tcW w:w="11520" w:type="dxa"/>
          </w:tcPr>
          <w:p w:rsidR="004F47C7" w:rsidRPr="004F47C7" w:rsidRDefault="004F47C7" w:rsidP="00A61954">
            <w:pPr>
              <w:rPr>
                <w:sz w:val="18"/>
                <w:szCs w:val="18"/>
              </w:rPr>
            </w:pPr>
            <w:r w:rsidRPr="004F47C7">
              <w:rPr>
                <w:sz w:val="18"/>
                <w:szCs w:val="18"/>
              </w:rPr>
              <w:t>Candidate must score between 2.5 - 3.0 in at least 7 competencies with no score below 2.0</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B+</w:t>
            </w:r>
          </w:p>
        </w:tc>
        <w:tc>
          <w:tcPr>
            <w:tcW w:w="11520" w:type="dxa"/>
          </w:tcPr>
          <w:p w:rsidR="004F47C7" w:rsidRPr="004F47C7" w:rsidRDefault="004F47C7" w:rsidP="00A61954">
            <w:pPr>
              <w:rPr>
                <w:sz w:val="18"/>
                <w:szCs w:val="18"/>
              </w:rPr>
            </w:pPr>
            <w:r w:rsidRPr="004F47C7">
              <w:rPr>
                <w:sz w:val="18"/>
                <w:szCs w:val="18"/>
              </w:rPr>
              <w:t>Candidate must score between 2.5 - 3.0 in at least 5 competencies with no score below 2.0</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B</w:t>
            </w:r>
          </w:p>
        </w:tc>
        <w:tc>
          <w:tcPr>
            <w:tcW w:w="11520" w:type="dxa"/>
          </w:tcPr>
          <w:p w:rsidR="004F47C7" w:rsidRPr="004F47C7" w:rsidRDefault="004F47C7" w:rsidP="00A61954">
            <w:pPr>
              <w:rPr>
                <w:sz w:val="18"/>
                <w:szCs w:val="18"/>
              </w:rPr>
            </w:pPr>
            <w:r w:rsidRPr="004F47C7">
              <w:rPr>
                <w:sz w:val="18"/>
                <w:szCs w:val="18"/>
              </w:rPr>
              <w:t>Candidate must score between 2.5 - 3.0 in at least 3 competencies with no score below 2.0</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B-</w:t>
            </w:r>
          </w:p>
        </w:tc>
        <w:tc>
          <w:tcPr>
            <w:tcW w:w="11520" w:type="dxa"/>
          </w:tcPr>
          <w:p w:rsidR="004F47C7" w:rsidRPr="004F47C7" w:rsidRDefault="004F47C7" w:rsidP="00A61954">
            <w:pPr>
              <w:rPr>
                <w:sz w:val="18"/>
                <w:szCs w:val="18"/>
              </w:rPr>
            </w:pPr>
            <w:r w:rsidRPr="004F47C7">
              <w:rPr>
                <w:sz w:val="18"/>
                <w:szCs w:val="18"/>
              </w:rPr>
              <w:t>Candidate must score 2.0 or higher in all competencies</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C+</w:t>
            </w:r>
          </w:p>
        </w:tc>
        <w:tc>
          <w:tcPr>
            <w:tcW w:w="11520" w:type="dxa"/>
          </w:tcPr>
          <w:p w:rsidR="004F47C7" w:rsidRPr="004F47C7" w:rsidRDefault="004F47C7" w:rsidP="00A61954">
            <w:pPr>
              <w:rPr>
                <w:sz w:val="18"/>
                <w:szCs w:val="18"/>
              </w:rPr>
            </w:pPr>
            <w:r w:rsidRPr="004F47C7">
              <w:rPr>
                <w:sz w:val="18"/>
                <w:szCs w:val="18"/>
              </w:rPr>
              <w:t>Candidate must score 2.0 or higher in at least 9 competencies with no score lower than 1.5</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C</w:t>
            </w:r>
          </w:p>
        </w:tc>
        <w:tc>
          <w:tcPr>
            <w:tcW w:w="11520" w:type="dxa"/>
          </w:tcPr>
          <w:p w:rsidR="004F47C7" w:rsidRPr="004F47C7" w:rsidRDefault="004F47C7" w:rsidP="00A61954">
            <w:pPr>
              <w:rPr>
                <w:sz w:val="18"/>
                <w:szCs w:val="18"/>
              </w:rPr>
            </w:pPr>
            <w:r w:rsidRPr="004F47C7">
              <w:rPr>
                <w:sz w:val="18"/>
                <w:szCs w:val="18"/>
              </w:rPr>
              <w:t>Candidate must score 2.0 or higher in at least 8 competencies with no score lower than 1.5</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C-</w:t>
            </w:r>
          </w:p>
        </w:tc>
        <w:tc>
          <w:tcPr>
            <w:tcW w:w="11520" w:type="dxa"/>
          </w:tcPr>
          <w:p w:rsidR="004F47C7" w:rsidRPr="004F47C7" w:rsidRDefault="004F47C7" w:rsidP="00A61954">
            <w:pPr>
              <w:rPr>
                <w:sz w:val="18"/>
                <w:szCs w:val="18"/>
              </w:rPr>
            </w:pPr>
            <w:r w:rsidRPr="004F47C7">
              <w:rPr>
                <w:sz w:val="18"/>
                <w:szCs w:val="18"/>
              </w:rPr>
              <w:t>Candidate must score 2.0 or higher in at least 7 competencies with no score lower than 1.5</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D+</w:t>
            </w:r>
          </w:p>
        </w:tc>
        <w:tc>
          <w:tcPr>
            <w:tcW w:w="11520" w:type="dxa"/>
          </w:tcPr>
          <w:p w:rsidR="004F47C7" w:rsidRPr="004F47C7" w:rsidRDefault="004F47C7" w:rsidP="00A61954">
            <w:pPr>
              <w:rPr>
                <w:sz w:val="18"/>
                <w:szCs w:val="18"/>
              </w:rPr>
            </w:pPr>
            <w:r w:rsidRPr="004F47C7">
              <w:rPr>
                <w:sz w:val="18"/>
                <w:szCs w:val="18"/>
              </w:rPr>
              <w:t>Candidate must score 2.0 or higher in at least 5 competencies with no score lower than 1.5</w:t>
            </w:r>
            <w:r w:rsidRPr="004F47C7">
              <w:rPr>
                <w:sz w:val="18"/>
                <w:szCs w:val="18"/>
                <w:highlight w:val="yellow"/>
              </w:rPr>
              <w:t xml:space="preserve"> </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D</w:t>
            </w:r>
          </w:p>
        </w:tc>
        <w:tc>
          <w:tcPr>
            <w:tcW w:w="11520" w:type="dxa"/>
          </w:tcPr>
          <w:p w:rsidR="004F47C7" w:rsidRPr="004F47C7" w:rsidRDefault="004F47C7" w:rsidP="00A61954">
            <w:pPr>
              <w:rPr>
                <w:sz w:val="18"/>
                <w:szCs w:val="18"/>
              </w:rPr>
            </w:pPr>
            <w:r w:rsidRPr="004F47C7">
              <w:rPr>
                <w:sz w:val="18"/>
                <w:szCs w:val="18"/>
              </w:rPr>
              <w:t>Candidate must score 2.0 or higher in at least 3 competencies with no score lower than 1.5</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D-</w:t>
            </w:r>
          </w:p>
        </w:tc>
        <w:tc>
          <w:tcPr>
            <w:tcW w:w="11520" w:type="dxa"/>
          </w:tcPr>
          <w:p w:rsidR="004F47C7" w:rsidRPr="004F47C7" w:rsidRDefault="004F47C7" w:rsidP="00A61954">
            <w:pPr>
              <w:rPr>
                <w:sz w:val="18"/>
                <w:szCs w:val="18"/>
              </w:rPr>
            </w:pPr>
            <w:r w:rsidRPr="004F47C7">
              <w:rPr>
                <w:sz w:val="18"/>
                <w:szCs w:val="18"/>
              </w:rPr>
              <w:t>Candidate must score higher than 1.5 in all competencies</w:t>
            </w:r>
          </w:p>
        </w:tc>
      </w:tr>
      <w:tr w:rsidR="004F47C7" w:rsidRPr="004F47C7" w:rsidTr="0087685D">
        <w:tc>
          <w:tcPr>
            <w:tcW w:w="990" w:type="dxa"/>
          </w:tcPr>
          <w:p w:rsidR="004F47C7" w:rsidRPr="004F47C7" w:rsidRDefault="004F47C7" w:rsidP="00A61954">
            <w:pPr>
              <w:jc w:val="both"/>
              <w:rPr>
                <w:sz w:val="18"/>
                <w:szCs w:val="18"/>
              </w:rPr>
            </w:pPr>
            <w:r w:rsidRPr="004F47C7">
              <w:rPr>
                <w:sz w:val="18"/>
                <w:szCs w:val="18"/>
              </w:rPr>
              <w:t>F</w:t>
            </w:r>
          </w:p>
        </w:tc>
        <w:tc>
          <w:tcPr>
            <w:tcW w:w="11520" w:type="dxa"/>
          </w:tcPr>
          <w:p w:rsidR="004F47C7" w:rsidRPr="004F47C7" w:rsidRDefault="004F47C7" w:rsidP="00A61954">
            <w:pPr>
              <w:rPr>
                <w:sz w:val="18"/>
                <w:szCs w:val="18"/>
              </w:rPr>
            </w:pPr>
            <w:r w:rsidRPr="004F47C7">
              <w:rPr>
                <w:sz w:val="18"/>
                <w:szCs w:val="18"/>
              </w:rPr>
              <w:t>Candidate scores lower than 1.5 in any competency</w:t>
            </w:r>
          </w:p>
        </w:tc>
      </w:tr>
    </w:tbl>
    <w:p w:rsidR="004F47C7" w:rsidRDefault="004F47C7" w:rsidP="004F47C7">
      <w:pPr>
        <w:rPr>
          <w:b/>
        </w:rPr>
      </w:pPr>
      <w:r w:rsidRPr="000B6D14">
        <w:rPr>
          <w:b/>
        </w:rPr>
        <w:tab/>
      </w:r>
      <w:r w:rsidRPr="000B6D14">
        <w:rPr>
          <w:b/>
        </w:rPr>
        <w:tab/>
      </w:r>
    </w:p>
    <w:p w:rsidR="0087685D" w:rsidRDefault="0087685D" w:rsidP="00A82009">
      <w:pPr>
        <w:tabs>
          <w:tab w:val="left" w:pos="1620"/>
          <w:tab w:val="left" w:pos="3960"/>
          <w:tab w:val="left" w:pos="6390"/>
        </w:tabs>
        <w:rPr>
          <w:b/>
          <w:sz w:val="20"/>
          <w:szCs w:val="20"/>
        </w:rPr>
      </w:pPr>
      <w:r w:rsidRPr="00A82009">
        <w:rPr>
          <w:b/>
          <w:sz w:val="20"/>
          <w:szCs w:val="20"/>
        </w:rPr>
        <w:t>Total Hours:</w:t>
      </w:r>
      <w:r w:rsidR="00A82009" w:rsidRPr="00A82009">
        <w:rPr>
          <w:b/>
          <w:sz w:val="20"/>
          <w:szCs w:val="20"/>
        </w:rPr>
        <w:tab/>
        <w:t>Observation</w:t>
      </w:r>
      <w:r w:rsidR="00A82009" w:rsidRPr="00A82009">
        <w:rPr>
          <w:b/>
          <w:sz w:val="20"/>
          <w:szCs w:val="20"/>
        </w:rPr>
        <w:tab/>
        <w:t>Participation</w:t>
      </w:r>
      <w:r w:rsidR="00A82009" w:rsidRPr="00A82009">
        <w:rPr>
          <w:b/>
          <w:sz w:val="20"/>
          <w:szCs w:val="20"/>
        </w:rPr>
        <w:tab/>
        <w:t>Teaching</w:t>
      </w:r>
    </w:p>
    <w:p w:rsidR="00A82009" w:rsidRDefault="00A82009" w:rsidP="00A82009">
      <w:pPr>
        <w:tabs>
          <w:tab w:val="left" w:pos="1620"/>
          <w:tab w:val="left" w:pos="3960"/>
          <w:tab w:val="left" w:pos="6390"/>
        </w:tabs>
        <w:rPr>
          <w:b/>
          <w:sz w:val="20"/>
          <w:szCs w:val="20"/>
        </w:rPr>
      </w:pPr>
    </w:p>
    <w:p w:rsidR="00A82009" w:rsidRDefault="00A82009" w:rsidP="00A82009">
      <w:pPr>
        <w:tabs>
          <w:tab w:val="left" w:pos="3240"/>
          <w:tab w:val="left" w:pos="6390"/>
        </w:tabs>
        <w:rPr>
          <w:b/>
          <w:sz w:val="20"/>
          <w:szCs w:val="20"/>
        </w:rPr>
      </w:pPr>
      <w:r>
        <w:rPr>
          <w:b/>
          <w:sz w:val="20"/>
          <w:szCs w:val="20"/>
        </w:rPr>
        <w:tab/>
        <w:t>Teaching hours by subject area</w:t>
      </w:r>
      <w:r>
        <w:rPr>
          <w:b/>
          <w:sz w:val="20"/>
          <w:szCs w:val="20"/>
        </w:rPr>
        <w:tab/>
        <w:t>Language Arts ___</w:t>
      </w:r>
    </w:p>
    <w:p w:rsidR="00A82009" w:rsidRDefault="00A82009" w:rsidP="00A82009">
      <w:pPr>
        <w:tabs>
          <w:tab w:val="left" w:pos="6390"/>
          <w:tab w:val="left" w:pos="7740"/>
        </w:tabs>
        <w:rPr>
          <w:b/>
          <w:sz w:val="20"/>
          <w:szCs w:val="20"/>
        </w:rPr>
      </w:pPr>
      <w:r>
        <w:rPr>
          <w:b/>
          <w:sz w:val="20"/>
          <w:szCs w:val="20"/>
        </w:rPr>
        <w:tab/>
        <w:t>Math</w:t>
      </w:r>
      <w:r>
        <w:rPr>
          <w:b/>
          <w:sz w:val="20"/>
          <w:szCs w:val="20"/>
        </w:rPr>
        <w:tab/>
        <w:t>___</w:t>
      </w:r>
    </w:p>
    <w:p w:rsidR="00A82009" w:rsidRDefault="00A82009" w:rsidP="00A82009">
      <w:pPr>
        <w:tabs>
          <w:tab w:val="left" w:pos="6390"/>
          <w:tab w:val="left" w:pos="7740"/>
        </w:tabs>
        <w:rPr>
          <w:b/>
          <w:sz w:val="20"/>
          <w:szCs w:val="20"/>
        </w:rPr>
      </w:pPr>
      <w:r>
        <w:rPr>
          <w:b/>
          <w:sz w:val="20"/>
          <w:szCs w:val="20"/>
        </w:rPr>
        <w:tab/>
        <w:t xml:space="preserve">Science </w:t>
      </w:r>
      <w:r>
        <w:rPr>
          <w:b/>
          <w:sz w:val="20"/>
          <w:szCs w:val="20"/>
        </w:rPr>
        <w:tab/>
        <w:t>___</w:t>
      </w:r>
    </w:p>
    <w:p w:rsidR="00A82009" w:rsidRDefault="00A82009" w:rsidP="00A82009">
      <w:pPr>
        <w:tabs>
          <w:tab w:val="left" w:pos="6390"/>
          <w:tab w:val="left" w:pos="7740"/>
        </w:tabs>
        <w:rPr>
          <w:b/>
          <w:sz w:val="20"/>
          <w:szCs w:val="20"/>
        </w:rPr>
      </w:pPr>
      <w:r>
        <w:rPr>
          <w:b/>
          <w:sz w:val="20"/>
          <w:szCs w:val="20"/>
        </w:rPr>
        <w:tab/>
        <w:t>Social Studies</w:t>
      </w:r>
      <w:r>
        <w:rPr>
          <w:b/>
          <w:sz w:val="20"/>
          <w:szCs w:val="20"/>
        </w:rPr>
        <w:tab/>
        <w:t>___</w:t>
      </w:r>
    </w:p>
    <w:p w:rsidR="00A82009" w:rsidRPr="00A82009" w:rsidRDefault="00A82009" w:rsidP="00A82009">
      <w:pPr>
        <w:tabs>
          <w:tab w:val="left" w:pos="6390"/>
          <w:tab w:val="left" w:pos="7740"/>
        </w:tabs>
        <w:rPr>
          <w:sz w:val="20"/>
          <w:szCs w:val="20"/>
        </w:rPr>
      </w:pPr>
      <w:r>
        <w:rPr>
          <w:b/>
          <w:sz w:val="20"/>
          <w:szCs w:val="20"/>
        </w:rPr>
        <w:tab/>
        <w:t>Other</w:t>
      </w:r>
      <w:r>
        <w:rPr>
          <w:b/>
          <w:sz w:val="20"/>
          <w:szCs w:val="20"/>
        </w:rPr>
        <w:tab/>
        <w:t>___</w:t>
      </w:r>
      <w:r>
        <w:rPr>
          <w:b/>
          <w:sz w:val="20"/>
          <w:szCs w:val="20"/>
        </w:rPr>
        <w:tab/>
      </w:r>
      <w:r>
        <w:rPr>
          <w:b/>
          <w:sz w:val="20"/>
          <w:szCs w:val="20"/>
        </w:rPr>
        <w:tab/>
      </w:r>
    </w:p>
    <w:p w:rsidR="004F47C7" w:rsidRPr="00DD5BE5" w:rsidRDefault="004F47C7" w:rsidP="004F47C7">
      <w:pPr>
        <w:rPr>
          <w:sz w:val="22"/>
        </w:rPr>
      </w:pPr>
      <w:r w:rsidRPr="00DD5BE5">
        <w:rPr>
          <w:sz w:val="22"/>
        </w:rPr>
        <w:tab/>
      </w:r>
    </w:p>
    <w:p w:rsidR="004F47C7" w:rsidRDefault="004F47C7" w:rsidP="004F47C7">
      <w:pPr>
        <w:rPr>
          <w:b/>
        </w:rPr>
        <w:sectPr w:rsidR="004F47C7" w:rsidSect="004F47C7">
          <w:footerReference w:type="default" r:id="rId17"/>
          <w:pgSz w:w="15840" w:h="12240" w:orient="landscape"/>
          <w:pgMar w:top="1440" w:right="1440" w:bottom="1152" w:left="1440" w:header="720" w:footer="432" w:gutter="0"/>
          <w:cols w:space="720"/>
          <w:noEndnote/>
          <w:titlePg/>
          <w:docGrid w:linePitch="326"/>
        </w:sectPr>
      </w:pPr>
    </w:p>
    <w:p w:rsidR="004F47C7" w:rsidRPr="00145098" w:rsidRDefault="004F47C7" w:rsidP="004F47C7">
      <w:pPr>
        <w:rPr>
          <w:b/>
        </w:rPr>
      </w:pPr>
    </w:p>
    <w:p w:rsidR="00F41D10" w:rsidRPr="00AD245F" w:rsidRDefault="00145B9C" w:rsidP="00CB4CCD">
      <w:pPr>
        <w:pStyle w:val="Heading1"/>
      </w:pPr>
      <w:bookmarkStart w:id="29" w:name="_Appendix_D:_Reflections*"/>
      <w:bookmarkStart w:id="30" w:name="_Toc12023105"/>
      <w:bookmarkEnd w:id="29"/>
      <w:r w:rsidRPr="00AD245F">
        <w:t>Appendix</w:t>
      </w:r>
      <w:r w:rsidR="00F41D10" w:rsidRPr="00AD245F">
        <w:t xml:space="preserve"> </w:t>
      </w:r>
      <w:r w:rsidR="004F47C7">
        <w:t>D</w:t>
      </w:r>
      <w:r w:rsidR="00D51D45">
        <w:t>:</w:t>
      </w:r>
      <w:r w:rsidR="00D51D45">
        <w:tab/>
      </w:r>
      <w:r w:rsidR="00F41D10" w:rsidRPr="00AD245F">
        <w:t>R</w:t>
      </w:r>
      <w:r w:rsidRPr="00AD245F">
        <w:t>eflections*</w:t>
      </w:r>
      <w:bookmarkEnd w:id="30"/>
    </w:p>
    <w:p w:rsidR="00F41D10" w:rsidRPr="00AD245F" w:rsidRDefault="00F41D10" w:rsidP="00F41D10"/>
    <w:p w:rsidR="00F41D10" w:rsidRPr="00AD245F" w:rsidRDefault="00F41D10" w:rsidP="00145B9C">
      <w:pPr>
        <w:pStyle w:val="NormalWeb"/>
        <w:spacing w:before="0" w:beforeAutospacing="0" w:after="160" w:afterAutospacing="0"/>
        <w:ind w:right="360"/>
        <w:jc w:val="both"/>
      </w:pPr>
      <w:r w:rsidRPr="00AD245F">
        <w:rPr>
          <w:color w:val="000000"/>
        </w:rPr>
        <w:t xml:space="preserve">Reflection in teaching is critical because the events of teaching and one’s reflection of those activities impact future teaching, and one’s planning for activities and assessments. </w:t>
      </w:r>
      <w:r w:rsidR="00145B9C" w:rsidRPr="00AD245F">
        <w:rPr>
          <w:color w:val="000000"/>
        </w:rPr>
        <w:t>C</w:t>
      </w:r>
      <w:r w:rsidRPr="00AD245F">
        <w:rPr>
          <w:color w:val="000000"/>
        </w:rPr>
        <w:t xml:space="preserve">andidates are required to write a weekly reflection that includes a reflective response for </w:t>
      </w:r>
      <w:r w:rsidRPr="00AD245F">
        <w:rPr>
          <w:color w:val="000000"/>
          <w:u w:val="single"/>
        </w:rPr>
        <w:t>at least one lesson</w:t>
      </w:r>
      <w:r w:rsidR="00145B9C" w:rsidRPr="00AD245F">
        <w:rPr>
          <w:color w:val="000000"/>
        </w:rPr>
        <w:t xml:space="preserve"> taught during the week (once c</w:t>
      </w:r>
      <w:r w:rsidRPr="00AD245F">
        <w:rPr>
          <w:color w:val="000000"/>
        </w:rPr>
        <w:t>andidate begins teaching) AND reflect about broader aspects of teaching not directly related to a lesson.</w:t>
      </w:r>
    </w:p>
    <w:p w:rsidR="00145B9C" w:rsidRPr="00AD245F" w:rsidRDefault="00145B9C" w:rsidP="00F41D10">
      <w:pPr>
        <w:pStyle w:val="NormalWeb"/>
        <w:spacing w:before="0" w:beforeAutospacing="0" w:after="0" w:afterAutospacing="0"/>
        <w:ind w:right="360"/>
        <w:rPr>
          <w:b/>
          <w:bCs/>
          <w:color w:val="000000"/>
        </w:rPr>
      </w:pPr>
    </w:p>
    <w:p w:rsidR="00F41D10" w:rsidRPr="00AD245F" w:rsidRDefault="00F41D10" w:rsidP="00F41D10">
      <w:pPr>
        <w:pStyle w:val="NormalWeb"/>
        <w:spacing w:before="0" w:beforeAutospacing="0" w:after="0" w:afterAutospacing="0"/>
        <w:ind w:right="360"/>
      </w:pPr>
      <w:r w:rsidRPr="00AD245F">
        <w:rPr>
          <w:b/>
          <w:bCs/>
          <w:color w:val="000000"/>
        </w:rPr>
        <w:t>Consider the questions below when reflecting on a lesson:</w:t>
      </w:r>
    </w:p>
    <w:p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Were the students engaged in this lesson? If not, why?</w:t>
      </w:r>
    </w:p>
    <w:p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Did you change your teaching plans? Why?</w:t>
      </w:r>
    </w:p>
    <w:p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What were the effects on the lesson?</w:t>
      </w:r>
    </w:p>
    <w:p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Did you achieve your objective(s)?</w:t>
      </w:r>
    </w:p>
    <w:p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What skills or knowledge did the learners acquire?</w:t>
      </w:r>
    </w:p>
    <w:p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How do you know?</w:t>
      </w:r>
    </w:p>
    <w:p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Were there students who did not meet the objective(s)?</w:t>
      </w:r>
    </w:p>
    <w:p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How will you help those students who did not previously master the skills or knowledge?</w:t>
      </w:r>
    </w:p>
    <w:p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What were the strengths of the lesson?</w:t>
      </w:r>
    </w:p>
    <w:p w:rsidR="00F41D10" w:rsidRPr="00AD245F" w:rsidRDefault="00F41D10" w:rsidP="004027B1">
      <w:pPr>
        <w:pStyle w:val="NormalWeb"/>
        <w:numPr>
          <w:ilvl w:val="0"/>
          <w:numId w:val="73"/>
        </w:numPr>
        <w:spacing w:before="0" w:beforeAutospacing="0" w:after="0" w:afterAutospacing="0"/>
        <w:textAlignment w:val="baseline"/>
        <w:rPr>
          <w:color w:val="000000"/>
        </w:rPr>
      </w:pPr>
      <w:r w:rsidRPr="00AD245F">
        <w:rPr>
          <w:color w:val="000000"/>
        </w:rPr>
        <w:t>What would you do differently next time?</w:t>
      </w:r>
    </w:p>
    <w:p w:rsidR="00F41D10" w:rsidRPr="00AD245F" w:rsidRDefault="00F41D10" w:rsidP="00784262">
      <w:pPr>
        <w:pStyle w:val="NormalWeb"/>
        <w:numPr>
          <w:ilvl w:val="0"/>
          <w:numId w:val="73"/>
        </w:numPr>
        <w:spacing w:before="0" w:beforeAutospacing="0" w:after="0" w:afterAutospacing="0"/>
        <w:textAlignment w:val="baseline"/>
      </w:pPr>
      <w:r w:rsidRPr="00AD245F">
        <w:rPr>
          <w:color w:val="000000"/>
        </w:rPr>
        <w:t>What would you do differently for students who are very different from the students you taught for this lesson (i.e. at-risk students, gifted students, etc.)?</w:t>
      </w:r>
      <w:r w:rsidR="00784262" w:rsidRPr="00AD245F">
        <w:t xml:space="preserve"> </w:t>
      </w:r>
    </w:p>
    <w:p w:rsidR="00145B9C" w:rsidRPr="00AD245F" w:rsidRDefault="00145B9C" w:rsidP="00F41D10">
      <w:pPr>
        <w:pStyle w:val="NormalWeb"/>
        <w:spacing w:before="0" w:beforeAutospacing="0" w:after="0" w:afterAutospacing="0"/>
        <w:ind w:right="360"/>
        <w:rPr>
          <w:b/>
          <w:bCs/>
          <w:color w:val="000000"/>
        </w:rPr>
      </w:pPr>
    </w:p>
    <w:p w:rsidR="00F41D10" w:rsidRPr="00AD245F" w:rsidRDefault="00F41D10" w:rsidP="00F41D10">
      <w:pPr>
        <w:pStyle w:val="NormalWeb"/>
        <w:spacing w:before="0" w:beforeAutospacing="0" w:after="0" w:afterAutospacing="0"/>
        <w:ind w:right="360"/>
      </w:pPr>
      <w:r w:rsidRPr="00AD245F">
        <w:rPr>
          <w:b/>
          <w:bCs/>
          <w:color w:val="000000"/>
        </w:rPr>
        <w:t>Consider the questions below when reflecting on broader aspects of teaching:</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did I discover this week?</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will I change or do differently next week?</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assistance do I need at this time?</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The best part about this week of student teaching was …</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I learned ____ and I will use it in the future.</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Questions I still have …</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I learned this week about teaching as a profession …</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I learned this week about children …</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I think I want to teach ____ grade/subject because …</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My view of school has changed because … OR My perception of inne</w:t>
      </w:r>
      <w:r w:rsidR="001751BD">
        <w:rPr>
          <w:color w:val="000000"/>
        </w:rPr>
        <w:t>r</w:t>
      </w:r>
      <w:r w:rsidR="007C7B0A">
        <w:rPr>
          <w:color w:val="000000"/>
        </w:rPr>
        <w:t>-</w:t>
      </w:r>
      <w:r w:rsidRPr="00AD245F">
        <w:rPr>
          <w:color w:val="000000"/>
        </w:rPr>
        <w:t>city schools has changed …</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My perception of curriculum has changed because …</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Students who are transitional …</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Your thoughts on child abuse and neglect after hearing the legal issues presentation and your experiences in the school.</w:t>
      </w:r>
    </w:p>
    <w:p w:rsidR="00F41D10" w:rsidRPr="00AD245F" w:rsidRDefault="00F41D10" w:rsidP="004027B1">
      <w:pPr>
        <w:pStyle w:val="NormalWeb"/>
        <w:numPr>
          <w:ilvl w:val="0"/>
          <w:numId w:val="74"/>
        </w:numPr>
        <w:spacing w:before="0" w:beforeAutospacing="0" w:after="0" w:afterAutospacing="0"/>
        <w:textAlignment w:val="baseline"/>
        <w:rPr>
          <w:b/>
          <w:bCs/>
          <w:color w:val="000000"/>
        </w:rPr>
      </w:pPr>
      <w:r w:rsidRPr="00AD245F">
        <w:rPr>
          <w:color w:val="000000"/>
        </w:rPr>
        <w:t>What is the impact of school schedule changes due to fire alarm, assemble, picture day, daylight savings time…?</w:t>
      </w:r>
    </w:p>
    <w:p w:rsidR="00D7039C" w:rsidRPr="00AD245F" w:rsidRDefault="00D7039C" w:rsidP="00D7039C">
      <w:pPr>
        <w:pStyle w:val="NormalWeb"/>
        <w:spacing w:before="0" w:beforeAutospacing="0" w:after="0" w:afterAutospacing="0"/>
        <w:ind w:left="720"/>
        <w:textAlignment w:val="baseline"/>
        <w:rPr>
          <w:b/>
          <w:bCs/>
          <w:color w:val="000000"/>
        </w:rPr>
      </w:pPr>
    </w:p>
    <w:p w:rsidR="00D7039C" w:rsidRPr="00AD245F" w:rsidRDefault="00D7039C" w:rsidP="00D7039C">
      <w:pPr>
        <w:pStyle w:val="NormalWeb"/>
        <w:spacing w:before="0" w:beforeAutospacing="0" w:after="0" w:afterAutospacing="0"/>
        <w:ind w:left="720"/>
        <w:textAlignment w:val="baseline"/>
        <w:rPr>
          <w:b/>
          <w:bCs/>
          <w:color w:val="000000"/>
        </w:rPr>
      </w:pPr>
    </w:p>
    <w:p w:rsidR="00D7039C" w:rsidRPr="00AD245F" w:rsidRDefault="00145B9C" w:rsidP="00D7039C">
      <w:pPr>
        <w:pStyle w:val="NormalWeb"/>
        <w:spacing w:before="0" w:beforeAutospacing="0" w:after="0" w:afterAutospacing="0"/>
        <w:ind w:left="720"/>
        <w:textAlignment w:val="baseline"/>
        <w:rPr>
          <w:bCs/>
          <w:i/>
          <w:color w:val="000000"/>
        </w:rPr>
      </w:pPr>
      <w:r w:rsidRPr="00AD245F">
        <w:rPr>
          <w:bCs/>
          <w:i/>
          <w:color w:val="000000"/>
        </w:rPr>
        <w:t>This document appears in the Candidate Handbook – Appendix E.</w:t>
      </w:r>
    </w:p>
    <w:p w:rsidR="0007277E" w:rsidRDefault="0007277E" w:rsidP="008E68C9">
      <w:pPr>
        <w:rPr>
          <w:b/>
          <w:sz w:val="22"/>
          <w:szCs w:val="22"/>
        </w:rPr>
      </w:pPr>
    </w:p>
    <w:p w:rsidR="00145B9C" w:rsidRDefault="00145B9C" w:rsidP="008E68C9">
      <w:pPr>
        <w:rPr>
          <w:b/>
          <w:sz w:val="22"/>
          <w:szCs w:val="22"/>
        </w:rPr>
        <w:sectPr w:rsidR="00145B9C" w:rsidSect="00951BCC">
          <w:pgSz w:w="12240" w:h="15840"/>
          <w:pgMar w:top="1440" w:right="1440" w:bottom="1440" w:left="1440" w:header="720" w:footer="432" w:gutter="0"/>
          <w:cols w:space="720"/>
          <w:noEndnote/>
          <w:titlePg/>
          <w:docGrid w:linePitch="326"/>
        </w:sectPr>
      </w:pPr>
    </w:p>
    <w:p w:rsidR="004A4A56" w:rsidRPr="0014179C" w:rsidRDefault="004A4A56" w:rsidP="00CB4CCD">
      <w:pPr>
        <w:pStyle w:val="Heading1"/>
        <w:rPr>
          <w:rFonts w:eastAsiaTheme="minorEastAsia"/>
        </w:rPr>
      </w:pPr>
      <w:bookmarkStart w:id="31" w:name="_Appendix_E:_Teacher"/>
      <w:bookmarkStart w:id="32" w:name="_Toc457680508"/>
      <w:bookmarkStart w:id="33" w:name="_Toc12023106"/>
      <w:bookmarkEnd w:id="31"/>
      <w:r w:rsidRPr="0014179C">
        <w:rPr>
          <w:rFonts w:eastAsiaTheme="minorEastAsia"/>
        </w:rPr>
        <w:lastRenderedPageBreak/>
        <w:t xml:space="preserve">Appendix </w:t>
      </w:r>
      <w:bookmarkStart w:id="34" w:name="_Toc457680510"/>
      <w:bookmarkEnd w:id="32"/>
      <w:r w:rsidR="004F47C7">
        <w:rPr>
          <w:rFonts w:eastAsiaTheme="minorEastAsia"/>
        </w:rPr>
        <w:t>E</w:t>
      </w:r>
      <w:r w:rsidR="00CB4CCD">
        <w:rPr>
          <w:rFonts w:eastAsiaTheme="minorEastAsia"/>
        </w:rPr>
        <w:t>:</w:t>
      </w:r>
      <w:r w:rsidR="00CB4CCD">
        <w:rPr>
          <w:rFonts w:eastAsiaTheme="minorEastAsia"/>
        </w:rPr>
        <w:tab/>
      </w:r>
      <w:r w:rsidR="00142A64" w:rsidRPr="0014179C">
        <w:rPr>
          <w:rFonts w:eastAsiaTheme="minorEastAsia"/>
        </w:rPr>
        <w:t>Teacher Candidate</w:t>
      </w:r>
      <w:r w:rsidRPr="0014179C">
        <w:rPr>
          <w:rFonts w:eastAsiaTheme="minorEastAsia"/>
        </w:rPr>
        <w:t xml:space="preserve"> Evaluation </w:t>
      </w:r>
      <w:r w:rsidR="00E51105">
        <w:rPr>
          <w:rFonts w:eastAsiaTheme="minorEastAsia"/>
        </w:rPr>
        <w:t>Instrument</w:t>
      </w:r>
      <w:r w:rsidRPr="0014179C">
        <w:rPr>
          <w:rFonts w:eastAsiaTheme="minorEastAsia"/>
        </w:rPr>
        <w:t xml:space="preserve"> (Elementary)</w:t>
      </w:r>
      <w:bookmarkEnd w:id="33"/>
      <w:bookmarkEnd w:id="34"/>
    </w:p>
    <w:p w:rsidR="004024C0" w:rsidRDefault="004024C0" w:rsidP="00E51105">
      <w:pPr>
        <w:tabs>
          <w:tab w:val="left" w:pos="4710"/>
          <w:tab w:val="center" w:pos="7200"/>
        </w:tabs>
        <w:rPr>
          <w:rFonts w:eastAsiaTheme="minorEastAsia"/>
          <w:b/>
          <w:sz w:val="22"/>
          <w:szCs w:val="22"/>
        </w:rPr>
      </w:pPr>
    </w:p>
    <w:p w:rsidR="004024C0" w:rsidRDefault="004024C0" w:rsidP="004024C0">
      <w:pPr>
        <w:tabs>
          <w:tab w:val="left" w:pos="5580"/>
          <w:tab w:val="left" w:pos="11070"/>
        </w:tabs>
        <w:spacing w:after="240"/>
        <w:rPr>
          <w:rFonts w:eastAsiaTheme="minorEastAsia"/>
          <w:b/>
          <w:sz w:val="22"/>
          <w:szCs w:val="22"/>
        </w:rPr>
      </w:pPr>
      <w:r>
        <w:rPr>
          <w:rFonts w:eastAsiaTheme="minorEastAsia"/>
          <w:b/>
          <w:sz w:val="22"/>
          <w:szCs w:val="22"/>
        </w:rPr>
        <w:t>Teacher candidate</w:t>
      </w:r>
      <w:r>
        <w:rPr>
          <w:rFonts w:eastAsiaTheme="minorEastAsia"/>
          <w:b/>
          <w:sz w:val="22"/>
          <w:szCs w:val="22"/>
        </w:rPr>
        <w:tab/>
        <w:t>School</w:t>
      </w:r>
      <w:r>
        <w:rPr>
          <w:rFonts w:eastAsiaTheme="minorEastAsia"/>
          <w:b/>
          <w:sz w:val="22"/>
          <w:szCs w:val="22"/>
        </w:rPr>
        <w:tab/>
        <w:t>Grade</w:t>
      </w:r>
    </w:p>
    <w:p w:rsidR="004024C0" w:rsidRDefault="004024C0" w:rsidP="004024C0">
      <w:pPr>
        <w:tabs>
          <w:tab w:val="left" w:pos="5580"/>
          <w:tab w:val="left" w:pos="11070"/>
        </w:tabs>
        <w:spacing w:after="240"/>
        <w:rPr>
          <w:rFonts w:eastAsiaTheme="minorEastAsia"/>
          <w:b/>
          <w:sz w:val="22"/>
          <w:szCs w:val="22"/>
        </w:rPr>
      </w:pPr>
      <w:r>
        <w:rPr>
          <w:rFonts w:eastAsiaTheme="minorEastAsia"/>
          <w:b/>
          <w:sz w:val="22"/>
          <w:szCs w:val="22"/>
        </w:rPr>
        <w:t>University supervisor</w:t>
      </w:r>
      <w:r>
        <w:rPr>
          <w:rFonts w:eastAsiaTheme="minorEastAsia"/>
          <w:b/>
          <w:sz w:val="22"/>
          <w:szCs w:val="22"/>
        </w:rPr>
        <w:tab/>
        <w:t>Mentor teacher</w:t>
      </w:r>
    </w:p>
    <w:p w:rsidR="004A4A56" w:rsidRPr="004024C0" w:rsidRDefault="004024C0" w:rsidP="004024C0">
      <w:pPr>
        <w:tabs>
          <w:tab w:val="left" w:pos="900"/>
          <w:tab w:val="left" w:pos="2340"/>
          <w:tab w:val="left" w:pos="5580"/>
          <w:tab w:val="left" w:pos="8820"/>
          <w:tab w:val="left" w:pos="11070"/>
        </w:tabs>
        <w:rPr>
          <w:rFonts w:eastAsiaTheme="minorEastAsia"/>
          <w:b/>
          <w:sz w:val="22"/>
          <w:szCs w:val="22"/>
        </w:rPr>
      </w:pPr>
      <w:r>
        <w:rPr>
          <w:rFonts w:eastAsiaTheme="minorEastAsia"/>
          <w:b/>
          <w:sz w:val="22"/>
          <w:szCs w:val="22"/>
        </w:rPr>
        <w:t xml:space="preserve">Semester </w:t>
      </w:r>
      <w:r>
        <w:rPr>
          <w:rFonts w:eastAsiaTheme="minorEastAsia"/>
          <w:b/>
          <w:sz w:val="22"/>
          <w:szCs w:val="22"/>
        </w:rPr>
        <w:tab/>
        <w:t>Year</w:t>
      </w:r>
      <w:r>
        <w:rPr>
          <w:rFonts w:eastAsiaTheme="minorEastAsia"/>
          <w:b/>
          <w:sz w:val="22"/>
          <w:szCs w:val="22"/>
        </w:rPr>
        <w:tab/>
        <w:t>Mid-Semester Evaluation</w:t>
      </w:r>
      <w:r>
        <w:rPr>
          <w:rFonts w:eastAsiaTheme="minorEastAsia"/>
          <w:b/>
          <w:sz w:val="22"/>
          <w:szCs w:val="22"/>
        </w:rPr>
        <w:tab/>
        <w:t>Final Evaluation</w:t>
      </w:r>
      <w:r>
        <w:rPr>
          <w:rFonts w:eastAsiaTheme="minorEastAsia"/>
          <w:b/>
          <w:sz w:val="22"/>
          <w:szCs w:val="22"/>
        </w:rPr>
        <w:tab/>
      </w:r>
      <w:r w:rsidRPr="004024C0">
        <w:rPr>
          <w:rFonts w:eastAsiaTheme="minorEastAsia"/>
          <w:bCs/>
          <w:i/>
          <w:iCs/>
          <w:sz w:val="22"/>
          <w:szCs w:val="22"/>
        </w:rPr>
        <w:t>(Check one)</w:t>
      </w:r>
    </w:p>
    <w:p w:rsidR="00E70B63" w:rsidRPr="003F04AC" w:rsidRDefault="00E70B63" w:rsidP="003C4B12">
      <w:pPr>
        <w:pStyle w:val="ListParagraph"/>
        <w:numPr>
          <w:ilvl w:val="0"/>
          <w:numId w:val="82"/>
        </w:numPr>
        <w:pBdr>
          <w:top w:val="single" w:sz="4" w:space="1" w:color="auto"/>
          <w:left w:val="single" w:sz="4" w:space="0" w:color="auto"/>
          <w:bottom w:val="single" w:sz="4" w:space="1" w:color="auto"/>
          <w:right w:val="single" w:sz="4" w:space="4" w:color="auto"/>
        </w:pBdr>
        <w:shd w:val="clear" w:color="auto" w:fill="F2F2F2" w:themeFill="background1" w:themeFillShade="F2"/>
        <w:ind w:left="-90" w:right="-720"/>
        <w:rPr>
          <w:rFonts w:eastAsiaTheme="minorEastAsia"/>
          <w:b/>
          <w:sz w:val="22"/>
          <w:szCs w:val="22"/>
        </w:rPr>
      </w:pPr>
      <w:r w:rsidRPr="003F04AC">
        <w:rPr>
          <w:rFonts w:eastAsiaTheme="minorEastAsia"/>
          <w:b/>
          <w:sz w:val="22"/>
          <w:szCs w:val="22"/>
        </w:rPr>
        <w:t>Planning and Instruction</w:t>
      </w:r>
    </w:p>
    <w:tbl>
      <w:tblPr>
        <w:tblStyle w:val="TableGrid1"/>
        <w:tblW w:w="14580" w:type="dxa"/>
        <w:tblInd w:w="-815" w:type="dxa"/>
        <w:tblLook w:val="04A0" w:firstRow="1" w:lastRow="0" w:firstColumn="1" w:lastColumn="0" w:noHBand="0" w:noVBand="1"/>
      </w:tblPr>
      <w:tblGrid>
        <w:gridCol w:w="2837"/>
        <w:gridCol w:w="3612"/>
        <w:gridCol w:w="2830"/>
        <w:gridCol w:w="2918"/>
        <w:gridCol w:w="696"/>
        <w:gridCol w:w="1687"/>
      </w:tblGrid>
      <w:tr w:rsidR="0087685D" w:rsidRPr="00F933FC" w:rsidTr="0087685D">
        <w:tc>
          <w:tcPr>
            <w:tcW w:w="2837" w:type="dxa"/>
          </w:tcPr>
          <w:p w:rsidR="003E3E3E" w:rsidRPr="003E3E3E" w:rsidRDefault="003E3E3E" w:rsidP="003E3E3E">
            <w:pPr>
              <w:jc w:val="center"/>
              <w:rPr>
                <w:b/>
                <w:i/>
                <w:sz w:val="20"/>
                <w:szCs w:val="20"/>
              </w:rPr>
            </w:pPr>
            <w:r w:rsidRPr="003E3E3E">
              <w:rPr>
                <w:b/>
                <w:i/>
                <w:sz w:val="20"/>
                <w:szCs w:val="20"/>
              </w:rPr>
              <w:t xml:space="preserve">Topic </w:t>
            </w:r>
          </w:p>
          <w:p w:rsidR="003E3E3E" w:rsidRPr="003E3E3E" w:rsidRDefault="003E3E3E" w:rsidP="00293788">
            <w:pPr>
              <w:rPr>
                <w:sz w:val="20"/>
                <w:szCs w:val="20"/>
              </w:rPr>
            </w:pPr>
          </w:p>
        </w:tc>
        <w:tc>
          <w:tcPr>
            <w:tcW w:w="3612" w:type="dxa"/>
          </w:tcPr>
          <w:p w:rsidR="003E3E3E" w:rsidRPr="003E3E3E" w:rsidRDefault="003E3E3E" w:rsidP="003E3E3E">
            <w:pPr>
              <w:jc w:val="center"/>
              <w:rPr>
                <w:b/>
                <w:sz w:val="20"/>
                <w:szCs w:val="20"/>
              </w:rPr>
            </w:pPr>
            <w:r w:rsidRPr="003E3E3E">
              <w:rPr>
                <w:b/>
                <w:sz w:val="20"/>
                <w:szCs w:val="20"/>
              </w:rPr>
              <w:t>Exceeds Expectations (3)</w:t>
            </w:r>
          </w:p>
        </w:tc>
        <w:tc>
          <w:tcPr>
            <w:tcW w:w="2830" w:type="dxa"/>
          </w:tcPr>
          <w:p w:rsidR="003E3E3E" w:rsidRPr="003E3E3E" w:rsidRDefault="003E3E3E" w:rsidP="003E3E3E">
            <w:pPr>
              <w:jc w:val="center"/>
              <w:rPr>
                <w:b/>
                <w:sz w:val="20"/>
                <w:szCs w:val="20"/>
              </w:rPr>
            </w:pPr>
            <w:r w:rsidRPr="003E3E3E">
              <w:rPr>
                <w:b/>
                <w:sz w:val="20"/>
                <w:szCs w:val="20"/>
              </w:rPr>
              <w:t>Meets Expectations (2)</w:t>
            </w:r>
          </w:p>
          <w:p w:rsidR="003E3E3E" w:rsidRPr="003E3E3E" w:rsidRDefault="003E3E3E" w:rsidP="003E3E3E">
            <w:pPr>
              <w:jc w:val="center"/>
              <w:rPr>
                <w:b/>
                <w:sz w:val="20"/>
                <w:szCs w:val="20"/>
              </w:rPr>
            </w:pPr>
            <w:r w:rsidRPr="003E3E3E">
              <w:rPr>
                <w:i/>
                <w:sz w:val="20"/>
                <w:szCs w:val="20"/>
              </w:rPr>
              <w:t>For scores of 2, documentation is recommended.</w:t>
            </w:r>
          </w:p>
        </w:tc>
        <w:tc>
          <w:tcPr>
            <w:tcW w:w="2918" w:type="dxa"/>
          </w:tcPr>
          <w:p w:rsidR="003E3E3E" w:rsidRPr="003E3E3E" w:rsidRDefault="003E3E3E" w:rsidP="003E3E3E">
            <w:pPr>
              <w:jc w:val="center"/>
              <w:rPr>
                <w:b/>
                <w:sz w:val="20"/>
                <w:szCs w:val="20"/>
              </w:rPr>
            </w:pPr>
            <w:r w:rsidRPr="003E3E3E">
              <w:rPr>
                <w:b/>
                <w:sz w:val="20"/>
                <w:szCs w:val="20"/>
              </w:rPr>
              <w:t>Below Expectations (1)</w:t>
            </w:r>
          </w:p>
          <w:p w:rsidR="003E3E3E" w:rsidRPr="003E3E3E" w:rsidRDefault="003E3E3E" w:rsidP="003E3E3E">
            <w:pPr>
              <w:jc w:val="center"/>
              <w:rPr>
                <w:b/>
                <w:sz w:val="20"/>
                <w:szCs w:val="20"/>
              </w:rPr>
            </w:pPr>
            <w:r w:rsidRPr="003E3E3E">
              <w:rPr>
                <w:i/>
                <w:sz w:val="20"/>
                <w:szCs w:val="20"/>
              </w:rPr>
              <w:t>For scores of 1, documentation is required.</w:t>
            </w:r>
          </w:p>
        </w:tc>
        <w:tc>
          <w:tcPr>
            <w:tcW w:w="696" w:type="dxa"/>
          </w:tcPr>
          <w:p w:rsidR="003E3E3E" w:rsidRPr="003E3E3E" w:rsidRDefault="003E3E3E" w:rsidP="003E3E3E">
            <w:pPr>
              <w:jc w:val="center"/>
              <w:rPr>
                <w:b/>
                <w:sz w:val="20"/>
                <w:szCs w:val="20"/>
              </w:rPr>
            </w:pPr>
            <w:r w:rsidRPr="003E3E3E">
              <w:rPr>
                <w:b/>
                <w:sz w:val="20"/>
                <w:szCs w:val="20"/>
              </w:rPr>
              <w:t>Score</w:t>
            </w:r>
          </w:p>
        </w:tc>
        <w:tc>
          <w:tcPr>
            <w:tcW w:w="1687" w:type="dxa"/>
          </w:tcPr>
          <w:p w:rsidR="003E3E3E" w:rsidRPr="00F933FC" w:rsidRDefault="003E3E3E" w:rsidP="003E3E3E">
            <w:pPr>
              <w:jc w:val="center"/>
              <w:rPr>
                <w:b/>
                <w:sz w:val="20"/>
                <w:szCs w:val="20"/>
              </w:rPr>
            </w:pPr>
            <w:r w:rsidRPr="003E3E3E">
              <w:rPr>
                <w:b/>
                <w:sz w:val="20"/>
                <w:szCs w:val="20"/>
              </w:rPr>
              <w:t>Comments</w:t>
            </w:r>
          </w:p>
          <w:p w:rsidR="003E3E3E" w:rsidRPr="00F933FC" w:rsidRDefault="003E3E3E" w:rsidP="003E3E3E">
            <w:pPr>
              <w:jc w:val="center"/>
              <w:rPr>
                <w:i/>
                <w:sz w:val="20"/>
                <w:szCs w:val="20"/>
              </w:rPr>
            </w:pPr>
          </w:p>
        </w:tc>
      </w:tr>
      <w:tr w:rsidR="0087685D" w:rsidRPr="00F933FC" w:rsidTr="0087685D">
        <w:tc>
          <w:tcPr>
            <w:tcW w:w="2837" w:type="dxa"/>
          </w:tcPr>
          <w:p w:rsidR="00DE79D7" w:rsidRDefault="00DE79D7" w:rsidP="00DF3859">
            <w:pPr>
              <w:contextualSpacing/>
              <w:rPr>
                <w:sz w:val="20"/>
                <w:szCs w:val="20"/>
              </w:rPr>
            </w:pPr>
            <w:r>
              <w:rPr>
                <w:b/>
                <w:sz w:val="20"/>
                <w:szCs w:val="20"/>
              </w:rPr>
              <w:t xml:space="preserve">I.1 </w:t>
            </w:r>
            <w:r w:rsidRPr="001B0EBA">
              <w:rPr>
                <w:b/>
                <w:sz w:val="20"/>
                <w:szCs w:val="20"/>
              </w:rPr>
              <w:t xml:space="preserve">Designing and Implementing </w:t>
            </w:r>
            <w:r w:rsidRPr="000F68BB">
              <w:rPr>
                <w:b/>
                <w:sz w:val="20"/>
                <w:szCs w:val="20"/>
              </w:rPr>
              <w:t xml:space="preserve">Instruction </w:t>
            </w:r>
          </w:p>
          <w:p w:rsidR="00DE79D7" w:rsidRDefault="00DE79D7" w:rsidP="00DF3859">
            <w:pPr>
              <w:contextualSpacing/>
              <w:rPr>
                <w:sz w:val="20"/>
                <w:szCs w:val="20"/>
              </w:rPr>
            </w:pPr>
          </w:p>
          <w:p w:rsidR="00293788" w:rsidRDefault="00DE79D7" w:rsidP="00DF3859">
            <w:pPr>
              <w:contextualSpacing/>
              <w:rPr>
                <w:sz w:val="20"/>
                <w:szCs w:val="20"/>
              </w:rPr>
            </w:pPr>
            <w:r>
              <w:rPr>
                <w:sz w:val="20"/>
                <w:szCs w:val="20"/>
              </w:rPr>
              <w:t>P</w:t>
            </w:r>
            <w:r w:rsidRPr="003B138A">
              <w:rPr>
                <w:sz w:val="20"/>
                <w:szCs w:val="20"/>
              </w:rPr>
              <w:t>lans for and effectively implements developmentally appropriate, logically sequenced lessons that include essential elements of a lesson plan and assist learners in understanding and meeting standards-based (CCSS where applicable) goals and objectives written in learner outcomes</w:t>
            </w:r>
          </w:p>
          <w:p w:rsidR="00DE79D7" w:rsidRPr="00E660A3" w:rsidRDefault="00293788" w:rsidP="00E660A3">
            <w:pPr>
              <w:contextualSpacing/>
              <w:jc w:val="right"/>
              <w:rPr>
                <w:bCs/>
                <w:sz w:val="20"/>
                <w:szCs w:val="20"/>
              </w:rPr>
            </w:pPr>
            <w:r w:rsidRPr="00E660A3">
              <w:rPr>
                <w:bCs/>
                <w:sz w:val="20"/>
                <w:szCs w:val="20"/>
              </w:rPr>
              <w:t>(Compass 1c, 3c)</w:t>
            </w:r>
          </w:p>
          <w:p w:rsidR="00293788" w:rsidRPr="00F933FC" w:rsidRDefault="00293788" w:rsidP="00E660A3">
            <w:pPr>
              <w:contextualSpacing/>
              <w:jc w:val="right"/>
              <w:rPr>
                <w:sz w:val="20"/>
                <w:szCs w:val="20"/>
              </w:rPr>
            </w:pPr>
            <w:r>
              <w:rPr>
                <w:sz w:val="20"/>
                <w:szCs w:val="20"/>
              </w:rPr>
              <w:t>(</w:t>
            </w:r>
            <w:proofErr w:type="spellStart"/>
            <w:r w:rsidR="00E660A3">
              <w:rPr>
                <w:sz w:val="20"/>
                <w:szCs w:val="20"/>
              </w:rPr>
              <w:t>intasc</w:t>
            </w:r>
            <w:proofErr w:type="spellEnd"/>
            <w:r w:rsidR="00E660A3">
              <w:rPr>
                <w:sz w:val="20"/>
                <w:szCs w:val="20"/>
              </w:rPr>
              <w:t xml:space="preserve"> 1)</w:t>
            </w:r>
          </w:p>
        </w:tc>
        <w:tc>
          <w:tcPr>
            <w:tcW w:w="3612" w:type="dxa"/>
          </w:tcPr>
          <w:p w:rsidR="00DE79D7" w:rsidRDefault="00DE79D7" w:rsidP="003E3E3E">
            <w:pPr>
              <w:rPr>
                <w:sz w:val="20"/>
                <w:szCs w:val="20"/>
              </w:rPr>
            </w:pPr>
            <w:r>
              <w:rPr>
                <w:sz w:val="20"/>
                <w:szCs w:val="20"/>
              </w:rPr>
              <w:t>-Plans are developmentally appropriate for all learners</w:t>
            </w:r>
          </w:p>
          <w:p w:rsidR="00DE79D7" w:rsidRDefault="00DE79D7" w:rsidP="003E3E3E">
            <w:pPr>
              <w:rPr>
                <w:sz w:val="20"/>
                <w:szCs w:val="20"/>
              </w:rPr>
            </w:pPr>
            <w:r>
              <w:rPr>
                <w:sz w:val="20"/>
                <w:szCs w:val="20"/>
              </w:rPr>
              <w:t xml:space="preserve">-Plans are logically sequenced </w:t>
            </w:r>
          </w:p>
          <w:p w:rsidR="00DE79D7" w:rsidRDefault="00DE79D7" w:rsidP="003E3E3E">
            <w:pPr>
              <w:rPr>
                <w:sz w:val="20"/>
                <w:szCs w:val="20"/>
              </w:rPr>
            </w:pPr>
            <w:r>
              <w:rPr>
                <w:sz w:val="20"/>
                <w:szCs w:val="20"/>
              </w:rPr>
              <w:t>-Plans include all essential lesson elements and specific information regarding individual student needs</w:t>
            </w:r>
          </w:p>
          <w:p w:rsidR="00DE79D7" w:rsidRDefault="00DE79D7" w:rsidP="003E3E3E">
            <w:pPr>
              <w:rPr>
                <w:sz w:val="20"/>
                <w:szCs w:val="20"/>
              </w:rPr>
            </w:pPr>
            <w:r>
              <w:rPr>
                <w:sz w:val="20"/>
                <w:szCs w:val="20"/>
              </w:rPr>
              <w:t xml:space="preserve">-The implementation of the lessons </w:t>
            </w:r>
            <w:proofErr w:type="gramStart"/>
            <w:r>
              <w:rPr>
                <w:sz w:val="20"/>
                <w:szCs w:val="20"/>
              </w:rPr>
              <w:t>result</w:t>
            </w:r>
            <w:proofErr w:type="gramEnd"/>
            <w:r>
              <w:rPr>
                <w:sz w:val="20"/>
                <w:szCs w:val="20"/>
              </w:rPr>
              <w:t xml:space="preserve"> in learners meeting and/or exceeding standards-based goals and objectives</w:t>
            </w:r>
          </w:p>
          <w:p w:rsidR="00DE79D7" w:rsidRPr="00F933FC" w:rsidRDefault="00DE79D7" w:rsidP="003E3E3E">
            <w:pPr>
              <w:rPr>
                <w:sz w:val="20"/>
                <w:szCs w:val="20"/>
              </w:rPr>
            </w:pPr>
            <w:r>
              <w:rPr>
                <w:sz w:val="20"/>
                <w:szCs w:val="20"/>
              </w:rPr>
              <w:t xml:space="preserve">-Lesson objectives are </w:t>
            </w:r>
            <w:proofErr w:type="spellStart"/>
            <w:r>
              <w:rPr>
                <w:sz w:val="20"/>
                <w:szCs w:val="20"/>
              </w:rPr>
              <w:t>measureable</w:t>
            </w:r>
            <w:proofErr w:type="spellEnd"/>
            <w:r>
              <w:rPr>
                <w:sz w:val="20"/>
                <w:szCs w:val="20"/>
              </w:rPr>
              <w:t xml:space="preserve"> and written in learner outcomes</w:t>
            </w:r>
          </w:p>
        </w:tc>
        <w:tc>
          <w:tcPr>
            <w:tcW w:w="2830" w:type="dxa"/>
          </w:tcPr>
          <w:p w:rsidR="00DE79D7" w:rsidRDefault="00DE79D7" w:rsidP="003E3E3E">
            <w:pPr>
              <w:rPr>
                <w:sz w:val="20"/>
                <w:szCs w:val="20"/>
              </w:rPr>
            </w:pPr>
            <w:r>
              <w:rPr>
                <w:sz w:val="20"/>
                <w:szCs w:val="20"/>
              </w:rPr>
              <w:t>-Plans are developmentally appropriate for all learners the majority of the time</w:t>
            </w:r>
          </w:p>
          <w:p w:rsidR="00DE79D7" w:rsidRDefault="00DE79D7" w:rsidP="003E3E3E">
            <w:pPr>
              <w:rPr>
                <w:sz w:val="20"/>
                <w:szCs w:val="20"/>
              </w:rPr>
            </w:pPr>
            <w:r>
              <w:rPr>
                <w:sz w:val="20"/>
                <w:szCs w:val="20"/>
              </w:rPr>
              <w:t>-Most plans are logically sequenced</w:t>
            </w:r>
          </w:p>
          <w:p w:rsidR="00DE79D7" w:rsidRDefault="00DE79D7" w:rsidP="003E3E3E">
            <w:pPr>
              <w:rPr>
                <w:sz w:val="20"/>
                <w:szCs w:val="20"/>
              </w:rPr>
            </w:pPr>
            <w:r>
              <w:rPr>
                <w:sz w:val="20"/>
                <w:szCs w:val="20"/>
              </w:rPr>
              <w:t>-Plans include all essential lesson elements and some information about individual student needs</w:t>
            </w:r>
          </w:p>
          <w:p w:rsidR="00DE79D7" w:rsidRDefault="00DE79D7" w:rsidP="003E3E3E">
            <w:pPr>
              <w:rPr>
                <w:sz w:val="20"/>
                <w:szCs w:val="20"/>
              </w:rPr>
            </w:pPr>
            <w:r>
              <w:rPr>
                <w:sz w:val="20"/>
                <w:szCs w:val="20"/>
              </w:rPr>
              <w:t>-The implementation of the lesson results in most learners meeting standards-based goals and objectives</w:t>
            </w:r>
          </w:p>
          <w:p w:rsidR="00DE79D7" w:rsidRPr="003B138A" w:rsidRDefault="00DE79D7" w:rsidP="003E3E3E">
            <w:pPr>
              <w:rPr>
                <w:sz w:val="20"/>
                <w:szCs w:val="20"/>
              </w:rPr>
            </w:pPr>
            <w:r>
              <w:rPr>
                <w:sz w:val="20"/>
                <w:szCs w:val="20"/>
              </w:rPr>
              <w:t>-Lesson objectives are written in learner outcomes</w:t>
            </w:r>
          </w:p>
        </w:tc>
        <w:tc>
          <w:tcPr>
            <w:tcW w:w="2918" w:type="dxa"/>
          </w:tcPr>
          <w:p w:rsidR="00DE79D7" w:rsidRDefault="00DE79D7" w:rsidP="003E3E3E">
            <w:pPr>
              <w:rPr>
                <w:sz w:val="20"/>
                <w:szCs w:val="20"/>
              </w:rPr>
            </w:pPr>
            <w:r>
              <w:rPr>
                <w:sz w:val="20"/>
                <w:szCs w:val="20"/>
              </w:rPr>
              <w:t>-Plans are not developmentally appropriate for all learners</w:t>
            </w:r>
          </w:p>
          <w:p w:rsidR="00DE79D7" w:rsidRDefault="00DE79D7" w:rsidP="003E3E3E">
            <w:pPr>
              <w:rPr>
                <w:sz w:val="20"/>
                <w:szCs w:val="20"/>
              </w:rPr>
            </w:pPr>
            <w:r>
              <w:rPr>
                <w:sz w:val="20"/>
                <w:szCs w:val="20"/>
              </w:rPr>
              <w:t>-Plans are not logically sequenced</w:t>
            </w:r>
          </w:p>
          <w:p w:rsidR="00DE79D7" w:rsidRDefault="00DE79D7" w:rsidP="003E3E3E">
            <w:pPr>
              <w:rPr>
                <w:sz w:val="20"/>
                <w:szCs w:val="20"/>
              </w:rPr>
            </w:pPr>
            <w:r>
              <w:rPr>
                <w:sz w:val="20"/>
                <w:szCs w:val="20"/>
              </w:rPr>
              <w:t>-Plans include some, but not all essential elements (Information about individual student needs is limited</w:t>
            </w:r>
          </w:p>
          <w:p w:rsidR="00DE79D7" w:rsidRDefault="00DE79D7" w:rsidP="003E3E3E">
            <w:pPr>
              <w:rPr>
                <w:sz w:val="20"/>
                <w:szCs w:val="20"/>
              </w:rPr>
            </w:pPr>
            <w:r>
              <w:rPr>
                <w:sz w:val="20"/>
                <w:szCs w:val="20"/>
              </w:rPr>
              <w:t>-The implementation of the lesson results in few learners meeting standards-based goals and objectives and/or goals and objectives are not aligned to the standards</w:t>
            </w:r>
          </w:p>
          <w:p w:rsidR="00DE79D7" w:rsidRPr="00F933FC" w:rsidRDefault="00DE79D7" w:rsidP="003E3E3E">
            <w:pPr>
              <w:rPr>
                <w:sz w:val="20"/>
                <w:szCs w:val="20"/>
              </w:rPr>
            </w:pPr>
            <w:r>
              <w:rPr>
                <w:sz w:val="20"/>
                <w:szCs w:val="20"/>
              </w:rPr>
              <w:t>-Lesson objectives are not present or are not written in learner outcomes</w:t>
            </w:r>
          </w:p>
        </w:tc>
        <w:tc>
          <w:tcPr>
            <w:tcW w:w="696" w:type="dxa"/>
          </w:tcPr>
          <w:p w:rsidR="00DE79D7" w:rsidRPr="00F933FC" w:rsidRDefault="00DE79D7" w:rsidP="005D0B0D">
            <w:pPr>
              <w:jc w:val="center"/>
              <w:rPr>
                <w:sz w:val="20"/>
                <w:szCs w:val="20"/>
              </w:rPr>
            </w:pPr>
          </w:p>
        </w:tc>
        <w:tc>
          <w:tcPr>
            <w:tcW w:w="1687" w:type="dxa"/>
          </w:tcPr>
          <w:p w:rsidR="00DE79D7" w:rsidRPr="00F933FC" w:rsidRDefault="00DE79D7" w:rsidP="003E3E3E">
            <w:pPr>
              <w:rPr>
                <w:sz w:val="20"/>
                <w:szCs w:val="20"/>
              </w:rPr>
            </w:pPr>
          </w:p>
        </w:tc>
      </w:tr>
      <w:tr w:rsidR="0087685D" w:rsidRPr="00F933FC" w:rsidTr="0087685D">
        <w:trPr>
          <w:trHeight w:val="2825"/>
        </w:trPr>
        <w:tc>
          <w:tcPr>
            <w:tcW w:w="2837" w:type="dxa"/>
          </w:tcPr>
          <w:p w:rsidR="00DE79D7" w:rsidRPr="001B0EBA" w:rsidRDefault="00DE79D7" w:rsidP="00DF3859">
            <w:pPr>
              <w:rPr>
                <w:b/>
                <w:sz w:val="20"/>
                <w:szCs w:val="20"/>
              </w:rPr>
            </w:pPr>
            <w:r>
              <w:rPr>
                <w:b/>
                <w:sz w:val="20"/>
                <w:szCs w:val="20"/>
              </w:rPr>
              <w:t xml:space="preserve">I.2 </w:t>
            </w:r>
            <w:r w:rsidRPr="001B0EBA">
              <w:rPr>
                <w:b/>
                <w:sz w:val="20"/>
                <w:szCs w:val="20"/>
              </w:rPr>
              <w:t>Content Area Knowledge</w:t>
            </w:r>
          </w:p>
          <w:p w:rsidR="00DE79D7" w:rsidRDefault="00DE79D7" w:rsidP="00DF3859">
            <w:pPr>
              <w:rPr>
                <w:sz w:val="20"/>
                <w:szCs w:val="20"/>
              </w:rPr>
            </w:pPr>
          </w:p>
          <w:p w:rsidR="00DE79D7" w:rsidRDefault="00DE79D7" w:rsidP="00DF3859">
            <w:pPr>
              <w:rPr>
                <w:sz w:val="20"/>
                <w:szCs w:val="20"/>
              </w:rPr>
            </w:pPr>
            <w:r>
              <w:rPr>
                <w:sz w:val="20"/>
                <w:szCs w:val="20"/>
              </w:rPr>
              <w:t>D</w:t>
            </w:r>
            <w:r w:rsidRPr="003B138A">
              <w:rPr>
                <w:sz w:val="20"/>
                <w:szCs w:val="20"/>
              </w:rPr>
              <w:t xml:space="preserve">emonstrates knowledge of the content area(s), planning and presenting accurate subject matter at </w:t>
            </w:r>
            <w:r>
              <w:rPr>
                <w:sz w:val="20"/>
                <w:szCs w:val="20"/>
              </w:rPr>
              <w:t xml:space="preserve">a </w:t>
            </w:r>
            <w:r w:rsidRPr="003B138A">
              <w:rPr>
                <w:sz w:val="20"/>
                <w:szCs w:val="20"/>
              </w:rPr>
              <w:t>developmentally appropriate levels in planning and lesson delivery</w:t>
            </w:r>
          </w:p>
          <w:p w:rsidR="00E660A3" w:rsidRPr="00F933FC" w:rsidRDefault="00E660A3" w:rsidP="00E660A3">
            <w:pPr>
              <w:jc w:val="right"/>
              <w:rPr>
                <w:sz w:val="20"/>
                <w:szCs w:val="20"/>
              </w:rPr>
            </w:pPr>
            <w:r>
              <w:rPr>
                <w:sz w:val="20"/>
                <w:szCs w:val="20"/>
              </w:rPr>
              <w:t>(</w:t>
            </w:r>
            <w:proofErr w:type="spellStart"/>
            <w:r>
              <w:rPr>
                <w:sz w:val="20"/>
                <w:szCs w:val="20"/>
              </w:rPr>
              <w:t>intasc</w:t>
            </w:r>
            <w:proofErr w:type="spellEnd"/>
            <w:r>
              <w:rPr>
                <w:sz w:val="20"/>
                <w:szCs w:val="20"/>
              </w:rPr>
              <w:t xml:space="preserve"> 4)</w:t>
            </w:r>
          </w:p>
        </w:tc>
        <w:tc>
          <w:tcPr>
            <w:tcW w:w="3612" w:type="dxa"/>
          </w:tcPr>
          <w:p w:rsidR="00DE79D7" w:rsidRDefault="00DE79D7" w:rsidP="003E3E3E">
            <w:pPr>
              <w:rPr>
                <w:sz w:val="20"/>
                <w:szCs w:val="20"/>
              </w:rPr>
            </w:pPr>
            <w:r>
              <w:rPr>
                <w:sz w:val="20"/>
                <w:szCs w:val="20"/>
              </w:rPr>
              <w:t>-D</w:t>
            </w:r>
            <w:r w:rsidRPr="003B138A">
              <w:rPr>
                <w:sz w:val="20"/>
                <w:szCs w:val="20"/>
              </w:rPr>
              <w:t xml:space="preserve">emonstrates </w:t>
            </w:r>
            <w:r>
              <w:rPr>
                <w:sz w:val="20"/>
                <w:szCs w:val="20"/>
              </w:rPr>
              <w:t xml:space="preserve">in depth </w:t>
            </w:r>
            <w:r w:rsidRPr="003B138A">
              <w:rPr>
                <w:sz w:val="20"/>
                <w:szCs w:val="20"/>
              </w:rPr>
              <w:t>knowledge of the content area(s)</w:t>
            </w:r>
            <w:r>
              <w:rPr>
                <w:sz w:val="20"/>
                <w:szCs w:val="20"/>
              </w:rPr>
              <w:t xml:space="preserve"> in planning and teaching</w:t>
            </w:r>
          </w:p>
          <w:p w:rsidR="00DE79D7" w:rsidRDefault="00DE79D7" w:rsidP="003E3E3E">
            <w:pPr>
              <w:rPr>
                <w:sz w:val="20"/>
                <w:szCs w:val="20"/>
              </w:rPr>
            </w:pPr>
            <w:r>
              <w:rPr>
                <w:sz w:val="20"/>
                <w:szCs w:val="20"/>
              </w:rPr>
              <w:t xml:space="preserve">-Subject matter presented is accurate in plans and during lesson delivery </w:t>
            </w:r>
          </w:p>
          <w:p w:rsidR="00DE79D7" w:rsidRPr="00F933FC" w:rsidRDefault="00DE79D7" w:rsidP="003E3E3E">
            <w:pPr>
              <w:rPr>
                <w:sz w:val="20"/>
                <w:szCs w:val="20"/>
              </w:rPr>
            </w:pPr>
            <w:r>
              <w:rPr>
                <w:sz w:val="20"/>
                <w:szCs w:val="20"/>
              </w:rPr>
              <w:t>-Content is addressed at a developmentally appropriate level in planning and lesson delivery</w:t>
            </w:r>
            <w:r w:rsidRPr="003B138A">
              <w:rPr>
                <w:sz w:val="20"/>
                <w:szCs w:val="20"/>
              </w:rPr>
              <w:t xml:space="preserve"> </w:t>
            </w:r>
          </w:p>
        </w:tc>
        <w:tc>
          <w:tcPr>
            <w:tcW w:w="2830" w:type="dxa"/>
          </w:tcPr>
          <w:p w:rsidR="00DE79D7" w:rsidRDefault="00DE79D7" w:rsidP="003E3E3E">
            <w:pPr>
              <w:rPr>
                <w:sz w:val="20"/>
                <w:szCs w:val="20"/>
              </w:rPr>
            </w:pPr>
            <w:r>
              <w:rPr>
                <w:sz w:val="20"/>
                <w:szCs w:val="20"/>
              </w:rPr>
              <w:t>-Demonstrates knowledge of content area(s) in planning and teaching</w:t>
            </w:r>
          </w:p>
          <w:p w:rsidR="00DE79D7" w:rsidRDefault="00DE79D7" w:rsidP="003E3E3E">
            <w:pPr>
              <w:rPr>
                <w:sz w:val="20"/>
                <w:szCs w:val="20"/>
              </w:rPr>
            </w:pPr>
            <w:r>
              <w:rPr>
                <w:sz w:val="20"/>
                <w:szCs w:val="20"/>
              </w:rPr>
              <w:t>-Subject matter presented is accurate in plans and during lesson delivery the majority of the time</w:t>
            </w:r>
          </w:p>
          <w:p w:rsidR="00DE79D7" w:rsidRPr="00F933FC" w:rsidRDefault="00DE79D7" w:rsidP="003E3E3E">
            <w:pPr>
              <w:rPr>
                <w:sz w:val="20"/>
                <w:szCs w:val="20"/>
              </w:rPr>
            </w:pPr>
            <w:r>
              <w:rPr>
                <w:sz w:val="20"/>
                <w:szCs w:val="20"/>
              </w:rPr>
              <w:t>-Content is addressed at a developmentally appropriate level in planning and delivery</w:t>
            </w:r>
            <w:r w:rsidRPr="003B138A">
              <w:rPr>
                <w:sz w:val="20"/>
                <w:szCs w:val="20"/>
              </w:rPr>
              <w:t xml:space="preserve"> </w:t>
            </w:r>
            <w:r>
              <w:rPr>
                <w:sz w:val="20"/>
                <w:szCs w:val="20"/>
              </w:rPr>
              <w:t>most of the time</w:t>
            </w:r>
          </w:p>
        </w:tc>
        <w:tc>
          <w:tcPr>
            <w:tcW w:w="2918" w:type="dxa"/>
          </w:tcPr>
          <w:p w:rsidR="00DE79D7" w:rsidRDefault="00DE79D7" w:rsidP="003E3E3E">
            <w:pPr>
              <w:rPr>
                <w:sz w:val="20"/>
                <w:szCs w:val="20"/>
              </w:rPr>
            </w:pPr>
            <w:r>
              <w:rPr>
                <w:sz w:val="20"/>
                <w:szCs w:val="20"/>
              </w:rPr>
              <w:t>-Knowledge of content in planning and teaching is lacking</w:t>
            </w:r>
          </w:p>
          <w:p w:rsidR="00DE79D7" w:rsidRDefault="00DE79D7" w:rsidP="003E3E3E">
            <w:pPr>
              <w:rPr>
                <w:sz w:val="20"/>
                <w:szCs w:val="20"/>
              </w:rPr>
            </w:pPr>
            <w:r>
              <w:rPr>
                <w:sz w:val="20"/>
                <w:szCs w:val="20"/>
              </w:rPr>
              <w:t>- Subject matter presented is often inaccurate in plans and/or during lesson delivery</w:t>
            </w:r>
          </w:p>
          <w:p w:rsidR="00DE79D7" w:rsidRPr="0039128E" w:rsidRDefault="00DE79D7" w:rsidP="003E3E3E">
            <w:pPr>
              <w:rPr>
                <w:sz w:val="20"/>
                <w:szCs w:val="20"/>
              </w:rPr>
            </w:pPr>
            <w:r>
              <w:rPr>
                <w:sz w:val="20"/>
                <w:szCs w:val="20"/>
              </w:rPr>
              <w:t>-Content is not presented at a developmentally appropriate level</w:t>
            </w:r>
          </w:p>
        </w:tc>
        <w:tc>
          <w:tcPr>
            <w:tcW w:w="696" w:type="dxa"/>
          </w:tcPr>
          <w:p w:rsidR="00DE79D7" w:rsidRPr="00F933FC" w:rsidRDefault="00DE79D7" w:rsidP="005D0B0D">
            <w:pPr>
              <w:jc w:val="center"/>
              <w:rPr>
                <w:sz w:val="20"/>
                <w:szCs w:val="20"/>
              </w:rPr>
            </w:pPr>
          </w:p>
        </w:tc>
        <w:tc>
          <w:tcPr>
            <w:tcW w:w="1687" w:type="dxa"/>
          </w:tcPr>
          <w:p w:rsidR="00DE79D7" w:rsidRPr="00F933FC" w:rsidRDefault="00DE79D7" w:rsidP="003E3E3E">
            <w:pPr>
              <w:rPr>
                <w:sz w:val="20"/>
                <w:szCs w:val="20"/>
              </w:rPr>
            </w:pPr>
          </w:p>
        </w:tc>
      </w:tr>
      <w:tr w:rsidR="0087685D" w:rsidRPr="00F933FC" w:rsidTr="0087685D">
        <w:tc>
          <w:tcPr>
            <w:tcW w:w="2837" w:type="dxa"/>
          </w:tcPr>
          <w:p w:rsidR="00DE79D7" w:rsidRDefault="00DE79D7" w:rsidP="00DF3859">
            <w:pPr>
              <w:rPr>
                <w:sz w:val="20"/>
                <w:szCs w:val="20"/>
              </w:rPr>
            </w:pPr>
            <w:r>
              <w:rPr>
                <w:b/>
                <w:sz w:val="20"/>
                <w:szCs w:val="20"/>
              </w:rPr>
              <w:t xml:space="preserve">I.3 </w:t>
            </w:r>
            <w:r w:rsidRPr="008A68C4">
              <w:rPr>
                <w:b/>
                <w:sz w:val="20"/>
                <w:szCs w:val="20"/>
              </w:rPr>
              <w:t>Facilitating Learning</w:t>
            </w:r>
          </w:p>
          <w:p w:rsidR="00DE79D7" w:rsidRDefault="00DE79D7" w:rsidP="00DF3859">
            <w:pPr>
              <w:rPr>
                <w:sz w:val="20"/>
                <w:szCs w:val="20"/>
              </w:rPr>
            </w:pPr>
          </w:p>
          <w:p w:rsidR="00DE79D7" w:rsidRDefault="00DE79D7" w:rsidP="00DF3859">
            <w:pPr>
              <w:rPr>
                <w:sz w:val="20"/>
                <w:szCs w:val="20"/>
              </w:rPr>
            </w:pPr>
            <w:r>
              <w:rPr>
                <w:sz w:val="20"/>
                <w:szCs w:val="20"/>
              </w:rPr>
              <w:t>F</w:t>
            </w:r>
            <w:r w:rsidRPr="003B138A">
              <w:rPr>
                <w:sz w:val="20"/>
                <w:szCs w:val="20"/>
              </w:rPr>
              <w:t xml:space="preserve">acilitates learning opportunities that involve </w:t>
            </w:r>
            <w:r w:rsidRPr="003B138A">
              <w:rPr>
                <w:sz w:val="20"/>
                <w:szCs w:val="20"/>
              </w:rPr>
              <w:lastRenderedPageBreak/>
              <w:t>flexible grouping and allow students to take responsibility for their learning</w:t>
            </w:r>
          </w:p>
          <w:p w:rsidR="00E660A3" w:rsidRPr="00F933FC" w:rsidRDefault="00E660A3" w:rsidP="00E660A3">
            <w:pPr>
              <w:jc w:val="right"/>
              <w:rPr>
                <w:sz w:val="20"/>
                <w:szCs w:val="20"/>
              </w:rPr>
            </w:pPr>
            <w:r>
              <w:rPr>
                <w:sz w:val="20"/>
                <w:szCs w:val="20"/>
              </w:rPr>
              <w:t>(</w:t>
            </w:r>
            <w:proofErr w:type="spellStart"/>
            <w:r>
              <w:rPr>
                <w:sz w:val="20"/>
                <w:szCs w:val="20"/>
              </w:rPr>
              <w:t>intasc</w:t>
            </w:r>
            <w:proofErr w:type="spellEnd"/>
            <w:r>
              <w:rPr>
                <w:sz w:val="20"/>
                <w:szCs w:val="20"/>
              </w:rPr>
              <w:t xml:space="preserve"> 2)</w:t>
            </w:r>
          </w:p>
        </w:tc>
        <w:tc>
          <w:tcPr>
            <w:tcW w:w="3612" w:type="dxa"/>
          </w:tcPr>
          <w:p w:rsidR="00DE79D7" w:rsidRDefault="00DE79D7" w:rsidP="003E3E3E">
            <w:pPr>
              <w:rPr>
                <w:sz w:val="20"/>
                <w:szCs w:val="20"/>
              </w:rPr>
            </w:pPr>
            <w:r>
              <w:rPr>
                <w:sz w:val="20"/>
                <w:szCs w:val="20"/>
              </w:rPr>
              <w:lastRenderedPageBreak/>
              <w:t>-Teaching routinely involves flexible grouping</w:t>
            </w:r>
          </w:p>
          <w:p w:rsidR="00DE79D7" w:rsidRPr="00F933FC" w:rsidRDefault="00DE79D7" w:rsidP="003E3E3E">
            <w:pPr>
              <w:rPr>
                <w:sz w:val="20"/>
                <w:szCs w:val="20"/>
              </w:rPr>
            </w:pPr>
            <w:r>
              <w:rPr>
                <w:sz w:val="20"/>
                <w:szCs w:val="20"/>
              </w:rPr>
              <w:t>-During lessons students routinely take responsibility for their learning</w:t>
            </w:r>
          </w:p>
        </w:tc>
        <w:tc>
          <w:tcPr>
            <w:tcW w:w="2830" w:type="dxa"/>
          </w:tcPr>
          <w:p w:rsidR="00DE79D7" w:rsidRDefault="00DE79D7" w:rsidP="003E3E3E">
            <w:pPr>
              <w:rPr>
                <w:sz w:val="20"/>
                <w:szCs w:val="20"/>
              </w:rPr>
            </w:pPr>
            <w:r>
              <w:rPr>
                <w:sz w:val="20"/>
                <w:szCs w:val="20"/>
              </w:rPr>
              <w:t>-Teaching involves flexible grouping</w:t>
            </w:r>
          </w:p>
          <w:p w:rsidR="00DE79D7" w:rsidRDefault="00DE79D7" w:rsidP="003E3E3E">
            <w:pPr>
              <w:rPr>
                <w:sz w:val="20"/>
                <w:szCs w:val="20"/>
              </w:rPr>
            </w:pPr>
            <w:r>
              <w:rPr>
                <w:sz w:val="20"/>
                <w:szCs w:val="20"/>
              </w:rPr>
              <w:lastRenderedPageBreak/>
              <w:t>-During lessons, students are provided the opportunity to take responsibility for their learning</w:t>
            </w:r>
          </w:p>
          <w:p w:rsidR="00DE79D7" w:rsidRPr="00F933FC" w:rsidRDefault="00DE79D7" w:rsidP="003E3E3E">
            <w:pPr>
              <w:rPr>
                <w:sz w:val="20"/>
                <w:szCs w:val="20"/>
              </w:rPr>
            </w:pPr>
          </w:p>
        </w:tc>
        <w:tc>
          <w:tcPr>
            <w:tcW w:w="2918" w:type="dxa"/>
          </w:tcPr>
          <w:p w:rsidR="00DE79D7" w:rsidRDefault="00DE79D7" w:rsidP="003E3E3E">
            <w:pPr>
              <w:rPr>
                <w:sz w:val="20"/>
                <w:szCs w:val="20"/>
              </w:rPr>
            </w:pPr>
            <w:r>
              <w:rPr>
                <w:sz w:val="20"/>
                <w:szCs w:val="20"/>
              </w:rPr>
              <w:lastRenderedPageBreak/>
              <w:t>-Teaching rarely involves flexible grouping</w:t>
            </w:r>
          </w:p>
          <w:p w:rsidR="00DE79D7" w:rsidRPr="00F933FC" w:rsidRDefault="00DE79D7" w:rsidP="003E3E3E">
            <w:pPr>
              <w:rPr>
                <w:sz w:val="20"/>
                <w:szCs w:val="20"/>
              </w:rPr>
            </w:pPr>
            <w:r>
              <w:rPr>
                <w:sz w:val="20"/>
                <w:szCs w:val="20"/>
              </w:rPr>
              <w:t xml:space="preserve">-During lessons students are </w:t>
            </w:r>
            <w:proofErr w:type="gramStart"/>
            <w:r>
              <w:rPr>
                <w:sz w:val="20"/>
                <w:szCs w:val="20"/>
              </w:rPr>
              <w:t>rarely  provided</w:t>
            </w:r>
            <w:proofErr w:type="gramEnd"/>
            <w:r>
              <w:rPr>
                <w:sz w:val="20"/>
                <w:szCs w:val="20"/>
              </w:rPr>
              <w:t xml:space="preserve"> the opportunity </w:t>
            </w:r>
            <w:r>
              <w:rPr>
                <w:sz w:val="20"/>
                <w:szCs w:val="20"/>
              </w:rPr>
              <w:lastRenderedPageBreak/>
              <w:t>to take responsibility for their learning</w:t>
            </w:r>
          </w:p>
        </w:tc>
        <w:tc>
          <w:tcPr>
            <w:tcW w:w="696" w:type="dxa"/>
          </w:tcPr>
          <w:p w:rsidR="00DE79D7" w:rsidRPr="00F933FC" w:rsidRDefault="00DE79D7" w:rsidP="005D0B0D">
            <w:pPr>
              <w:jc w:val="center"/>
              <w:rPr>
                <w:sz w:val="20"/>
                <w:szCs w:val="20"/>
              </w:rPr>
            </w:pPr>
          </w:p>
        </w:tc>
        <w:tc>
          <w:tcPr>
            <w:tcW w:w="1687" w:type="dxa"/>
          </w:tcPr>
          <w:p w:rsidR="00DE79D7" w:rsidRPr="00F933FC" w:rsidRDefault="00DE79D7" w:rsidP="003E3E3E">
            <w:pPr>
              <w:rPr>
                <w:sz w:val="20"/>
                <w:szCs w:val="20"/>
              </w:rPr>
            </w:pPr>
          </w:p>
        </w:tc>
      </w:tr>
      <w:tr w:rsidR="0087685D" w:rsidRPr="00F933FC" w:rsidTr="0087685D">
        <w:tc>
          <w:tcPr>
            <w:tcW w:w="2837" w:type="dxa"/>
          </w:tcPr>
          <w:p w:rsidR="00DE79D7" w:rsidRPr="008133C4" w:rsidRDefault="00DE79D7" w:rsidP="00DF3859">
            <w:pPr>
              <w:rPr>
                <w:b/>
                <w:sz w:val="20"/>
                <w:szCs w:val="20"/>
              </w:rPr>
            </w:pPr>
            <w:r>
              <w:rPr>
                <w:b/>
                <w:sz w:val="20"/>
                <w:szCs w:val="20"/>
              </w:rPr>
              <w:t xml:space="preserve">I.4 </w:t>
            </w:r>
            <w:r w:rsidRPr="008133C4">
              <w:rPr>
                <w:b/>
                <w:sz w:val="20"/>
                <w:szCs w:val="20"/>
              </w:rPr>
              <w:t>Meeting Individual Student Needs</w:t>
            </w:r>
          </w:p>
          <w:p w:rsidR="00DE79D7" w:rsidRDefault="00DE79D7" w:rsidP="00DF3859">
            <w:pPr>
              <w:rPr>
                <w:sz w:val="20"/>
                <w:szCs w:val="20"/>
              </w:rPr>
            </w:pPr>
          </w:p>
          <w:p w:rsidR="00DE79D7" w:rsidRDefault="00DE79D7" w:rsidP="00DF3859">
            <w:pPr>
              <w:rPr>
                <w:sz w:val="20"/>
                <w:szCs w:val="20"/>
              </w:rPr>
            </w:pPr>
            <w:r w:rsidRPr="003B138A">
              <w:rPr>
                <w:sz w:val="20"/>
                <w:szCs w:val="20"/>
              </w:rPr>
              <w:t>Proficiently plans for and implements instruction that considers cultural differences as well as individual academic needs (IEP, IFSP or students not yet identified)</w:t>
            </w:r>
          </w:p>
          <w:p w:rsidR="00E660A3" w:rsidRPr="00F933FC" w:rsidRDefault="00E660A3" w:rsidP="00E660A3">
            <w:pPr>
              <w:jc w:val="right"/>
              <w:rPr>
                <w:sz w:val="20"/>
                <w:szCs w:val="20"/>
              </w:rPr>
            </w:pPr>
            <w:r>
              <w:rPr>
                <w:sz w:val="20"/>
                <w:szCs w:val="20"/>
              </w:rPr>
              <w:t>(</w:t>
            </w:r>
            <w:proofErr w:type="spellStart"/>
            <w:r>
              <w:rPr>
                <w:sz w:val="20"/>
                <w:szCs w:val="20"/>
              </w:rPr>
              <w:t>intasc</w:t>
            </w:r>
            <w:proofErr w:type="spellEnd"/>
            <w:r>
              <w:rPr>
                <w:sz w:val="20"/>
                <w:szCs w:val="20"/>
              </w:rPr>
              <w:t xml:space="preserve"> 2)</w:t>
            </w:r>
          </w:p>
        </w:tc>
        <w:tc>
          <w:tcPr>
            <w:tcW w:w="3612" w:type="dxa"/>
          </w:tcPr>
          <w:p w:rsidR="00DE79D7" w:rsidRDefault="00DE79D7" w:rsidP="003E3E3E">
            <w:pPr>
              <w:rPr>
                <w:sz w:val="20"/>
                <w:szCs w:val="20"/>
              </w:rPr>
            </w:pPr>
            <w:r>
              <w:rPr>
                <w:sz w:val="20"/>
                <w:szCs w:val="20"/>
              </w:rPr>
              <w:t>-Routinely p</w:t>
            </w:r>
            <w:r w:rsidRPr="003B138A">
              <w:rPr>
                <w:sz w:val="20"/>
                <w:szCs w:val="20"/>
              </w:rPr>
              <w:t xml:space="preserve">lans for and implements instruction that considers cultural differences </w:t>
            </w:r>
          </w:p>
          <w:p w:rsidR="00DE79D7" w:rsidRPr="00F933FC" w:rsidRDefault="00DE79D7" w:rsidP="003E3E3E">
            <w:pPr>
              <w:rPr>
                <w:sz w:val="20"/>
                <w:szCs w:val="20"/>
              </w:rPr>
            </w:pPr>
            <w:r>
              <w:rPr>
                <w:sz w:val="20"/>
                <w:szCs w:val="20"/>
              </w:rPr>
              <w:t xml:space="preserve">-Routinely plans for and implements </w:t>
            </w:r>
            <w:r w:rsidRPr="003B138A">
              <w:rPr>
                <w:sz w:val="20"/>
                <w:szCs w:val="20"/>
              </w:rPr>
              <w:t>individual academic needs (IEP, IFSP or students not yet identified)</w:t>
            </w:r>
          </w:p>
        </w:tc>
        <w:tc>
          <w:tcPr>
            <w:tcW w:w="2830" w:type="dxa"/>
          </w:tcPr>
          <w:p w:rsidR="00DE79D7" w:rsidRDefault="00DE79D7" w:rsidP="003E3E3E">
            <w:pPr>
              <w:rPr>
                <w:sz w:val="20"/>
                <w:szCs w:val="20"/>
              </w:rPr>
            </w:pPr>
            <w:r>
              <w:rPr>
                <w:sz w:val="20"/>
                <w:szCs w:val="20"/>
              </w:rPr>
              <w:t>-Plans for and implements instruction that considers cultural differences</w:t>
            </w:r>
          </w:p>
          <w:p w:rsidR="00DE79D7" w:rsidRPr="00F933FC" w:rsidRDefault="00DE79D7" w:rsidP="003E3E3E">
            <w:pPr>
              <w:rPr>
                <w:sz w:val="20"/>
                <w:szCs w:val="20"/>
              </w:rPr>
            </w:pPr>
            <w:r>
              <w:rPr>
                <w:sz w:val="20"/>
                <w:szCs w:val="20"/>
              </w:rPr>
              <w:t xml:space="preserve">-Plans for and implements individual academic needs </w:t>
            </w:r>
            <w:r w:rsidRPr="003B138A">
              <w:rPr>
                <w:sz w:val="20"/>
                <w:szCs w:val="20"/>
              </w:rPr>
              <w:t>(IEP, IFSP or students not yet identified)</w:t>
            </w:r>
          </w:p>
        </w:tc>
        <w:tc>
          <w:tcPr>
            <w:tcW w:w="2918" w:type="dxa"/>
          </w:tcPr>
          <w:p w:rsidR="00DE79D7" w:rsidRDefault="00DE79D7" w:rsidP="003E3E3E">
            <w:pPr>
              <w:rPr>
                <w:sz w:val="20"/>
                <w:szCs w:val="20"/>
              </w:rPr>
            </w:pPr>
            <w:r>
              <w:rPr>
                <w:sz w:val="20"/>
                <w:szCs w:val="20"/>
              </w:rPr>
              <w:t xml:space="preserve">-There is no evidence in planning and instruction of consideration of cultural differences </w:t>
            </w:r>
          </w:p>
          <w:p w:rsidR="00DE79D7" w:rsidRPr="00F933FC" w:rsidRDefault="00DE79D7" w:rsidP="003E3E3E">
            <w:pPr>
              <w:rPr>
                <w:sz w:val="20"/>
                <w:szCs w:val="20"/>
              </w:rPr>
            </w:pPr>
            <w:r>
              <w:rPr>
                <w:sz w:val="20"/>
                <w:szCs w:val="20"/>
              </w:rPr>
              <w:t xml:space="preserve">-Little or no evidence of meeting individual academic needs </w:t>
            </w:r>
            <w:r w:rsidRPr="003B138A">
              <w:rPr>
                <w:sz w:val="20"/>
                <w:szCs w:val="20"/>
              </w:rPr>
              <w:t>(IEP, IFSP or students not yet identified)</w:t>
            </w:r>
            <w:r>
              <w:rPr>
                <w:sz w:val="20"/>
                <w:szCs w:val="20"/>
              </w:rPr>
              <w:t xml:space="preserve"> in plans and teaching</w:t>
            </w:r>
          </w:p>
        </w:tc>
        <w:tc>
          <w:tcPr>
            <w:tcW w:w="696" w:type="dxa"/>
          </w:tcPr>
          <w:p w:rsidR="00DE79D7" w:rsidRPr="00F933FC" w:rsidRDefault="00DE79D7" w:rsidP="005D0B0D">
            <w:pPr>
              <w:jc w:val="center"/>
              <w:rPr>
                <w:sz w:val="20"/>
                <w:szCs w:val="20"/>
              </w:rPr>
            </w:pPr>
          </w:p>
        </w:tc>
        <w:tc>
          <w:tcPr>
            <w:tcW w:w="1687" w:type="dxa"/>
          </w:tcPr>
          <w:p w:rsidR="00DE79D7" w:rsidRPr="00F933FC" w:rsidRDefault="00DE79D7" w:rsidP="003E3E3E">
            <w:pPr>
              <w:rPr>
                <w:sz w:val="20"/>
                <w:szCs w:val="20"/>
              </w:rPr>
            </w:pPr>
          </w:p>
        </w:tc>
      </w:tr>
    </w:tbl>
    <w:p w:rsidR="003F04AC" w:rsidRDefault="00937F3F" w:rsidP="003C4B12">
      <w:pPr>
        <w:pStyle w:val="ListParagraph"/>
        <w:numPr>
          <w:ilvl w:val="0"/>
          <w:numId w:val="82"/>
        </w:numPr>
        <w:pBdr>
          <w:top w:val="single" w:sz="4" w:space="1" w:color="auto"/>
          <w:left w:val="single" w:sz="4" w:space="4" w:color="auto"/>
          <w:bottom w:val="single" w:sz="4" w:space="1" w:color="auto"/>
          <w:right w:val="single" w:sz="4" w:space="0" w:color="auto"/>
        </w:pBdr>
        <w:shd w:val="clear" w:color="auto" w:fill="F2F2F2" w:themeFill="background1" w:themeFillShade="F2"/>
        <w:ind w:left="-450" w:right="-810" w:hanging="270"/>
      </w:pPr>
      <w:r w:rsidRPr="003F04AC">
        <w:rPr>
          <w:rFonts w:eastAsiaTheme="minorEastAsia"/>
          <w:b/>
          <w:sz w:val="22"/>
          <w:szCs w:val="22"/>
        </w:rPr>
        <w:t>Learning Environment &amp; Managemen</w:t>
      </w:r>
      <w:r>
        <w:rPr>
          <w:rFonts w:eastAsiaTheme="minorEastAsia"/>
          <w:b/>
          <w:sz w:val="22"/>
          <w:szCs w:val="22"/>
        </w:rPr>
        <w:t>t</w:t>
      </w:r>
    </w:p>
    <w:tbl>
      <w:tblPr>
        <w:tblStyle w:val="TableGrid1"/>
        <w:tblW w:w="14580" w:type="dxa"/>
        <w:tblInd w:w="-815" w:type="dxa"/>
        <w:tblLook w:val="04A0" w:firstRow="1" w:lastRow="0" w:firstColumn="1" w:lastColumn="0" w:noHBand="0" w:noVBand="1"/>
      </w:tblPr>
      <w:tblGrid>
        <w:gridCol w:w="3710"/>
        <w:gridCol w:w="2895"/>
        <w:gridCol w:w="2895"/>
        <w:gridCol w:w="2896"/>
        <w:gridCol w:w="696"/>
        <w:gridCol w:w="1488"/>
      </w:tblGrid>
      <w:tr w:rsidR="0087685D" w:rsidRPr="00F933FC" w:rsidTr="0087685D">
        <w:tc>
          <w:tcPr>
            <w:tcW w:w="3710" w:type="dxa"/>
          </w:tcPr>
          <w:p w:rsidR="005D0B0D" w:rsidRDefault="00DE79D7" w:rsidP="00DF3859">
            <w:pPr>
              <w:rPr>
                <w:b/>
                <w:sz w:val="20"/>
                <w:szCs w:val="20"/>
              </w:rPr>
            </w:pPr>
            <w:r>
              <w:rPr>
                <w:b/>
                <w:sz w:val="20"/>
                <w:szCs w:val="20"/>
              </w:rPr>
              <w:t xml:space="preserve">II.1 </w:t>
            </w:r>
            <w:r w:rsidRPr="008133C4">
              <w:rPr>
                <w:b/>
                <w:sz w:val="20"/>
                <w:szCs w:val="20"/>
              </w:rPr>
              <w:t xml:space="preserve">Learning Environment </w:t>
            </w:r>
          </w:p>
          <w:p w:rsidR="00DE79D7" w:rsidRDefault="00DE79D7" w:rsidP="00DF3859">
            <w:pPr>
              <w:rPr>
                <w:sz w:val="20"/>
                <w:szCs w:val="20"/>
              </w:rPr>
            </w:pPr>
          </w:p>
          <w:p w:rsidR="00DE79D7" w:rsidRDefault="00DE79D7" w:rsidP="00DF3859">
            <w:pPr>
              <w:rPr>
                <w:sz w:val="20"/>
                <w:szCs w:val="20"/>
              </w:rPr>
            </w:pPr>
            <w:r>
              <w:rPr>
                <w:sz w:val="20"/>
                <w:szCs w:val="20"/>
              </w:rPr>
              <w:t>F</w:t>
            </w:r>
            <w:r w:rsidRPr="003B138A">
              <w:rPr>
                <w:sz w:val="20"/>
                <w:szCs w:val="20"/>
              </w:rPr>
              <w:t>osters a positive learning environment by planning and using questions that promote higher order thinking and facilitates discussion among students</w:t>
            </w:r>
          </w:p>
          <w:p w:rsidR="00E660A3" w:rsidRPr="00E660A3" w:rsidRDefault="00E660A3" w:rsidP="00E660A3">
            <w:pPr>
              <w:jc w:val="right"/>
              <w:rPr>
                <w:bCs/>
                <w:sz w:val="20"/>
                <w:szCs w:val="20"/>
              </w:rPr>
            </w:pPr>
            <w:r w:rsidRPr="00E660A3">
              <w:rPr>
                <w:bCs/>
                <w:sz w:val="20"/>
                <w:szCs w:val="20"/>
              </w:rPr>
              <w:t>(Compass 3b)</w:t>
            </w:r>
          </w:p>
          <w:p w:rsidR="00E660A3" w:rsidRPr="00F933FC" w:rsidRDefault="00E660A3" w:rsidP="00E660A3">
            <w:pPr>
              <w:jc w:val="right"/>
              <w:rPr>
                <w:sz w:val="20"/>
                <w:szCs w:val="20"/>
              </w:rPr>
            </w:pPr>
            <w:r w:rsidRPr="00E660A3">
              <w:rPr>
                <w:bCs/>
                <w:sz w:val="20"/>
                <w:szCs w:val="20"/>
              </w:rPr>
              <w:t xml:space="preserve"> </w:t>
            </w:r>
            <w:r>
              <w:rPr>
                <w:sz w:val="20"/>
                <w:szCs w:val="20"/>
              </w:rPr>
              <w:t>(</w:t>
            </w:r>
            <w:proofErr w:type="spellStart"/>
            <w:r>
              <w:rPr>
                <w:sz w:val="20"/>
                <w:szCs w:val="20"/>
              </w:rPr>
              <w:t>intasc</w:t>
            </w:r>
            <w:proofErr w:type="spellEnd"/>
            <w:r>
              <w:rPr>
                <w:sz w:val="20"/>
                <w:szCs w:val="20"/>
              </w:rPr>
              <w:t xml:space="preserve"> 3)</w:t>
            </w:r>
          </w:p>
        </w:tc>
        <w:tc>
          <w:tcPr>
            <w:tcW w:w="2895" w:type="dxa"/>
          </w:tcPr>
          <w:p w:rsidR="00DE79D7" w:rsidRDefault="00DE79D7" w:rsidP="003E3E3E">
            <w:pPr>
              <w:rPr>
                <w:sz w:val="20"/>
                <w:szCs w:val="20"/>
              </w:rPr>
            </w:pPr>
            <w:r>
              <w:rPr>
                <w:sz w:val="20"/>
                <w:szCs w:val="20"/>
              </w:rPr>
              <w:t xml:space="preserve">-Actions always promote an extremely </w:t>
            </w:r>
            <w:r w:rsidRPr="003B138A">
              <w:rPr>
                <w:sz w:val="20"/>
                <w:szCs w:val="20"/>
              </w:rPr>
              <w:t xml:space="preserve">positive learning environment </w:t>
            </w:r>
          </w:p>
          <w:p w:rsidR="00DE79D7" w:rsidRPr="00F933FC" w:rsidRDefault="00DE79D7" w:rsidP="003E3E3E">
            <w:pPr>
              <w:rPr>
                <w:sz w:val="20"/>
                <w:szCs w:val="20"/>
              </w:rPr>
            </w:pPr>
            <w:r>
              <w:rPr>
                <w:sz w:val="20"/>
                <w:szCs w:val="20"/>
              </w:rPr>
              <w:t xml:space="preserve">-Higher order thinking questions are always planned (written) and used during lessons that promote and facilitate </w:t>
            </w:r>
            <w:r w:rsidRPr="003B138A">
              <w:rPr>
                <w:sz w:val="20"/>
                <w:szCs w:val="20"/>
              </w:rPr>
              <w:t>discussion among students</w:t>
            </w:r>
          </w:p>
        </w:tc>
        <w:tc>
          <w:tcPr>
            <w:tcW w:w="2895" w:type="dxa"/>
          </w:tcPr>
          <w:p w:rsidR="00DE79D7" w:rsidRDefault="00DE79D7" w:rsidP="003E3E3E">
            <w:pPr>
              <w:rPr>
                <w:sz w:val="20"/>
                <w:szCs w:val="20"/>
              </w:rPr>
            </w:pPr>
            <w:r>
              <w:rPr>
                <w:sz w:val="20"/>
                <w:szCs w:val="20"/>
              </w:rPr>
              <w:t xml:space="preserve">-Actions promote an extremely </w:t>
            </w:r>
            <w:r w:rsidRPr="003B138A">
              <w:rPr>
                <w:sz w:val="20"/>
                <w:szCs w:val="20"/>
              </w:rPr>
              <w:t xml:space="preserve">positive learning environment </w:t>
            </w:r>
            <w:r>
              <w:rPr>
                <w:sz w:val="20"/>
                <w:szCs w:val="20"/>
              </w:rPr>
              <w:t>the majority of the time</w:t>
            </w:r>
          </w:p>
          <w:p w:rsidR="00DE79D7" w:rsidRDefault="00DE79D7" w:rsidP="003E3E3E">
            <w:pPr>
              <w:rPr>
                <w:sz w:val="20"/>
                <w:szCs w:val="20"/>
              </w:rPr>
            </w:pPr>
            <w:r>
              <w:rPr>
                <w:sz w:val="20"/>
                <w:szCs w:val="20"/>
              </w:rPr>
              <w:t xml:space="preserve">-Higher order thinking questions are always planned (written) the majority of the time and used during lessons that promote and facilitate </w:t>
            </w:r>
            <w:r w:rsidRPr="003B138A">
              <w:rPr>
                <w:sz w:val="20"/>
                <w:szCs w:val="20"/>
              </w:rPr>
              <w:t>discussion among students</w:t>
            </w:r>
          </w:p>
          <w:p w:rsidR="00DE79D7" w:rsidRPr="00F933FC" w:rsidRDefault="00DE79D7" w:rsidP="003E3E3E">
            <w:pPr>
              <w:rPr>
                <w:sz w:val="20"/>
                <w:szCs w:val="20"/>
              </w:rPr>
            </w:pPr>
          </w:p>
        </w:tc>
        <w:tc>
          <w:tcPr>
            <w:tcW w:w="2896" w:type="dxa"/>
          </w:tcPr>
          <w:p w:rsidR="00DE79D7" w:rsidRDefault="00DE79D7" w:rsidP="003E3E3E">
            <w:pPr>
              <w:rPr>
                <w:sz w:val="20"/>
                <w:szCs w:val="20"/>
              </w:rPr>
            </w:pPr>
            <w:r>
              <w:rPr>
                <w:sz w:val="20"/>
                <w:szCs w:val="20"/>
              </w:rPr>
              <w:t>-Actions do not always result in a positive learning environment</w:t>
            </w:r>
          </w:p>
          <w:p w:rsidR="00DE79D7" w:rsidRPr="00F933FC" w:rsidRDefault="00DE79D7" w:rsidP="003E3E3E">
            <w:pPr>
              <w:rPr>
                <w:sz w:val="20"/>
                <w:szCs w:val="20"/>
              </w:rPr>
            </w:pPr>
            <w:r>
              <w:rPr>
                <w:sz w:val="20"/>
                <w:szCs w:val="20"/>
              </w:rPr>
              <w:t>-Limited evidence of higher order thinking questions (written) and implemented during teaching</w:t>
            </w:r>
          </w:p>
        </w:tc>
        <w:tc>
          <w:tcPr>
            <w:tcW w:w="696" w:type="dxa"/>
          </w:tcPr>
          <w:p w:rsidR="00DE79D7" w:rsidRPr="00F933FC" w:rsidRDefault="00DE79D7" w:rsidP="005D0B0D">
            <w:pPr>
              <w:jc w:val="center"/>
              <w:rPr>
                <w:sz w:val="20"/>
                <w:szCs w:val="20"/>
              </w:rPr>
            </w:pPr>
          </w:p>
        </w:tc>
        <w:tc>
          <w:tcPr>
            <w:tcW w:w="1488" w:type="dxa"/>
          </w:tcPr>
          <w:p w:rsidR="00DE79D7" w:rsidRPr="00F933FC" w:rsidRDefault="00DE79D7" w:rsidP="003E3E3E">
            <w:pPr>
              <w:rPr>
                <w:sz w:val="20"/>
                <w:szCs w:val="20"/>
              </w:rPr>
            </w:pPr>
          </w:p>
        </w:tc>
      </w:tr>
      <w:tr w:rsidR="0087685D" w:rsidRPr="00F933FC" w:rsidTr="0087685D">
        <w:tc>
          <w:tcPr>
            <w:tcW w:w="3710" w:type="dxa"/>
          </w:tcPr>
          <w:p w:rsidR="00DE79D7" w:rsidRDefault="00DE79D7" w:rsidP="00DF3859">
            <w:pPr>
              <w:rPr>
                <w:sz w:val="20"/>
                <w:szCs w:val="20"/>
              </w:rPr>
            </w:pPr>
            <w:r>
              <w:rPr>
                <w:b/>
                <w:sz w:val="20"/>
                <w:szCs w:val="20"/>
              </w:rPr>
              <w:t xml:space="preserve">II.2 </w:t>
            </w:r>
            <w:r w:rsidRPr="008133C4">
              <w:rPr>
                <w:b/>
                <w:sz w:val="20"/>
                <w:szCs w:val="20"/>
              </w:rPr>
              <w:t>Classroom Management</w:t>
            </w:r>
            <w:r w:rsidRPr="003B138A">
              <w:rPr>
                <w:sz w:val="20"/>
                <w:szCs w:val="20"/>
              </w:rPr>
              <w:t xml:space="preserve"> </w:t>
            </w:r>
          </w:p>
          <w:p w:rsidR="00DE79D7" w:rsidRDefault="00DE79D7" w:rsidP="00DF3859">
            <w:pPr>
              <w:rPr>
                <w:sz w:val="20"/>
                <w:szCs w:val="20"/>
              </w:rPr>
            </w:pPr>
          </w:p>
          <w:p w:rsidR="00DE79D7" w:rsidRDefault="00DE79D7" w:rsidP="00DF3859">
            <w:pPr>
              <w:rPr>
                <w:sz w:val="20"/>
                <w:szCs w:val="20"/>
              </w:rPr>
            </w:pPr>
            <w:r>
              <w:rPr>
                <w:sz w:val="20"/>
                <w:szCs w:val="20"/>
              </w:rPr>
              <w:t>I</w:t>
            </w:r>
            <w:r w:rsidRPr="003B138A">
              <w:rPr>
                <w:sz w:val="20"/>
                <w:szCs w:val="20"/>
              </w:rPr>
              <w:t>mplements appropriate classroom management to effectively manage space, time (routines, transitions, pacing and lesson adjustment) and instructional and technological resources to develop objectives</w:t>
            </w:r>
          </w:p>
          <w:p w:rsidR="00E660A3" w:rsidRPr="00E660A3" w:rsidRDefault="00E660A3" w:rsidP="00E660A3">
            <w:pPr>
              <w:jc w:val="right"/>
              <w:rPr>
                <w:bCs/>
                <w:sz w:val="20"/>
                <w:szCs w:val="20"/>
              </w:rPr>
            </w:pPr>
            <w:r w:rsidRPr="00E660A3">
              <w:rPr>
                <w:bCs/>
                <w:sz w:val="20"/>
                <w:szCs w:val="20"/>
              </w:rPr>
              <w:t>(Compass 2c, 3c)</w:t>
            </w:r>
          </w:p>
          <w:p w:rsidR="00E660A3" w:rsidRPr="00F933FC" w:rsidRDefault="00E660A3" w:rsidP="00E660A3">
            <w:pPr>
              <w:jc w:val="right"/>
              <w:rPr>
                <w:sz w:val="20"/>
                <w:szCs w:val="20"/>
              </w:rPr>
            </w:pPr>
            <w:r>
              <w:rPr>
                <w:sz w:val="20"/>
                <w:szCs w:val="20"/>
              </w:rPr>
              <w:t>(</w:t>
            </w:r>
            <w:proofErr w:type="spellStart"/>
            <w:r>
              <w:rPr>
                <w:sz w:val="20"/>
                <w:szCs w:val="20"/>
              </w:rPr>
              <w:t>intasc</w:t>
            </w:r>
            <w:proofErr w:type="spellEnd"/>
            <w:r>
              <w:rPr>
                <w:sz w:val="20"/>
                <w:szCs w:val="20"/>
              </w:rPr>
              <w:t xml:space="preserve"> 3)</w:t>
            </w:r>
          </w:p>
        </w:tc>
        <w:tc>
          <w:tcPr>
            <w:tcW w:w="2895" w:type="dxa"/>
          </w:tcPr>
          <w:p w:rsidR="00DE79D7" w:rsidRDefault="00DE79D7" w:rsidP="003E3E3E">
            <w:pPr>
              <w:rPr>
                <w:sz w:val="20"/>
                <w:szCs w:val="20"/>
              </w:rPr>
            </w:pPr>
            <w:r>
              <w:rPr>
                <w:sz w:val="20"/>
                <w:szCs w:val="20"/>
              </w:rPr>
              <w:t xml:space="preserve">-Excellent classroom management techniques are routinely used to </w:t>
            </w:r>
            <w:r w:rsidRPr="003B138A">
              <w:rPr>
                <w:sz w:val="20"/>
                <w:szCs w:val="20"/>
              </w:rPr>
              <w:t>effectively manage space, time (routines, transitions</w:t>
            </w:r>
            <w:r>
              <w:rPr>
                <w:sz w:val="20"/>
                <w:szCs w:val="20"/>
              </w:rPr>
              <w:t>, pacing and lesson adjustment)</w:t>
            </w:r>
            <w:r w:rsidRPr="003B138A">
              <w:rPr>
                <w:sz w:val="20"/>
                <w:szCs w:val="20"/>
              </w:rPr>
              <w:t xml:space="preserve"> to develop objectives</w:t>
            </w:r>
          </w:p>
          <w:p w:rsidR="00DE79D7" w:rsidRPr="003B138A" w:rsidRDefault="00DE79D7" w:rsidP="003E3E3E">
            <w:pPr>
              <w:rPr>
                <w:sz w:val="20"/>
                <w:szCs w:val="20"/>
              </w:rPr>
            </w:pPr>
            <w:r>
              <w:rPr>
                <w:sz w:val="20"/>
                <w:szCs w:val="20"/>
              </w:rPr>
              <w:t xml:space="preserve">-Excellent classroom management techniques are routinely used to </w:t>
            </w:r>
            <w:r w:rsidRPr="003B138A">
              <w:rPr>
                <w:sz w:val="20"/>
                <w:szCs w:val="20"/>
              </w:rPr>
              <w:t xml:space="preserve">effectively manage instructional and technological resources to develop objectives </w:t>
            </w:r>
          </w:p>
        </w:tc>
        <w:tc>
          <w:tcPr>
            <w:tcW w:w="2895" w:type="dxa"/>
          </w:tcPr>
          <w:p w:rsidR="00DE79D7" w:rsidRDefault="00DE79D7" w:rsidP="003E3E3E">
            <w:pPr>
              <w:rPr>
                <w:sz w:val="20"/>
                <w:szCs w:val="20"/>
              </w:rPr>
            </w:pPr>
            <w:r>
              <w:rPr>
                <w:sz w:val="20"/>
                <w:szCs w:val="20"/>
              </w:rPr>
              <w:t xml:space="preserve">-Appropriate classroom management techniques are used to </w:t>
            </w:r>
          </w:p>
          <w:p w:rsidR="00DE79D7" w:rsidRDefault="00DE79D7" w:rsidP="003E3E3E">
            <w:pPr>
              <w:rPr>
                <w:sz w:val="20"/>
                <w:szCs w:val="20"/>
              </w:rPr>
            </w:pPr>
            <w:r w:rsidRPr="003B138A">
              <w:rPr>
                <w:sz w:val="20"/>
                <w:szCs w:val="20"/>
              </w:rPr>
              <w:t>effectively manage space, time (routines, transitions</w:t>
            </w:r>
            <w:r>
              <w:rPr>
                <w:sz w:val="20"/>
                <w:szCs w:val="20"/>
              </w:rPr>
              <w:t>, pacing and lesson adjustment)</w:t>
            </w:r>
            <w:r w:rsidRPr="003B138A">
              <w:rPr>
                <w:sz w:val="20"/>
                <w:szCs w:val="20"/>
              </w:rPr>
              <w:t xml:space="preserve"> to develop objectives</w:t>
            </w:r>
          </w:p>
          <w:p w:rsidR="00DE79D7" w:rsidRPr="003B138A" w:rsidRDefault="00DE79D7" w:rsidP="003E3E3E">
            <w:pPr>
              <w:rPr>
                <w:sz w:val="20"/>
                <w:szCs w:val="20"/>
              </w:rPr>
            </w:pPr>
            <w:r>
              <w:rPr>
                <w:sz w:val="20"/>
                <w:szCs w:val="20"/>
              </w:rPr>
              <w:t xml:space="preserve">-Appropriate classroom management techniques are used to </w:t>
            </w:r>
            <w:r w:rsidRPr="003B138A">
              <w:rPr>
                <w:sz w:val="20"/>
                <w:szCs w:val="20"/>
              </w:rPr>
              <w:t>effectively manage instructional and technological resources to develop objectives</w:t>
            </w:r>
          </w:p>
        </w:tc>
        <w:tc>
          <w:tcPr>
            <w:tcW w:w="2896" w:type="dxa"/>
          </w:tcPr>
          <w:p w:rsidR="00DE79D7" w:rsidRDefault="00DE79D7" w:rsidP="003E3E3E">
            <w:pPr>
              <w:rPr>
                <w:sz w:val="20"/>
                <w:szCs w:val="20"/>
              </w:rPr>
            </w:pPr>
            <w:r>
              <w:rPr>
                <w:sz w:val="20"/>
                <w:szCs w:val="20"/>
              </w:rPr>
              <w:t xml:space="preserve">-Classroom management techniques used do not result in effective management of </w:t>
            </w:r>
            <w:r w:rsidRPr="003B138A">
              <w:rPr>
                <w:sz w:val="20"/>
                <w:szCs w:val="20"/>
              </w:rPr>
              <w:t>space, time (routines, transitions</w:t>
            </w:r>
            <w:r>
              <w:rPr>
                <w:sz w:val="20"/>
                <w:szCs w:val="20"/>
              </w:rPr>
              <w:t>, pacing and lesson adjustment)</w:t>
            </w:r>
            <w:r w:rsidRPr="003B138A">
              <w:rPr>
                <w:sz w:val="20"/>
                <w:szCs w:val="20"/>
              </w:rPr>
              <w:t xml:space="preserve"> to develop objectives</w:t>
            </w:r>
          </w:p>
          <w:p w:rsidR="00DE79D7" w:rsidRDefault="00DE79D7" w:rsidP="003E3E3E">
            <w:pPr>
              <w:rPr>
                <w:sz w:val="20"/>
                <w:szCs w:val="20"/>
              </w:rPr>
            </w:pPr>
            <w:r>
              <w:rPr>
                <w:sz w:val="20"/>
                <w:szCs w:val="20"/>
              </w:rPr>
              <w:t xml:space="preserve">-Classroom management techniques used do not effectively manage </w:t>
            </w:r>
            <w:r w:rsidRPr="003B138A">
              <w:rPr>
                <w:sz w:val="20"/>
                <w:szCs w:val="20"/>
              </w:rPr>
              <w:t>instructional and technological resources to develop objectives</w:t>
            </w:r>
          </w:p>
          <w:p w:rsidR="00DE79D7" w:rsidRPr="00F933FC" w:rsidRDefault="00DE79D7" w:rsidP="003E3E3E">
            <w:pPr>
              <w:rPr>
                <w:sz w:val="20"/>
                <w:szCs w:val="20"/>
              </w:rPr>
            </w:pPr>
          </w:p>
        </w:tc>
        <w:tc>
          <w:tcPr>
            <w:tcW w:w="696" w:type="dxa"/>
          </w:tcPr>
          <w:p w:rsidR="00DE79D7" w:rsidRPr="00F933FC" w:rsidRDefault="00DE79D7" w:rsidP="005D0B0D">
            <w:pPr>
              <w:jc w:val="center"/>
              <w:rPr>
                <w:sz w:val="20"/>
                <w:szCs w:val="20"/>
              </w:rPr>
            </w:pPr>
          </w:p>
        </w:tc>
        <w:tc>
          <w:tcPr>
            <w:tcW w:w="1488" w:type="dxa"/>
          </w:tcPr>
          <w:p w:rsidR="00DE79D7" w:rsidRPr="00F933FC" w:rsidRDefault="00DE79D7" w:rsidP="003E3E3E">
            <w:pPr>
              <w:rPr>
                <w:sz w:val="20"/>
                <w:szCs w:val="20"/>
              </w:rPr>
            </w:pPr>
          </w:p>
        </w:tc>
      </w:tr>
    </w:tbl>
    <w:p w:rsidR="004A4A56" w:rsidRPr="00343CDE" w:rsidRDefault="004A4A56" w:rsidP="004A4A56">
      <w:pPr>
        <w:rPr>
          <w:highlight w:val="yellow"/>
        </w:rPr>
      </w:pPr>
      <w:r w:rsidRPr="00343CDE">
        <w:rPr>
          <w:highlight w:val="yellow"/>
        </w:rPr>
        <w:br w:type="page"/>
      </w:r>
    </w:p>
    <w:tbl>
      <w:tblPr>
        <w:tblStyle w:val="TableGrid1"/>
        <w:tblW w:w="14696" w:type="dxa"/>
        <w:tblInd w:w="-815" w:type="dxa"/>
        <w:tblLook w:val="04A0" w:firstRow="1" w:lastRow="0" w:firstColumn="1" w:lastColumn="0" w:noHBand="0" w:noVBand="1"/>
      </w:tblPr>
      <w:tblGrid>
        <w:gridCol w:w="3710"/>
        <w:gridCol w:w="2895"/>
        <w:gridCol w:w="2895"/>
        <w:gridCol w:w="2896"/>
        <w:gridCol w:w="696"/>
        <w:gridCol w:w="1604"/>
      </w:tblGrid>
      <w:tr w:rsidR="003E3E3E" w:rsidRPr="00F933FC" w:rsidTr="0087685D">
        <w:trPr>
          <w:trHeight w:val="2231"/>
        </w:trPr>
        <w:tc>
          <w:tcPr>
            <w:tcW w:w="3710" w:type="dxa"/>
          </w:tcPr>
          <w:p w:rsidR="003E3E3E" w:rsidRDefault="00DE79D7" w:rsidP="003E3E3E">
            <w:pPr>
              <w:rPr>
                <w:b/>
                <w:sz w:val="20"/>
                <w:szCs w:val="20"/>
              </w:rPr>
            </w:pPr>
            <w:r>
              <w:rPr>
                <w:b/>
                <w:sz w:val="20"/>
                <w:szCs w:val="20"/>
              </w:rPr>
              <w:lastRenderedPageBreak/>
              <w:t xml:space="preserve">II.3 </w:t>
            </w:r>
            <w:r w:rsidR="003E3E3E" w:rsidRPr="00C66AB9">
              <w:rPr>
                <w:b/>
                <w:sz w:val="20"/>
                <w:szCs w:val="20"/>
              </w:rPr>
              <w:t xml:space="preserve">Student Management </w:t>
            </w:r>
          </w:p>
          <w:p w:rsidR="003E3E3E" w:rsidRDefault="003E3E3E" w:rsidP="003E3E3E">
            <w:pPr>
              <w:rPr>
                <w:sz w:val="20"/>
                <w:szCs w:val="20"/>
              </w:rPr>
            </w:pPr>
          </w:p>
          <w:p w:rsidR="003E3E3E" w:rsidRDefault="003E3E3E" w:rsidP="003E3E3E">
            <w:pPr>
              <w:rPr>
                <w:sz w:val="20"/>
                <w:szCs w:val="20"/>
              </w:rPr>
            </w:pPr>
            <w:r>
              <w:rPr>
                <w:sz w:val="20"/>
                <w:szCs w:val="20"/>
              </w:rPr>
              <w:t>P</w:t>
            </w:r>
            <w:r w:rsidRPr="003B138A">
              <w:rPr>
                <w:sz w:val="20"/>
                <w:szCs w:val="20"/>
              </w:rPr>
              <w:t xml:space="preserve">lans for </w:t>
            </w:r>
            <w:r>
              <w:rPr>
                <w:sz w:val="20"/>
                <w:szCs w:val="20"/>
              </w:rPr>
              <w:t>and effectively manages student</w:t>
            </w:r>
            <w:r w:rsidRPr="003B138A">
              <w:rPr>
                <w:sz w:val="20"/>
                <w:szCs w:val="20"/>
              </w:rPr>
              <w:t xml:space="preserve"> (engagement, providing positive reinforcement of model behavior, monitoring for and redirecting off-task behavior and handling discipline problems appropriately)</w:t>
            </w:r>
          </w:p>
          <w:p w:rsidR="00E660A3" w:rsidRPr="00E660A3" w:rsidRDefault="00E660A3" w:rsidP="00E660A3">
            <w:pPr>
              <w:jc w:val="right"/>
              <w:rPr>
                <w:bCs/>
                <w:sz w:val="20"/>
                <w:szCs w:val="20"/>
              </w:rPr>
            </w:pPr>
            <w:r w:rsidRPr="00E660A3">
              <w:rPr>
                <w:bCs/>
                <w:sz w:val="20"/>
                <w:szCs w:val="20"/>
              </w:rPr>
              <w:t>(Compass 3c)</w:t>
            </w:r>
          </w:p>
          <w:p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w:t>
            </w:r>
            <w:r>
              <w:rPr>
                <w:bCs/>
                <w:sz w:val="20"/>
                <w:szCs w:val="20"/>
              </w:rPr>
              <w:t>3</w:t>
            </w:r>
            <w:r w:rsidRPr="00E660A3">
              <w:rPr>
                <w:bCs/>
                <w:sz w:val="20"/>
                <w:szCs w:val="20"/>
              </w:rPr>
              <w:t>)</w:t>
            </w:r>
          </w:p>
        </w:tc>
        <w:tc>
          <w:tcPr>
            <w:tcW w:w="2895" w:type="dxa"/>
          </w:tcPr>
          <w:p w:rsidR="003E3E3E" w:rsidRPr="00F933FC" w:rsidRDefault="003E3E3E" w:rsidP="003E3E3E">
            <w:pPr>
              <w:rPr>
                <w:sz w:val="20"/>
                <w:szCs w:val="20"/>
              </w:rPr>
            </w:pPr>
            <w:r>
              <w:rPr>
                <w:sz w:val="20"/>
                <w:szCs w:val="20"/>
              </w:rPr>
              <w:t>-Plans for and excellently manages students</w:t>
            </w:r>
            <w:r w:rsidR="00032918">
              <w:rPr>
                <w:sz w:val="20"/>
                <w:szCs w:val="20"/>
              </w:rPr>
              <w:t>’</w:t>
            </w:r>
            <w:r>
              <w:rPr>
                <w:sz w:val="20"/>
                <w:szCs w:val="20"/>
              </w:rPr>
              <w:t xml:space="preserve"> </w:t>
            </w:r>
            <w:r w:rsidRPr="003B138A">
              <w:rPr>
                <w:sz w:val="20"/>
                <w:szCs w:val="20"/>
              </w:rPr>
              <w:t xml:space="preserve">engagement, </w:t>
            </w:r>
            <w:r>
              <w:rPr>
                <w:sz w:val="20"/>
                <w:szCs w:val="20"/>
              </w:rPr>
              <w:t>(</w:t>
            </w:r>
            <w:r w:rsidRPr="003B138A">
              <w:rPr>
                <w:sz w:val="20"/>
                <w:szCs w:val="20"/>
              </w:rPr>
              <w:t xml:space="preserve">providing positive reinforcement of model behavior, monitoring for and redirecting off-task behavior </w:t>
            </w:r>
            <w:r w:rsidRPr="00781B28">
              <w:rPr>
                <w:sz w:val="20"/>
                <w:szCs w:val="20"/>
                <w:u w:val="single"/>
              </w:rPr>
              <w:t xml:space="preserve">and </w:t>
            </w:r>
            <w:r w:rsidRPr="003B138A">
              <w:rPr>
                <w:sz w:val="20"/>
                <w:szCs w:val="20"/>
              </w:rPr>
              <w:t>handling di</w:t>
            </w:r>
            <w:r>
              <w:rPr>
                <w:sz w:val="20"/>
                <w:szCs w:val="20"/>
              </w:rPr>
              <w:t>scipline problems appropriately)</w:t>
            </w:r>
          </w:p>
        </w:tc>
        <w:tc>
          <w:tcPr>
            <w:tcW w:w="2895" w:type="dxa"/>
          </w:tcPr>
          <w:p w:rsidR="003E3E3E" w:rsidRPr="00F933FC" w:rsidRDefault="003E3E3E" w:rsidP="003E3E3E">
            <w:pPr>
              <w:rPr>
                <w:sz w:val="20"/>
                <w:szCs w:val="20"/>
              </w:rPr>
            </w:pPr>
            <w:r>
              <w:rPr>
                <w:sz w:val="20"/>
                <w:szCs w:val="20"/>
              </w:rPr>
              <w:t>-Plans for and manages student</w:t>
            </w:r>
            <w:r w:rsidRPr="003B138A">
              <w:rPr>
                <w:sz w:val="20"/>
                <w:szCs w:val="20"/>
              </w:rPr>
              <w:t xml:space="preserve"> engagement, </w:t>
            </w:r>
            <w:r>
              <w:rPr>
                <w:sz w:val="20"/>
                <w:szCs w:val="20"/>
              </w:rPr>
              <w:t>(</w:t>
            </w:r>
            <w:r w:rsidRPr="003B138A">
              <w:rPr>
                <w:sz w:val="20"/>
                <w:szCs w:val="20"/>
              </w:rPr>
              <w:t xml:space="preserve">providing positive reinforcement of model behavior, monitoring for and redirecting off-task behavior </w:t>
            </w:r>
            <w:r w:rsidRPr="00781B28">
              <w:rPr>
                <w:sz w:val="20"/>
                <w:szCs w:val="20"/>
                <w:u w:val="single"/>
              </w:rPr>
              <w:t>and</w:t>
            </w:r>
            <w:r>
              <w:rPr>
                <w:sz w:val="20"/>
                <w:szCs w:val="20"/>
                <w:u w:val="single"/>
              </w:rPr>
              <w:t>/or</w:t>
            </w:r>
            <w:r w:rsidRPr="00781B28">
              <w:rPr>
                <w:sz w:val="20"/>
                <w:szCs w:val="20"/>
                <w:u w:val="single"/>
              </w:rPr>
              <w:t xml:space="preserve"> </w:t>
            </w:r>
            <w:r w:rsidRPr="003B138A">
              <w:rPr>
                <w:sz w:val="20"/>
                <w:szCs w:val="20"/>
              </w:rPr>
              <w:t>handling di</w:t>
            </w:r>
            <w:r>
              <w:rPr>
                <w:sz w:val="20"/>
                <w:szCs w:val="20"/>
              </w:rPr>
              <w:t>scipline problems appropriately)</w:t>
            </w:r>
          </w:p>
        </w:tc>
        <w:tc>
          <w:tcPr>
            <w:tcW w:w="2896" w:type="dxa"/>
          </w:tcPr>
          <w:p w:rsidR="003E3E3E" w:rsidRPr="00F933FC" w:rsidRDefault="003E3E3E" w:rsidP="003E3E3E">
            <w:pPr>
              <w:rPr>
                <w:sz w:val="20"/>
                <w:szCs w:val="20"/>
              </w:rPr>
            </w:pPr>
            <w:r>
              <w:rPr>
                <w:sz w:val="20"/>
                <w:szCs w:val="20"/>
              </w:rPr>
              <w:t>-Management of student engagement is not effective due to failure to provide</w:t>
            </w:r>
            <w:r w:rsidRPr="003B138A">
              <w:rPr>
                <w:sz w:val="20"/>
                <w:szCs w:val="20"/>
              </w:rPr>
              <w:t xml:space="preserve"> positive reinforcement of model behavior, monitoring for and redirecting off-task behavior </w:t>
            </w:r>
            <w:r>
              <w:rPr>
                <w:sz w:val="20"/>
                <w:szCs w:val="20"/>
                <w:u w:val="single"/>
              </w:rPr>
              <w:t>or</w:t>
            </w:r>
            <w:r w:rsidRPr="00B45226">
              <w:rPr>
                <w:sz w:val="20"/>
                <w:szCs w:val="20"/>
              </w:rPr>
              <w:t xml:space="preserve"> </w:t>
            </w:r>
            <w:r w:rsidRPr="003B138A">
              <w:rPr>
                <w:sz w:val="20"/>
                <w:szCs w:val="20"/>
              </w:rPr>
              <w:t>handling di</w:t>
            </w:r>
            <w:r>
              <w:rPr>
                <w:sz w:val="20"/>
                <w:szCs w:val="20"/>
              </w:rPr>
              <w:t>scipline problems appropriately</w:t>
            </w:r>
          </w:p>
        </w:tc>
        <w:tc>
          <w:tcPr>
            <w:tcW w:w="696" w:type="dxa"/>
          </w:tcPr>
          <w:p w:rsidR="003E3E3E" w:rsidRPr="00F933FC" w:rsidRDefault="003E3E3E" w:rsidP="005D0B0D">
            <w:pPr>
              <w:jc w:val="center"/>
              <w:rPr>
                <w:sz w:val="20"/>
                <w:szCs w:val="20"/>
              </w:rPr>
            </w:pPr>
          </w:p>
        </w:tc>
        <w:tc>
          <w:tcPr>
            <w:tcW w:w="1604" w:type="dxa"/>
          </w:tcPr>
          <w:p w:rsidR="003E3E3E" w:rsidRPr="00F933FC" w:rsidRDefault="003E3E3E" w:rsidP="003E3E3E">
            <w:pPr>
              <w:rPr>
                <w:sz w:val="20"/>
                <w:szCs w:val="20"/>
              </w:rPr>
            </w:pPr>
          </w:p>
        </w:tc>
      </w:tr>
    </w:tbl>
    <w:p w:rsidR="00937F3F" w:rsidRPr="00937F3F" w:rsidRDefault="00937F3F" w:rsidP="003C4B12">
      <w:pPr>
        <w:pStyle w:val="ListParagraph"/>
        <w:numPr>
          <w:ilvl w:val="0"/>
          <w:numId w:val="82"/>
        </w:numPr>
        <w:pBdr>
          <w:top w:val="single" w:sz="4" w:space="1" w:color="auto"/>
          <w:left w:val="single" w:sz="4" w:space="0" w:color="auto"/>
          <w:bottom w:val="single" w:sz="4" w:space="1" w:color="auto"/>
          <w:right w:val="single" w:sz="4" w:space="4" w:color="auto"/>
        </w:pBdr>
        <w:shd w:val="clear" w:color="auto" w:fill="F2F2F2" w:themeFill="background1" w:themeFillShade="F2"/>
        <w:ind w:left="-450" w:right="-720" w:hanging="360"/>
        <w:rPr>
          <w:rFonts w:eastAsiaTheme="minorEastAsia"/>
          <w:b/>
          <w:sz w:val="22"/>
          <w:szCs w:val="22"/>
        </w:rPr>
      </w:pPr>
      <w:r>
        <w:rPr>
          <w:rFonts w:eastAsiaTheme="minorEastAsia"/>
          <w:b/>
          <w:sz w:val="22"/>
          <w:szCs w:val="22"/>
        </w:rPr>
        <w:t>Assessment</w:t>
      </w:r>
    </w:p>
    <w:tbl>
      <w:tblPr>
        <w:tblStyle w:val="TableGrid1"/>
        <w:tblW w:w="14616" w:type="dxa"/>
        <w:tblInd w:w="-837" w:type="dxa"/>
        <w:tblLook w:val="04A0" w:firstRow="1" w:lastRow="0" w:firstColumn="1" w:lastColumn="0" w:noHBand="0" w:noVBand="1"/>
      </w:tblPr>
      <w:tblGrid>
        <w:gridCol w:w="2895"/>
        <w:gridCol w:w="2895"/>
        <w:gridCol w:w="2895"/>
        <w:gridCol w:w="2896"/>
        <w:gridCol w:w="696"/>
        <w:gridCol w:w="2339"/>
      </w:tblGrid>
      <w:tr w:rsidR="00DE79D7" w:rsidRPr="00F933FC" w:rsidTr="0087685D">
        <w:trPr>
          <w:trHeight w:val="620"/>
        </w:trPr>
        <w:tc>
          <w:tcPr>
            <w:tcW w:w="2895" w:type="dxa"/>
          </w:tcPr>
          <w:p w:rsidR="00DE79D7" w:rsidRDefault="00DE79D7" w:rsidP="00DF3859">
            <w:pPr>
              <w:rPr>
                <w:sz w:val="20"/>
                <w:szCs w:val="20"/>
              </w:rPr>
            </w:pPr>
            <w:r>
              <w:rPr>
                <w:b/>
                <w:sz w:val="20"/>
                <w:szCs w:val="20"/>
              </w:rPr>
              <w:t xml:space="preserve">III.1 </w:t>
            </w:r>
            <w:r w:rsidRPr="00C66AB9">
              <w:rPr>
                <w:b/>
                <w:sz w:val="20"/>
                <w:szCs w:val="20"/>
              </w:rPr>
              <w:t xml:space="preserve">Assessment Design </w:t>
            </w:r>
          </w:p>
          <w:p w:rsidR="00DE79D7" w:rsidRDefault="00DE79D7" w:rsidP="00DF3859">
            <w:pPr>
              <w:rPr>
                <w:sz w:val="20"/>
                <w:szCs w:val="20"/>
              </w:rPr>
            </w:pPr>
          </w:p>
          <w:p w:rsidR="00DE79D7" w:rsidRDefault="00DE79D7" w:rsidP="00DF3859">
            <w:pPr>
              <w:rPr>
                <w:sz w:val="20"/>
                <w:szCs w:val="20"/>
              </w:rPr>
            </w:pPr>
            <w:r>
              <w:rPr>
                <w:sz w:val="20"/>
                <w:szCs w:val="20"/>
              </w:rPr>
              <w:t>D</w:t>
            </w:r>
            <w:r w:rsidRPr="003B138A">
              <w:rPr>
                <w:sz w:val="20"/>
                <w:szCs w:val="20"/>
              </w:rPr>
              <w:t>esigns assessments that appropriately measure objectives/learning targets aligned to standards</w:t>
            </w:r>
          </w:p>
          <w:p w:rsidR="00E660A3" w:rsidRPr="00E660A3" w:rsidRDefault="00E660A3" w:rsidP="00E660A3">
            <w:pPr>
              <w:jc w:val="right"/>
              <w:rPr>
                <w:bCs/>
                <w:sz w:val="20"/>
                <w:szCs w:val="20"/>
              </w:rPr>
            </w:pPr>
            <w:r w:rsidRPr="00E660A3">
              <w:rPr>
                <w:bCs/>
                <w:sz w:val="20"/>
                <w:szCs w:val="20"/>
              </w:rPr>
              <w:t>(Compass 3d)</w:t>
            </w:r>
          </w:p>
          <w:p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6)</w:t>
            </w:r>
          </w:p>
        </w:tc>
        <w:tc>
          <w:tcPr>
            <w:tcW w:w="2895" w:type="dxa"/>
          </w:tcPr>
          <w:p w:rsidR="00DE79D7" w:rsidRPr="006C0ADD" w:rsidRDefault="00DE79D7" w:rsidP="003E3E3E">
            <w:pPr>
              <w:rPr>
                <w:sz w:val="20"/>
                <w:szCs w:val="20"/>
              </w:rPr>
            </w:pPr>
            <w:r w:rsidRPr="006C0ADD">
              <w:rPr>
                <w:sz w:val="20"/>
                <w:szCs w:val="20"/>
              </w:rPr>
              <w:t>-Assessments are</w:t>
            </w:r>
            <w:r>
              <w:rPr>
                <w:sz w:val="20"/>
                <w:szCs w:val="20"/>
              </w:rPr>
              <w:t xml:space="preserve"> always </w:t>
            </w:r>
            <w:r w:rsidRPr="006C0ADD">
              <w:rPr>
                <w:sz w:val="20"/>
                <w:szCs w:val="20"/>
              </w:rPr>
              <w:t>well designed</w:t>
            </w:r>
            <w:r>
              <w:rPr>
                <w:sz w:val="20"/>
                <w:szCs w:val="20"/>
              </w:rPr>
              <w:t xml:space="preserve"> and aligned </w:t>
            </w:r>
            <w:r w:rsidRPr="006C0ADD">
              <w:rPr>
                <w:sz w:val="20"/>
                <w:szCs w:val="20"/>
              </w:rPr>
              <w:t>to standards</w:t>
            </w:r>
          </w:p>
          <w:p w:rsidR="00DE79D7" w:rsidRPr="006C0ADD" w:rsidRDefault="00DE79D7" w:rsidP="003E3E3E">
            <w:pPr>
              <w:rPr>
                <w:sz w:val="20"/>
                <w:szCs w:val="20"/>
              </w:rPr>
            </w:pPr>
            <w:r w:rsidRPr="006C0ADD">
              <w:rPr>
                <w:sz w:val="20"/>
                <w:szCs w:val="20"/>
              </w:rPr>
              <w:t xml:space="preserve">-Assessments </w:t>
            </w:r>
            <w:r>
              <w:rPr>
                <w:sz w:val="20"/>
                <w:szCs w:val="20"/>
              </w:rPr>
              <w:t xml:space="preserve">always </w:t>
            </w:r>
            <w:r w:rsidRPr="006C0ADD">
              <w:rPr>
                <w:sz w:val="20"/>
                <w:szCs w:val="20"/>
              </w:rPr>
              <w:t xml:space="preserve">measure objectives/learning targets </w:t>
            </w:r>
          </w:p>
        </w:tc>
        <w:tc>
          <w:tcPr>
            <w:tcW w:w="2895" w:type="dxa"/>
          </w:tcPr>
          <w:p w:rsidR="00DE79D7" w:rsidRDefault="00DE79D7" w:rsidP="003E3E3E">
            <w:pPr>
              <w:rPr>
                <w:sz w:val="20"/>
                <w:szCs w:val="20"/>
              </w:rPr>
            </w:pPr>
            <w:r>
              <w:rPr>
                <w:sz w:val="20"/>
                <w:szCs w:val="20"/>
              </w:rPr>
              <w:t>-The majority of the assessments are well designed and aligned to the standards</w:t>
            </w:r>
          </w:p>
          <w:p w:rsidR="00DE79D7" w:rsidRPr="00F933FC" w:rsidRDefault="00DE79D7" w:rsidP="003E3E3E">
            <w:pPr>
              <w:rPr>
                <w:sz w:val="20"/>
                <w:szCs w:val="20"/>
              </w:rPr>
            </w:pPr>
            <w:r>
              <w:rPr>
                <w:sz w:val="20"/>
                <w:szCs w:val="20"/>
              </w:rPr>
              <w:t>-Assessments measure objectives /learning targets the majority of the time</w:t>
            </w:r>
          </w:p>
        </w:tc>
        <w:tc>
          <w:tcPr>
            <w:tcW w:w="2896" w:type="dxa"/>
          </w:tcPr>
          <w:p w:rsidR="00DE79D7" w:rsidRDefault="00DE79D7" w:rsidP="003E3E3E">
            <w:pPr>
              <w:rPr>
                <w:sz w:val="20"/>
                <w:szCs w:val="20"/>
              </w:rPr>
            </w:pPr>
            <w:r>
              <w:rPr>
                <w:sz w:val="20"/>
                <w:szCs w:val="20"/>
              </w:rPr>
              <w:t>-Assessments are seldom well designed and aligned to the standards</w:t>
            </w:r>
          </w:p>
          <w:p w:rsidR="00DE79D7" w:rsidRPr="00F933FC" w:rsidRDefault="00DE79D7" w:rsidP="003E3E3E">
            <w:pPr>
              <w:rPr>
                <w:sz w:val="20"/>
                <w:szCs w:val="20"/>
              </w:rPr>
            </w:pPr>
            <w:r>
              <w:rPr>
                <w:sz w:val="20"/>
                <w:szCs w:val="20"/>
              </w:rPr>
              <w:t>-Assessments seldom effectively measure objectives/learning target</w:t>
            </w:r>
          </w:p>
        </w:tc>
        <w:tc>
          <w:tcPr>
            <w:tcW w:w="696" w:type="dxa"/>
          </w:tcPr>
          <w:p w:rsidR="00DE79D7" w:rsidRPr="00F933FC" w:rsidRDefault="00DE79D7" w:rsidP="005D0B0D">
            <w:pPr>
              <w:jc w:val="center"/>
              <w:rPr>
                <w:sz w:val="20"/>
                <w:szCs w:val="20"/>
              </w:rPr>
            </w:pPr>
          </w:p>
        </w:tc>
        <w:tc>
          <w:tcPr>
            <w:tcW w:w="2339" w:type="dxa"/>
          </w:tcPr>
          <w:p w:rsidR="00DE79D7" w:rsidRPr="00F933FC" w:rsidRDefault="00DE79D7" w:rsidP="003E3E3E">
            <w:pPr>
              <w:rPr>
                <w:sz w:val="20"/>
                <w:szCs w:val="20"/>
              </w:rPr>
            </w:pPr>
          </w:p>
        </w:tc>
      </w:tr>
      <w:tr w:rsidR="00DE79D7" w:rsidRPr="00F933FC" w:rsidTr="0087685D">
        <w:trPr>
          <w:trHeight w:val="620"/>
        </w:trPr>
        <w:tc>
          <w:tcPr>
            <w:tcW w:w="2895" w:type="dxa"/>
          </w:tcPr>
          <w:p w:rsidR="00DE79D7" w:rsidRDefault="00DE79D7" w:rsidP="00DF3859">
            <w:pPr>
              <w:rPr>
                <w:b/>
                <w:sz w:val="20"/>
                <w:szCs w:val="20"/>
              </w:rPr>
            </w:pPr>
            <w:r>
              <w:rPr>
                <w:b/>
                <w:sz w:val="20"/>
                <w:szCs w:val="20"/>
              </w:rPr>
              <w:t xml:space="preserve">III.2 </w:t>
            </w:r>
            <w:r w:rsidRPr="00C66AB9">
              <w:rPr>
                <w:b/>
                <w:sz w:val="20"/>
                <w:szCs w:val="20"/>
              </w:rPr>
              <w:t>Assessment Design (</w:t>
            </w:r>
            <w:r w:rsidR="005D0B0D">
              <w:rPr>
                <w:b/>
                <w:sz w:val="20"/>
                <w:szCs w:val="20"/>
              </w:rPr>
              <w:t xml:space="preserve">Compass </w:t>
            </w:r>
            <w:r w:rsidRPr="00C66AB9">
              <w:rPr>
                <w:b/>
                <w:sz w:val="20"/>
                <w:szCs w:val="20"/>
              </w:rPr>
              <w:t>3d)</w:t>
            </w:r>
          </w:p>
          <w:p w:rsidR="00DE79D7" w:rsidRDefault="00DE79D7" w:rsidP="00DF3859">
            <w:pPr>
              <w:rPr>
                <w:sz w:val="20"/>
                <w:szCs w:val="20"/>
              </w:rPr>
            </w:pPr>
          </w:p>
          <w:p w:rsidR="00DE79D7" w:rsidRDefault="00DE79D7" w:rsidP="00DF3859">
            <w:pPr>
              <w:rPr>
                <w:sz w:val="20"/>
                <w:szCs w:val="20"/>
              </w:rPr>
            </w:pPr>
            <w:r>
              <w:rPr>
                <w:sz w:val="20"/>
                <w:szCs w:val="20"/>
              </w:rPr>
              <w:t>P</w:t>
            </w:r>
            <w:r w:rsidRPr="003B138A">
              <w:rPr>
                <w:sz w:val="20"/>
                <w:szCs w:val="20"/>
              </w:rPr>
              <w:t>rovides opportunities for students’ input on assessment criteria</w:t>
            </w:r>
          </w:p>
          <w:p w:rsidR="00E660A3" w:rsidRPr="00E660A3" w:rsidRDefault="00E660A3" w:rsidP="00E660A3">
            <w:pPr>
              <w:jc w:val="right"/>
              <w:rPr>
                <w:bCs/>
                <w:sz w:val="20"/>
                <w:szCs w:val="20"/>
              </w:rPr>
            </w:pPr>
            <w:r w:rsidRPr="00E660A3">
              <w:rPr>
                <w:bCs/>
                <w:sz w:val="20"/>
                <w:szCs w:val="20"/>
              </w:rPr>
              <w:t>(Compass 3d)</w:t>
            </w:r>
          </w:p>
          <w:p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w:t>
            </w:r>
            <w:r>
              <w:rPr>
                <w:bCs/>
                <w:sz w:val="20"/>
                <w:szCs w:val="20"/>
              </w:rPr>
              <w:t>8</w:t>
            </w:r>
            <w:r w:rsidRPr="00E660A3">
              <w:rPr>
                <w:bCs/>
                <w:sz w:val="20"/>
                <w:szCs w:val="20"/>
              </w:rPr>
              <w:t>)</w:t>
            </w:r>
          </w:p>
        </w:tc>
        <w:tc>
          <w:tcPr>
            <w:tcW w:w="2895" w:type="dxa"/>
          </w:tcPr>
          <w:p w:rsidR="00DE79D7" w:rsidRPr="00F933FC" w:rsidRDefault="00DE79D7" w:rsidP="003E3E3E">
            <w:pPr>
              <w:rPr>
                <w:sz w:val="20"/>
                <w:szCs w:val="20"/>
              </w:rPr>
            </w:pPr>
            <w:r w:rsidRPr="006C0ADD">
              <w:rPr>
                <w:sz w:val="20"/>
                <w:szCs w:val="20"/>
              </w:rPr>
              <w:t xml:space="preserve">-Opportunities are </w:t>
            </w:r>
            <w:r>
              <w:rPr>
                <w:sz w:val="20"/>
                <w:szCs w:val="20"/>
              </w:rPr>
              <w:t xml:space="preserve">frequently </w:t>
            </w:r>
            <w:r w:rsidRPr="006C0ADD">
              <w:rPr>
                <w:sz w:val="20"/>
                <w:szCs w:val="20"/>
              </w:rPr>
              <w:t>provided for students’ input on assessment criteria</w:t>
            </w:r>
          </w:p>
        </w:tc>
        <w:tc>
          <w:tcPr>
            <w:tcW w:w="2895" w:type="dxa"/>
          </w:tcPr>
          <w:p w:rsidR="00DE79D7" w:rsidRPr="00F933FC" w:rsidRDefault="00DE79D7" w:rsidP="003E3E3E">
            <w:pPr>
              <w:rPr>
                <w:sz w:val="20"/>
                <w:szCs w:val="20"/>
              </w:rPr>
            </w:pPr>
            <w:r w:rsidRPr="006C0ADD">
              <w:rPr>
                <w:sz w:val="20"/>
                <w:szCs w:val="20"/>
              </w:rPr>
              <w:t>-Opportunities are provided for students’ input on assessment criteria</w:t>
            </w:r>
          </w:p>
        </w:tc>
        <w:tc>
          <w:tcPr>
            <w:tcW w:w="2896" w:type="dxa"/>
          </w:tcPr>
          <w:p w:rsidR="00DE79D7" w:rsidRDefault="00DE79D7" w:rsidP="003E3E3E">
            <w:pPr>
              <w:rPr>
                <w:sz w:val="20"/>
                <w:szCs w:val="20"/>
              </w:rPr>
            </w:pPr>
            <w:r>
              <w:rPr>
                <w:sz w:val="20"/>
                <w:szCs w:val="20"/>
              </w:rPr>
              <w:t xml:space="preserve">-Opportunities </w:t>
            </w:r>
            <w:r w:rsidRPr="006C0ADD">
              <w:rPr>
                <w:sz w:val="20"/>
                <w:szCs w:val="20"/>
              </w:rPr>
              <w:t>for students’ input on assessment criteria</w:t>
            </w:r>
            <w:r>
              <w:rPr>
                <w:sz w:val="20"/>
                <w:szCs w:val="20"/>
              </w:rPr>
              <w:t xml:space="preserve"> are few or non-existent</w:t>
            </w:r>
          </w:p>
          <w:p w:rsidR="00DE79D7" w:rsidRPr="00F933FC" w:rsidRDefault="00DE79D7" w:rsidP="003E3E3E">
            <w:pPr>
              <w:rPr>
                <w:sz w:val="20"/>
                <w:szCs w:val="20"/>
              </w:rPr>
            </w:pPr>
          </w:p>
        </w:tc>
        <w:tc>
          <w:tcPr>
            <w:tcW w:w="696" w:type="dxa"/>
          </w:tcPr>
          <w:p w:rsidR="00DE79D7" w:rsidRPr="00F933FC" w:rsidRDefault="00DE79D7" w:rsidP="005D0B0D">
            <w:pPr>
              <w:jc w:val="center"/>
              <w:rPr>
                <w:sz w:val="20"/>
                <w:szCs w:val="20"/>
              </w:rPr>
            </w:pPr>
          </w:p>
        </w:tc>
        <w:tc>
          <w:tcPr>
            <w:tcW w:w="2339" w:type="dxa"/>
          </w:tcPr>
          <w:p w:rsidR="00DE79D7" w:rsidRPr="00F933FC" w:rsidRDefault="00DE79D7" w:rsidP="003E3E3E">
            <w:pPr>
              <w:rPr>
                <w:sz w:val="20"/>
                <w:szCs w:val="20"/>
              </w:rPr>
            </w:pPr>
          </w:p>
        </w:tc>
      </w:tr>
      <w:tr w:rsidR="00DE79D7" w:rsidRPr="00F933FC" w:rsidTr="0087685D">
        <w:tc>
          <w:tcPr>
            <w:tcW w:w="2895" w:type="dxa"/>
          </w:tcPr>
          <w:p w:rsidR="005D0B0D" w:rsidRDefault="00DE79D7" w:rsidP="00DF3859">
            <w:pPr>
              <w:rPr>
                <w:b/>
                <w:sz w:val="20"/>
                <w:szCs w:val="20"/>
              </w:rPr>
            </w:pPr>
            <w:r>
              <w:rPr>
                <w:b/>
                <w:sz w:val="20"/>
                <w:szCs w:val="20"/>
              </w:rPr>
              <w:t xml:space="preserve">III.3 </w:t>
            </w:r>
            <w:r w:rsidRPr="006C0ADD">
              <w:rPr>
                <w:b/>
                <w:sz w:val="20"/>
                <w:szCs w:val="20"/>
              </w:rPr>
              <w:t xml:space="preserve">Self-Assessment </w:t>
            </w:r>
          </w:p>
          <w:p w:rsidR="00DE79D7" w:rsidRDefault="00DE79D7" w:rsidP="00DF3859">
            <w:pPr>
              <w:rPr>
                <w:sz w:val="20"/>
                <w:szCs w:val="20"/>
              </w:rPr>
            </w:pPr>
          </w:p>
          <w:p w:rsidR="00DE79D7" w:rsidRPr="006C0ADD" w:rsidRDefault="00DE79D7" w:rsidP="00DF3859">
            <w:pPr>
              <w:rPr>
                <w:b/>
                <w:sz w:val="20"/>
                <w:szCs w:val="20"/>
              </w:rPr>
            </w:pPr>
            <w:r w:rsidRPr="006C0ADD">
              <w:rPr>
                <w:sz w:val="20"/>
                <w:szCs w:val="20"/>
              </w:rPr>
              <w:t>Provides opportunities for student peer and self-assessment</w:t>
            </w:r>
          </w:p>
          <w:p w:rsidR="00E660A3" w:rsidRPr="00E660A3" w:rsidRDefault="00E660A3" w:rsidP="00E660A3">
            <w:pPr>
              <w:jc w:val="right"/>
              <w:rPr>
                <w:bCs/>
                <w:sz w:val="20"/>
                <w:szCs w:val="20"/>
              </w:rPr>
            </w:pPr>
            <w:r w:rsidRPr="00E660A3">
              <w:rPr>
                <w:bCs/>
                <w:sz w:val="20"/>
                <w:szCs w:val="20"/>
              </w:rPr>
              <w:t>(Compass 3d)</w:t>
            </w:r>
          </w:p>
          <w:p w:rsidR="00DE79D7"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6)</w:t>
            </w:r>
          </w:p>
        </w:tc>
        <w:tc>
          <w:tcPr>
            <w:tcW w:w="2895" w:type="dxa"/>
          </w:tcPr>
          <w:p w:rsidR="00DE79D7" w:rsidRPr="00F933FC" w:rsidRDefault="00DE79D7" w:rsidP="003E3E3E">
            <w:pPr>
              <w:rPr>
                <w:sz w:val="20"/>
                <w:szCs w:val="20"/>
              </w:rPr>
            </w:pPr>
            <w:r w:rsidRPr="006C0ADD">
              <w:rPr>
                <w:sz w:val="20"/>
                <w:szCs w:val="20"/>
              </w:rPr>
              <w:t>-Opportunities are frequently</w:t>
            </w:r>
            <w:r>
              <w:rPr>
                <w:sz w:val="20"/>
                <w:szCs w:val="20"/>
              </w:rPr>
              <w:t xml:space="preserve"> </w:t>
            </w:r>
            <w:r w:rsidRPr="006C0ADD">
              <w:rPr>
                <w:sz w:val="20"/>
                <w:szCs w:val="20"/>
              </w:rPr>
              <w:t>provided for student peer and self-assessment</w:t>
            </w:r>
          </w:p>
        </w:tc>
        <w:tc>
          <w:tcPr>
            <w:tcW w:w="2895" w:type="dxa"/>
          </w:tcPr>
          <w:p w:rsidR="00DE79D7" w:rsidRPr="00F933FC" w:rsidRDefault="00DE79D7" w:rsidP="003E3E3E">
            <w:pPr>
              <w:rPr>
                <w:sz w:val="20"/>
                <w:szCs w:val="20"/>
              </w:rPr>
            </w:pPr>
            <w:r w:rsidRPr="006C0ADD">
              <w:rPr>
                <w:sz w:val="20"/>
                <w:szCs w:val="20"/>
              </w:rPr>
              <w:t>-Opportunities are provided for student peer and self-assessment</w:t>
            </w:r>
          </w:p>
        </w:tc>
        <w:tc>
          <w:tcPr>
            <w:tcW w:w="2896" w:type="dxa"/>
          </w:tcPr>
          <w:p w:rsidR="00DE79D7" w:rsidRPr="00F933FC" w:rsidRDefault="00DE79D7" w:rsidP="003E3E3E">
            <w:pPr>
              <w:rPr>
                <w:sz w:val="20"/>
                <w:szCs w:val="20"/>
              </w:rPr>
            </w:pPr>
            <w:r w:rsidRPr="006C0ADD">
              <w:rPr>
                <w:sz w:val="20"/>
                <w:szCs w:val="20"/>
              </w:rPr>
              <w:t>-Opportunities for student peer and self-assessment</w:t>
            </w:r>
            <w:r>
              <w:rPr>
                <w:sz w:val="20"/>
                <w:szCs w:val="20"/>
              </w:rPr>
              <w:t xml:space="preserve"> are few or non-existent</w:t>
            </w:r>
          </w:p>
        </w:tc>
        <w:tc>
          <w:tcPr>
            <w:tcW w:w="696" w:type="dxa"/>
          </w:tcPr>
          <w:p w:rsidR="00DE79D7" w:rsidRPr="00F933FC" w:rsidRDefault="00DE79D7" w:rsidP="005D0B0D">
            <w:pPr>
              <w:jc w:val="center"/>
              <w:rPr>
                <w:sz w:val="20"/>
                <w:szCs w:val="20"/>
              </w:rPr>
            </w:pPr>
          </w:p>
        </w:tc>
        <w:tc>
          <w:tcPr>
            <w:tcW w:w="2339" w:type="dxa"/>
          </w:tcPr>
          <w:p w:rsidR="00DE79D7" w:rsidRPr="00F933FC" w:rsidRDefault="00DE79D7" w:rsidP="003E3E3E">
            <w:pPr>
              <w:rPr>
                <w:sz w:val="20"/>
                <w:szCs w:val="20"/>
              </w:rPr>
            </w:pPr>
          </w:p>
        </w:tc>
      </w:tr>
      <w:tr w:rsidR="00DE79D7" w:rsidRPr="00F933FC" w:rsidTr="0087685D">
        <w:tc>
          <w:tcPr>
            <w:tcW w:w="2895" w:type="dxa"/>
          </w:tcPr>
          <w:p w:rsidR="00DE79D7" w:rsidRDefault="00DE79D7" w:rsidP="00DF3859">
            <w:pPr>
              <w:rPr>
                <w:sz w:val="20"/>
                <w:szCs w:val="20"/>
              </w:rPr>
            </w:pPr>
            <w:r>
              <w:rPr>
                <w:b/>
                <w:sz w:val="20"/>
                <w:szCs w:val="20"/>
              </w:rPr>
              <w:t xml:space="preserve">III.4 </w:t>
            </w:r>
            <w:r w:rsidRPr="00C66AB9">
              <w:rPr>
                <w:b/>
                <w:sz w:val="20"/>
                <w:szCs w:val="20"/>
              </w:rPr>
              <w:t xml:space="preserve">Feedback </w:t>
            </w:r>
          </w:p>
          <w:p w:rsidR="00DE79D7" w:rsidRDefault="00DE79D7" w:rsidP="00DF3859">
            <w:pPr>
              <w:rPr>
                <w:sz w:val="20"/>
                <w:szCs w:val="20"/>
              </w:rPr>
            </w:pPr>
          </w:p>
          <w:p w:rsidR="00DE79D7" w:rsidRDefault="00DE79D7" w:rsidP="00DF3859">
            <w:pPr>
              <w:rPr>
                <w:sz w:val="20"/>
                <w:szCs w:val="20"/>
              </w:rPr>
            </w:pPr>
            <w:r>
              <w:rPr>
                <w:sz w:val="20"/>
                <w:szCs w:val="20"/>
              </w:rPr>
              <w:t>P</w:t>
            </w:r>
            <w:r w:rsidRPr="003B138A">
              <w:rPr>
                <w:sz w:val="20"/>
                <w:szCs w:val="20"/>
              </w:rPr>
              <w:t>rovides accurate, timely and appropriate feedback to students, colleagues and parents</w:t>
            </w:r>
          </w:p>
          <w:p w:rsidR="00E660A3" w:rsidRPr="00E660A3" w:rsidRDefault="00E660A3" w:rsidP="00E660A3">
            <w:pPr>
              <w:jc w:val="right"/>
              <w:rPr>
                <w:bCs/>
                <w:sz w:val="20"/>
                <w:szCs w:val="20"/>
              </w:rPr>
            </w:pPr>
            <w:r w:rsidRPr="00E660A3">
              <w:rPr>
                <w:bCs/>
                <w:sz w:val="20"/>
                <w:szCs w:val="20"/>
              </w:rPr>
              <w:t>(Compass 3d)</w:t>
            </w:r>
          </w:p>
          <w:p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6)</w:t>
            </w:r>
          </w:p>
        </w:tc>
        <w:tc>
          <w:tcPr>
            <w:tcW w:w="2895" w:type="dxa"/>
          </w:tcPr>
          <w:p w:rsidR="00DE79D7" w:rsidRPr="00F933FC" w:rsidRDefault="00DE79D7" w:rsidP="003E3E3E">
            <w:pPr>
              <w:rPr>
                <w:sz w:val="20"/>
                <w:szCs w:val="20"/>
              </w:rPr>
            </w:pPr>
            <w:r w:rsidRPr="006C0ADD">
              <w:rPr>
                <w:sz w:val="20"/>
                <w:szCs w:val="20"/>
              </w:rPr>
              <w:t>-</w:t>
            </w:r>
            <w:r>
              <w:rPr>
                <w:sz w:val="20"/>
                <w:szCs w:val="20"/>
              </w:rPr>
              <w:t>Routinely p</w:t>
            </w:r>
            <w:r w:rsidRPr="006C0ADD">
              <w:rPr>
                <w:sz w:val="20"/>
                <w:szCs w:val="20"/>
              </w:rPr>
              <w:t>rovides accurate, timely and appropriate feedback to students, colleagues and parents</w:t>
            </w:r>
          </w:p>
        </w:tc>
        <w:tc>
          <w:tcPr>
            <w:tcW w:w="2895" w:type="dxa"/>
          </w:tcPr>
          <w:p w:rsidR="00DE79D7" w:rsidRPr="00F933FC" w:rsidRDefault="00DE79D7" w:rsidP="003E3E3E">
            <w:pPr>
              <w:rPr>
                <w:sz w:val="20"/>
                <w:szCs w:val="20"/>
              </w:rPr>
            </w:pPr>
            <w:r w:rsidRPr="006C0ADD">
              <w:rPr>
                <w:sz w:val="20"/>
                <w:szCs w:val="20"/>
              </w:rPr>
              <w:t>-</w:t>
            </w:r>
            <w:r>
              <w:rPr>
                <w:sz w:val="20"/>
                <w:szCs w:val="20"/>
              </w:rPr>
              <w:t>P</w:t>
            </w:r>
            <w:r w:rsidRPr="006C0ADD">
              <w:rPr>
                <w:sz w:val="20"/>
                <w:szCs w:val="20"/>
              </w:rPr>
              <w:t>rovides accurate, timely and appropriate feedback to students, colleagues and parents</w:t>
            </w:r>
            <w:r>
              <w:rPr>
                <w:sz w:val="20"/>
                <w:szCs w:val="20"/>
              </w:rPr>
              <w:t xml:space="preserve"> the majority of the time</w:t>
            </w:r>
          </w:p>
        </w:tc>
        <w:tc>
          <w:tcPr>
            <w:tcW w:w="2896" w:type="dxa"/>
          </w:tcPr>
          <w:p w:rsidR="00DE79D7" w:rsidRPr="00F933FC" w:rsidRDefault="00DE79D7" w:rsidP="003E3E3E">
            <w:pPr>
              <w:rPr>
                <w:sz w:val="20"/>
                <w:szCs w:val="20"/>
              </w:rPr>
            </w:pPr>
            <w:r>
              <w:rPr>
                <w:sz w:val="20"/>
                <w:szCs w:val="20"/>
              </w:rPr>
              <w:t>-Feedback provided to students, colleagues and parents is inaccurate, not timely, inappropriate or non-existent</w:t>
            </w:r>
          </w:p>
        </w:tc>
        <w:tc>
          <w:tcPr>
            <w:tcW w:w="696" w:type="dxa"/>
          </w:tcPr>
          <w:p w:rsidR="00DE79D7" w:rsidRPr="00F933FC" w:rsidRDefault="00DE79D7" w:rsidP="005D0B0D">
            <w:pPr>
              <w:jc w:val="center"/>
              <w:rPr>
                <w:sz w:val="20"/>
                <w:szCs w:val="20"/>
              </w:rPr>
            </w:pPr>
          </w:p>
        </w:tc>
        <w:tc>
          <w:tcPr>
            <w:tcW w:w="2339" w:type="dxa"/>
          </w:tcPr>
          <w:p w:rsidR="00DE79D7" w:rsidRPr="00F933FC" w:rsidRDefault="00DE79D7" w:rsidP="003E3E3E">
            <w:pPr>
              <w:rPr>
                <w:sz w:val="20"/>
                <w:szCs w:val="20"/>
              </w:rPr>
            </w:pPr>
          </w:p>
        </w:tc>
      </w:tr>
    </w:tbl>
    <w:p w:rsidR="00E660A3" w:rsidRDefault="00E660A3">
      <w:r>
        <w:br w:type="page"/>
      </w:r>
    </w:p>
    <w:tbl>
      <w:tblPr>
        <w:tblStyle w:val="TableGrid1"/>
        <w:tblW w:w="14654" w:type="dxa"/>
        <w:tblInd w:w="-905" w:type="dxa"/>
        <w:tblLook w:val="04A0" w:firstRow="1" w:lastRow="0" w:firstColumn="1" w:lastColumn="0" w:noHBand="0" w:noVBand="1"/>
      </w:tblPr>
      <w:tblGrid>
        <w:gridCol w:w="3800"/>
        <w:gridCol w:w="2895"/>
        <w:gridCol w:w="2895"/>
        <w:gridCol w:w="2896"/>
        <w:gridCol w:w="696"/>
        <w:gridCol w:w="1472"/>
      </w:tblGrid>
      <w:tr w:rsidR="0087685D" w:rsidRPr="00F933FC" w:rsidTr="0087685D">
        <w:tc>
          <w:tcPr>
            <w:tcW w:w="3800" w:type="dxa"/>
          </w:tcPr>
          <w:p w:rsidR="00DE79D7" w:rsidRPr="006C0ADD" w:rsidRDefault="00DE79D7" w:rsidP="00DF3859">
            <w:pPr>
              <w:rPr>
                <w:b/>
                <w:sz w:val="20"/>
                <w:szCs w:val="20"/>
              </w:rPr>
            </w:pPr>
            <w:r>
              <w:rPr>
                <w:b/>
                <w:sz w:val="20"/>
                <w:szCs w:val="20"/>
              </w:rPr>
              <w:lastRenderedPageBreak/>
              <w:t xml:space="preserve">III.5 </w:t>
            </w:r>
            <w:r w:rsidRPr="006C0ADD">
              <w:rPr>
                <w:b/>
                <w:sz w:val="20"/>
                <w:szCs w:val="20"/>
              </w:rPr>
              <w:t>Use of Assessments</w:t>
            </w:r>
          </w:p>
          <w:p w:rsidR="00DE79D7" w:rsidRDefault="00DE79D7" w:rsidP="00DF3859">
            <w:pPr>
              <w:rPr>
                <w:bCs/>
                <w:sz w:val="20"/>
                <w:szCs w:val="20"/>
              </w:rPr>
            </w:pPr>
          </w:p>
          <w:p w:rsidR="00032918" w:rsidRDefault="00DE79D7" w:rsidP="00937F3F">
            <w:pPr>
              <w:rPr>
                <w:bCs/>
                <w:sz w:val="20"/>
                <w:szCs w:val="20"/>
              </w:rPr>
            </w:pPr>
            <w:r w:rsidRPr="006C0ADD">
              <w:rPr>
                <w:bCs/>
                <w:sz w:val="20"/>
                <w:szCs w:val="20"/>
              </w:rPr>
              <w:t>Uses the results of multiple assessments to plan, guide and modify instruction, the classroom environment and the assessment process</w:t>
            </w:r>
          </w:p>
          <w:p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6)</w:t>
            </w:r>
          </w:p>
        </w:tc>
        <w:tc>
          <w:tcPr>
            <w:tcW w:w="2895" w:type="dxa"/>
          </w:tcPr>
          <w:p w:rsidR="00DE79D7" w:rsidRPr="00145B9C" w:rsidRDefault="00DE79D7" w:rsidP="00937F3F">
            <w:pPr>
              <w:rPr>
                <w:sz w:val="20"/>
                <w:szCs w:val="20"/>
              </w:rPr>
            </w:pPr>
            <w:r w:rsidRPr="006C0ADD">
              <w:rPr>
                <w:bCs/>
                <w:sz w:val="20"/>
                <w:szCs w:val="20"/>
              </w:rPr>
              <w:t>-</w:t>
            </w:r>
            <w:r>
              <w:rPr>
                <w:bCs/>
                <w:sz w:val="20"/>
                <w:szCs w:val="20"/>
              </w:rPr>
              <w:t>Routinely u</w:t>
            </w:r>
            <w:r w:rsidRPr="006C0ADD">
              <w:rPr>
                <w:bCs/>
                <w:sz w:val="20"/>
                <w:szCs w:val="20"/>
              </w:rPr>
              <w:t>ses the results of multiple assessments to plan, guide and modify instruction, the classroom environment and the assessment process</w:t>
            </w:r>
          </w:p>
        </w:tc>
        <w:tc>
          <w:tcPr>
            <w:tcW w:w="2895" w:type="dxa"/>
          </w:tcPr>
          <w:p w:rsidR="00DE79D7" w:rsidRPr="00F933FC" w:rsidRDefault="00DE79D7" w:rsidP="003E3E3E">
            <w:pPr>
              <w:rPr>
                <w:sz w:val="20"/>
                <w:szCs w:val="20"/>
              </w:rPr>
            </w:pPr>
            <w:r w:rsidRPr="006C0ADD">
              <w:rPr>
                <w:bCs/>
                <w:sz w:val="20"/>
                <w:szCs w:val="20"/>
              </w:rPr>
              <w:t>-</w:t>
            </w:r>
            <w:r>
              <w:rPr>
                <w:bCs/>
                <w:sz w:val="20"/>
                <w:szCs w:val="20"/>
              </w:rPr>
              <w:t>U</w:t>
            </w:r>
            <w:r w:rsidRPr="006C0ADD">
              <w:rPr>
                <w:bCs/>
                <w:sz w:val="20"/>
                <w:szCs w:val="20"/>
              </w:rPr>
              <w:t>ses the results of multiple assessments to plan, guide and modify instruction, the classroom environment and the assessment process</w:t>
            </w:r>
            <w:r>
              <w:rPr>
                <w:bCs/>
                <w:sz w:val="20"/>
                <w:szCs w:val="20"/>
              </w:rPr>
              <w:t xml:space="preserve"> the majority of the time</w:t>
            </w:r>
          </w:p>
        </w:tc>
        <w:tc>
          <w:tcPr>
            <w:tcW w:w="2896" w:type="dxa"/>
          </w:tcPr>
          <w:p w:rsidR="00DE79D7" w:rsidRPr="00F933FC" w:rsidRDefault="00DE79D7" w:rsidP="003E3E3E">
            <w:pPr>
              <w:rPr>
                <w:sz w:val="20"/>
                <w:szCs w:val="20"/>
              </w:rPr>
            </w:pPr>
            <w:r w:rsidRPr="006C0ADD">
              <w:rPr>
                <w:bCs/>
                <w:sz w:val="20"/>
                <w:szCs w:val="20"/>
              </w:rPr>
              <w:t>-</w:t>
            </w:r>
            <w:r>
              <w:rPr>
                <w:bCs/>
                <w:sz w:val="20"/>
                <w:szCs w:val="20"/>
              </w:rPr>
              <w:t>T</w:t>
            </w:r>
            <w:r w:rsidRPr="006C0ADD">
              <w:rPr>
                <w:bCs/>
                <w:sz w:val="20"/>
                <w:szCs w:val="20"/>
              </w:rPr>
              <w:t>he results of multiple assessments to plan, guide and modify instruction, the classroom environment and the assessment process</w:t>
            </w:r>
            <w:r>
              <w:rPr>
                <w:bCs/>
                <w:sz w:val="20"/>
                <w:szCs w:val="20"/>
              </w:rPr>
              <w:t xml:space="preserve"> are rarely or never used</w:t>
            </w:r>
          </w:p>
        </w:tc>
        <w:tc>
          <w:tcPr>
            <w:tcW w:w="696" w:type="dxa"/>
          </w:tcPr>
          <w:p w:rsidR="00DE79D7" w:rsidRPr="00F933FC" w:rsidRDefault="00DE79D7" w:rsidP="005D0B0D">
            <w:pPr>
              <w:jc w:val="center"/>
              <w:rPr>
                <w:sz w:val="20"/>
                <w:szCs w:val="20"/>
              </w:rPr>
            </w:pPr>
          </w:p>
        </w:tc>
        <w:tc>
          <w:tcPr>
            <w:tcW w:w="1472" w:type="dxa"/>
          </w:tcPr>
          <w:p w:rsidR="00DE79D7" w:rsidRPr="00F933FC" w:rsidRDefault="00DE79D7" w:rsidP="003E3E3E">
            <w:pPr>
              <w:rPr>
                <w:sz w:val="20"/>
                <w:szCs w:val="20"/>
              </w:rPr>
            </w:pPr>
          </w:p>
        </w:tc>
      </w:tr>
    </w:tbl>
    <w:p w:rsidR="00937F3F" w:rsidRPr="00937F3F" w:rsidRDefault="00937F3F" w:rsidP="003C4B12">
      <w:pPr>
        <w:pStyle w:val="ListParagraph"/>
        <w:numPr>
          <w:ilvl w:val="0"/>
          <w:numId w:val="82"/>
        </w:numPr>
        <w:pBdr>
          <w:top w:val="single" w:sz="4" w:space="1" w:color="auto"/>
          <w:left w:val="single" w:sz="4" w:space="0" w:color="auto"/>
          <w:bottom w:val="single" w:sz="4" w:space="1" w:color="auto"/>
          <w:right w:val="single" w:sz="4" w:space="4" w:color="auto"/>
        </w:pBdr>
        <w:shd w:val="clear" w:color="auto" w:fill="F2F2F2" w:themeFill="background1" w:themeFillShade="F2"/>
        <w:ind w:left="-450" w:right="-720" w:hanging="360"/>
        <w:rPr>
          <w:rFonts w:eastAsiaTheme="minorEastAsia"/>
          <w:b/>
          <w:sz w:val="22"/>
          <w:szCs w:val="22"/>
        </w:rPr>
      </w:pPr>
      <w:r>
        <w:rPr>
          <w:rFonts w:eastAsiaTheme="minorEastAsia"/>
          <w:b/>
          <w:sz w:val="22"/>
          <w:szCs w:val="22"/>
        </w:rPr>
        <w:t>Professionalism</w:t>
      </w:r>
    </w:p>
    <w:tbl>
      <w:tblPr>
        <w:tblStyle w:val="TableGrid1"/>
        <w:tblW w:w="14580" w:type="dxa"/>
        <w:tblInd w:w="-815" w:type="dxa"/>
        <w:tblLook w:val="04A0" w:firstRow="1" w:lastRow="0" w:firstColumn="1" w:lastColumn="0" w:noHBand="0" w:noVBand="1"/>
      </w:tblPr>
      <w:tblGrid>
        <w:gridCol w:w="3699"/>
        <w:gridCol w:w="2885"/>
        <w:gridCol w:w="2884"/>
        <w:gridCol w:w="2885"/>
        <w:gridCol w:w="720"/>
        <w:gridCol w:w="1507"/>
      </w:tblGrid>
      <w:tr w:rsidR="0087685D" w:rsidRPr="00F933FC" w:rsidTr="0087685D">
        <w:tc>
          <w:tcPr>
            <w:tcW w:w="3699" w:type="dxa"/>
          </w:tcPr>
          <w:p w:rsidR="00DE79D7" w:rsidRDefault="00DE79D7" w:rsidP="00DF3859">
            <w:pPr>
              <w:rPr>
                <w:b/>
                <w:sz w:val="20"/>
                <w:szCs w:val="20"/>
              </w:rPr>
            </w:pPr>
            <w:r>
              <w:rPr>
                <w:b/>
                <w:sz w:val="20"/>
                <w:szCs w:val="20"/>
              </w:rPr>
              <w:t xml:space="preserve">IV.1 </w:t>
            </w:r>
            <w:r w:rsidRPr="007C38BE">
              <w:rPr>
                <w:b/>
                <w:sz w:val="20"/>
                <w:szCs w:val="20"/>
              </w:rPr>
              <w:t xml:space="preserve">Communication </w:t>
            </w:r>
          </w:p>
          <w:p w:rsidR="00DE79D7" w:rsidRDefault="00DE79D7" w:rsidP="00DF3859">
            <w:pPr>
              <w:rPr>
                <w:b/>
                <w:sz w:val="20"/>
                <w:szCs w:val="20"/>
              </w:rPr>
            </w:pPr>
          </w:p>
          <w:p w:rsidR="00DE79D7" w:rsidRDefault="00DE79D7" w:rsidP="00DF3859">
            <w:pPr>
              <w:rPr>
                <w:sz w:val="20"/>
                <w:szCs w:val="20"/>
              </w:rPr>
            </w:pPr>
            <w:r>
              <w:rPr>
                <w:sz w:val="20"/>
                <w:szCs w:val="20"/>
              </w:rPr>
              <w:t>Exhibits professionalism in speech and manner by modeling standard English in oral and written form and communicating effectively with students, colleagues and parents</w:t>
            </w:r>
          </w:p>
          <w:p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w:t>
            </w:r>
            <w:r>
              <w:rPr>
                <w:bCs/>
                <w:sz w:val="20"/>
                <w:szCs w:val="20"/>
              </w:rPr>
              <w:t>10</w:t>
            </w:r>
            <w:r w:rsidRPr="00E660A3">
              <w:rPr>
                <w:bCs/>
                <w:sz w:val="20"/>
                <w:szCs w:val="20"/>
              </w:rPr>
              <w:t>)</w:t>
            </w:r>
          </w:p>
        </w:tc>
        <w:tc>
          <w:tcPr>
            <w:tcW w:w="2885" w:type="dxa"/>
          </w:tcPr>
          <w:p w:rsidR="00DE79D7" w:rsidRDefault="00DE79D7" w:rsidP="003E3E3E">
            <w:pPr>
              <w:rPr>
                <w:sz w:val="20"/>
                <w:szCs w:val="20"/>
              </w:rPr>
            </w:pPr>
            <w:r>
              <w:rPr>
                <w:bCs/>
                <w:sz w:val="20"/>
                <w:szCs w:val="20"/>
              </w:rPr>
              <w:t>-Always e</w:t>
            </w:r>
            <w:r>
              <w:rPr>
                <w:sz w:val="20"/>
                <w:szCs w:val="20"/>
              </w:rPr>
              <w:t>xhibits professionalism in speech and manner by modeling standard English orally and in written form</w:t>
            </w:r>
          </w:p>
          <w:p w:rsidR="00DE79D7" w:rsidRPr="00F933FC" w:rsidRDefault="00DE79D7" w:rsidP="003E3E3E">
            <w:pPr>
              <w:rPr>
                <w:sz w:val="20"/>
                <w:szCs w:val="20"/>
              </w:rPr>
            </w:pPr>
            <w:r>
              <w:rPr>
                <w:sz w:val="20"/>
                <w:szCs w:val="20"/>
              </w:rPr>
              <w:t>-Always effectively communicates with students, colleagues and parents</w:t>
            </w:r>
          </w:p>
        </w:tc>
        <w:tc>
          <w:tcPr>
            <w:tcW w:w="2884" w:type="dxa"/>
          </w:tcPr>
          <w:p w:rsidR="00DE79D7" w:rsidRDefault="00DE79D7" w:rsidP="003E3E3E">
            <w:pPr>
              <w:rPr>
                <w:bCs/>
                <w:sz w:val="20"/>
                <w:szCs w:val="20"/>
              </w:rPr>
            </w:pPr>
            <w:r>
              <w:rPr>
                <w:bCs/>
                <w:sz w:val="20"/>
                <w:szCs w:val="20"/>
              </w:rPr>
              <w:t>-Exhibits professionalism in speech and manner by modeling standard English orally and in written form the majority of the time</w:t>
            </w:r>
          </w:p>
          <w:p w:rsidR="00DE79D7" w:rsidRPr="00F933FC" w:rsidRDefault="00DE79D7" w:rsidP="003E3E3E">
            <w:pPr>
              <w:rPr>
                <w:sz w:val="20"/>
                <w:szCs w:val="20"/>
              </w:rPr>
            </w:pPr>
            <w:r>
              <w:rPr>
                <w:bCs/>
                <w:sz w:val="20"/>
                <w:szCs w:val="20"/>
              </w:rPr>
              <w:t>-Communicates effectively with students, colleagues and parents the majority of the time</w:t>
            </w:r>
          </w:p>
        </w:tc>
        <w:tc>
          <w:tcPr>
            <w:tcW w:w="2885" w:type="dxa"/>
          </w:tcPr>
          <w:p w:rsidR="00DE79D7" w:rsidRDefault="00DE79D7" w:rsidP="003E3E3E">
            <w:pPr>
              <w:rPr>
                <w:bCs/>
                <w:sz w:val="20"/>
                <w:szCs w:val="20"/>
              </w:rPr>
            </w:pPr>
            <w:r>
              <w:rPr>
                <w:bCs/>
                <w:sz w:val="20"/>
                <w:szCs w:val="20"/>
              </w:rPr>
              <w:t>-Standard English is not always modeled (orally and in written form)</w:t>
            </w:r>
          </w:p>
          <w:p w:rsidR="00DE79D7" w:rsidRPr="00F933FC" w:rsidRDefault="00DE79D7" w:rsidP="003E3E3E">
            <w:pPr>
              <w:rPr>
                <w:sz w:val="20"/>
                <w:szCs w:val="20"/>
              </w:rPr>
            </w:pPr>
            <w:r>
              <w:rPr>
                <w:bCs/>
                <w:sz w:val="20"/>
                <w:szCs w:val="20"/>
              </w:rPr>
              <w:t>- Effective communication with students, colleagues and/or parents is lacking</w:t>
            </w:r>
          </w:p>
        </w:tc>
        <w:tc>
          <w:tcPr>
            <w:tcW w:w="720" w:type="dxa"/>
          </w:tcPr>
          <w:p w:rsidR="00DE79D7" w:rsidRPr="00F933FC" w:rsidRDefault="00DE79D7" w:rsidP="005D0B0D">
            <w:pPr>
              <w:jc w:val="center"/>
              <w:rPr>
                <w:sz w:val="20"/>
                <w:szCs w:val="20"/>
              </w:rPr>
            </w:pPr>
          </w:p>
        </w:tc>
        <w:tc>
          <w:tcPr>
            <w:tcW w:w="1507" w:type="dxa"/>
          </w:tcPr>
          <w:p w:rsidR="00DE79D7" w:rsidRPr="00F933FC" w:rsidRDefault="00DE79D7" w:rsidP="003E3E3E">
            <w:pPr>
              <w:rPr>
                <w:sz w:val="20"/>
                <w:szCs w:val="20"/>
              </w:rPr>
            </w:pPr>
          </w:p>
        </w:tc>
      </w:tr>
      <w:tr w:rsidR="0087685D" w:rsidRPr="00F933FC" w:rsidTr="0087685D">
        <w:tc>
          <w:tcPr>
            <w:tcW w:w="3699" w:type="dxa"/>
          </w:tcPr>
          <w:p w:rsidR="00DE79D7" w:rsidRDefault="00DE79D7" w:rsidP="00DF3859">
            <w:pPr>
              <w:rPr>
                <w:sz w:val="20"/>
                <w:szCs w:val="20"/>
              </w:rPr>
            </w:pPr>
            <w:r>
              <w:rPr>
                <w:b/>
                <w:sz w:val="20"/>
                <w:szCs w:val="20"/>
              </w:rPr>
              <w:t xml:space="preserve">IV.2 </w:t>
            </w:r>
            <w:r w:rsidRPr="007C38BE">
              <w:rPr>
                <w:b/>
                <w:sz w:val="20"/>
                <w:szCs w:val="20"/>
              </w:rPr>
              <w:t>Behavior</w:t>
            </w:r>
            <w:r>
              <w:rPr>
                <w:sz w:val="20"/>
                <w:szCs w:val="20"/>
              </w:rPr>
              <w:t xml:space="preserve"> </w:t>
            </w:r>
          </w:p>
          <w:p w:rsidR="00DE79D7" w:rsidRDefault="00DE79D7" w:rsidP="00DF3859">
            <w:pPr>
              <w:rPr>
                <w:sz w:val="20"/>
                <w:szCs w:val="20"/>
              </w:rPr>
            </w:pPr>
          </w:p>
          <w:p w:rsidR="00DE79D7" w:rsidRDefault="00DE79D7" w:rsidP="00DF3859">
            <w:pPr>
              <w:rPr>
                <w:sz w:val="20"/>
                <w:szCs w:val="20"/>
              </w:rPr>
            </w:pPr>
            <w:r w:rsidRPr="00F933FC">
              <w:rPr>
                <w:sz w:val="20"/>
                <w:szCs w:val="20"/>
              </w:rPr>
              <w:t>Consistently exhibits professional behavior at all times by dressing appropriately; showing respect for students</w:t>
            </w:r>
            <w:r w:rsidR="00032918">
              <w:rPr>
                <w:sz w:val="20"/>
                <w:szCs w:val="20"/>
              </w:rPr>
              <w:t>’</w:t>
            </w:r>
            <w:r w:rsidRPr="00F933FC">
              <w:rPr>
                <w:sz w:val="20"/>
                <w:szCs w:val="20"/>
              </w:rPr>
              <w:t xml:space="preserve"> colleagues and parents; and demonstrating confidence when working with students, colleagues and parents</w:t>
            </w:r>
          </w:p>
          <w:p w:rsidR="00E660A3" w:rsidRPr="007C38BE"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w:t>
            </w:r>
            <w:r>
              <w:rPr>
                <w:bCs/>
                <w:sz w:val="20"/>
                <w:szCs w:val="20"/>
              </w:rPr>
              <w:t>10</w:t>
            </w:r>
            <w:r w:rsidRPr="00E660A3">
              <w:rPr>
                <w:bCs/>
                <w:sz w:val="20"/>
                <w:szCs w:val="20"/>
              </w:rPr>
              <w:t>)</w:t>
            </w:r>
          </w:p>
        </w:tc>
        <w:tc>
          <w:tcPr>
            <w:tcW w:w="2885" w:type="dxa"/>
          </w:tcPr>
          <w:p w:rsidR="00DE79D7" w:rsidRDefault="00DE79D7" w:rsidP="003E3E3E">
            <w:pPr>
              <w:rPr>
                <w:bCs/>
                <w:sz w:val="20"/>
                <w:szCs w:val="20"/>
              </w:rPr>
            </w:pPr>
            <w:r>
              <w:rPr>
                <w:bCs/>
                <w:sz w:val="20"/>
                <w:szCs w:val="20"/>
              </w:rPr>
              <w:t>-Always dresses professionally</w:t>
            </w:r>
          </w:p>
          <w:p w:rsidR="00DE79D7" w:rsidRDefault="00DE79D7" w:rsidP="003E3E3E">
            <w:pPr>
              <w:rPr>
                <w:bCs/>
                <w:sz w:val="20"/>
                <w:szCs w:val="20"/>
              </w:rPr>
            </w:pPr>
            <w:r>
              <w:rPr>
                <w:bCs/>
                <w:sz w:val="20"/>
                <w:szCs w:val="20"/>
              </w:rPr>
              <w:t>-Always shows respect for students, colleagues and parents</w:t>
            </w:r>
          </w:p>
          <w:p w:rsidR="00DE79D7" w:rsidRPr="006C0ADD" w:rsidRDefault="00DE79D7" w:rsidP="003E3E3E">
            <w:pPr>
              <w:rPr>
                <w:bCs/>
                <w:sz w:val="20"/>
                <w:szCs w:val="20"/>
              </w:rPr>
            </w:pPr>
            <w:r>
              <w:rPr>
                <w:bCs/>
                <w:sz w:val="20"/>
                <w:szCs w:val="20"/>
              </w:rPr>
              <w:t>- Always demonstrates confidence when working with students, colleagues and parents</w:t>
            </w:r>
          </w:p>
        </w:tc>
        <w:tc>
          <w:tcPr>
            <w:tcW w:w="2884" w:type="dxa"/>
          </w:tcPr>
          <w:p w:rsidR="00DE79D7" w:rsidRDefault="00DE79D7" w:rsidP="003E3E3E">
            <w:pPr>
              <w:rPr>
                <w:bCs/>
                <w:sz w:val="20"/>
                <w:szCs w:val="20"/>
              </w:rPr>
            </w:pPr>
            <w:r>
              <w:rPr>
                <w:bCs/>
                <w:sz w:val="20"/>
                <w:szCs w:val="20"/>
              </w:rPr>
              <w:t>-Dresses professionally the majority of the time</w:t>
            </w:r>
          </w:p>
          <w:p w:rsidR="00DE79D7" w:rsidRDefault="00DE79D7" w:rsidP="003E3E3E">
            <w:pPr>
              <w:rPr>
                <w:bCs/>
                <w:sz w:val="20"/>
                <w:szCs w:val="20"/>
              </w:rPr>
            </w:pPr>
            <w:r>
              <w:rPr>
                <w:bCs/>
                <w:sz w:val="20"/>
                <w:szCs w:val="20"/>
              </w:rPr>
              <w:t>-Shows respect for students, colleagues and parents the majority of the time</w:t>
            </w:r>
          </w:p>
          <w:p w:rsidR="00DE79D7" w:rsidRPr="006C0ADD" w:rsidRDefault="00DE79D7" w:rsidP="003E3E3E">
            <w:pPr>
              <w:rPr>
                <w:bCs/>
                <w:sz w:val="20"/>
                <w:szCs w:val="20"/>
              </w:rPr>
            </w:pPr>
            <w:r>
              <w:rPr>
                <w:bCs/>
                <w:sz w:val="20"/>
                <w:szCs w:val="20"/>
              </w:rPr>
              <w:t>-Demonstrates confidence when working with students, colleagues and parents the majority of the time</w:t>
            </w:r>
          </w:p>
        </w:tc>
        <w:tc>
          <w:tcPr>
            <w:tcW w:w="2885" w:type="dxa"/>
          </w:tcPr>
          <w:p w:rsidR="00DE79D7" w:rsidRDefault="00DE79D7" w:rsidP="003E3E3E">
            <w:pPr>
              <w:rPr>
                <w:bCs/>
                <w:sz w:val="20"/>
                <w:szCs w:val="20"/>
              </w:rPr>
            </w:pPr>
            <w:r>
              <w:rPr>
                <w:bCs/>
                <w:sz w:val="20"/>
                <w:szCs w:val="20"/>
              </w:rPr>
              <w:t>-Dress is frequently not appropriate</w:t>
            </w:r>
          </w:p>
          <w:p w:rsidR="00DE79D7" w:rsidRDefault="00DE79D7" w:rsidP="003E3E3E">
            <w:pPr>
              <w:rPr>
                <w:bCs/>
                <w:sz w:val="20"/>
                <w:szCs w:val="20"/>
              </w:rPr>
            </w:pPr>
            <w:r>
              <w:rPr>
                <w:bCs/>
                <w:sz w:val="20"/>
                <w:szCs w:val="20"/>
              </w:rPr>
              <w:t>-Lack of respect for students, colleagues and/or parents is evident</w:t>
            </w:r>
          </w:p>
          <w:p w:rsidR="00DE79D7" w:rsidRPr="00F933FC" w:rsidRDefault="00DE79D7" w:rsidP="003E3E3E">
            <w:pPr>
              <w:rPr>
                <w:sz w:val="20"/>
                <w:szCs w:val="20"/>
              </w:rPr>
            </w:pPr>
            <w:r>
              <w:rPr>
                <w:bCs/>
                <w:sz w:val="20"/>
                <w:szCs w:val="20"/>
              </w:rPr>
              <w:t>-Lacks confidence when working with students, colleagues and/or parents</w:t>
            </w:r>
          </w:p>
        </w:tc>
        <w:tc>
          <w:tcPr>
            <w:tcW w:w="720" w:type="dxa"/>
          </w:tcPr>
          <w:p w:rsidR="00DE79D7" w:rsidRPr="00F933FC" w:rsidRDefault="00DE79D7" w:rsidP="005D0B0D">
            <w:pPr>
              <w:jc w:val="center"/>
              <w:rPr>
                <w:sz w:val="20"/>
                <w:szCs w:val="20"/>
              </w:rPr>
            </w:pPr>
          </w:p>
        </w:tc>
        <w:tc>
          <w:tcPr>
            <w:tcW w:w="1507" w:type="dxa"/>
          </w:tcPr>
          <w:p w:rsidR="00DE79D7" w:rsidRPr="00F933FC" w:rsidRDefault="00DE79D7" w:rsidP="003E3E3E">
            <w:pPr>
              <w:rPr>
                <w:sz w:val="20"/>
                <w:szCs w:val="20"/>
              </w:rPr>
            </w:pPr>
          </w:p>
        </w:tc>
      </w:tr>
      <w:tr w:rsidR="0087685D" w:rsidRPr="00F933FC" w:rsidTr="0087685D">
        <w:tc>
          <w:tcPr>
            <w:tcW w:w="3699" w:type="dxa"/>
          </w:tcPr>
          <w:p w:rsidR="00DE79D7" w:rsidRDefault="00DE79D7" w:rsidP="00DF3859">
            <w:pPr>
              <w:rPr>
                <w:b/>
                <w:sz w:val="20"/>
                <w:szCs w:val="20"/>
              </w:rPr>
            </w:pPr>
            <w:r>
              <w:rPr>
                <w:b/>
                <w:sz w:val="20"/>
                <w:szCs w:val="20"/>
              </w:rPr>
              <w:t xml:space="preserve">IV.3 </w:t>
            </w:r>
            <w:r w:rsidRPr="007C38BE">
              <w:rPr>
                <w:b/>
                <w:sz w:val="20"/>
                <w:szCs w:val="20"/>
              </w:rPr>
              <w:t xml:space="preserve">Dependability </w:t>
            </w:r>
          </w:p>
          <w:p w:rsidR="00DE79D7" w:rsidRDefault="00DE79D7" w:rsidP="00DF3859">
            <w:pPr>
              <w:rPr>
                <w:b/>
                <w:sz w:val="20"/>
                <w:szCs w:val="20"/>
              </w:rPr>
            </w:pPr>
          </w:p>
          <w:p w:rsidR="00DE79D7" w:rsidRPr="00F933FC" w:rsidRDefault="00DE79D7" w:rsidP="00784262">
            <w:pPr>
              <w:rPr>
                <w:sz w:val="20"/>
                <w:szCs w:val="20"/>
              </w:rPr>
            </w:pPr>
            <w:r w:rsidRPr="00832801">
              <w:rPr>
                <w:sz w:val="20"/>
                <w:szCs w:val="20"/>
              </w:rPr>
              <w:t>Exhibits professional attributes: by being reliable, punctual, having regular attendance and completing/ submitting assignments on time</w:t>
            </w:r>
          </w:p>
        </w:tc>
        <w:tc>
          <w:tcPr>
            <w:tcW w:w="2885" w:type="dxa"/>
          </w:tcPr>
          <w:p w:rsidR="00DE79D7" w:rsidRDefault="00DE79D7" w:rsidP="003E3E3E">
            <w:pPr>
              <w:rPr>
                <w:bCs/>
                <w:sz w:val="20"/>
                <w:szCs w:val="20"/>
              </w:rPr>
            </w:pPr>
            <w:r>
              <w:rPr>
                <w:bCs/>
                <w:sz w:val="20"/>
                <w:szCs w:val="20"/>
              </w:rPr>
              <w:t>-Always exhibits professional attributes by being reliable, punctual and regular in attendance</w:t>
            </w:r>
          </w:p>
          <w:p w:rsidR="00DE79D7" w:rsidRPr="006C0ADD" w:rsidRDefault="00DE79D7" w:rsidP="003E3E3E">
            <w:pPr>
              <w:rPr>
                <w:bCs/>
                <w:sz w:val="20"/>
                <w:szCs w:val="20"/>
              </w:rPr>
            </w:pPr>
            <w:r>
              <w:rPr>
                <w:bCs/>
                <w:sz w:val="20"/>
                <w:szCs w:val="20"/>
              </w:rPr>
              <w:t>-Assignments are always completed and submitted on time</w:t>
            </w:r>
          </w:p>
        </w:tc>
        <w:tc>
          <w:tcPr>
            <w:tcW w:w="2884" w:type="dxa"/>
          </w:tcPr>
          <w:p w:rsidR="00DE79D7" w:rsidRDefault="00DE79D7" w:rsidP="003E3E3E">
            <w:pPr>
              <w:rPr>
                <w:bCs/>
                <w:sz w:val="20"/>
                <w:szCs w:val="20"/>
              </w:rPr>
            </w:pPr>
            <w:r>
              <w:rPr>
                <w:bCs/>
                <w:sz w:val="20"/>
                <w:szCs w:val="20"/>
              </w:rPr>
              <w:t>-Is reliable, punctual and regular in attendance the majority of the time</w:t>
            </w:r>
          </w:p>
          <w:p w:rsidR="00DE79D7" w:rsidRPr="00F933FC" w:rsidRDefault="00DE79D7" w:rsidP="003E3E3E">
            <w:pPr>
              <w:rPr>
                <w:sz w:val="20"/>
                <w:szCs w:val="20"/>
              </w:rPr>
            </w:pPr>
            <w:r>
              <w:rPr>
                <w:bCs/>
                <w:sz w:val="20"/>
                <w:szCs w:val="20"/>
              </w:rPr>
              <w:t>-Assignments are completed and submitted by the due dates the majority of the time</w:t>
            </w:r>
          </w:p>
        </w:tc>
        <w:tc>
          <w:tcPr>
            <w:tcW w:w="2885" w:type="dxa"/>
          </w:tcPr>
          <w:p w:rsidR="00DE79D7" w:rsidRDefault="00DE79D7" w:rsidP="003E3E3E">
            <w:pPr>
              <w:rPr>
                <w:bCs/>
                <w:sz w:val="20"/>
                <w:szCs w:val="20"/>
              </w:rPr>
            </w:pPr>
            <w:r>
              <w:rPr>
                <w:bCs/>
                <w:sz w:val="20"/>
                <w:szCs w:val="20"/>
              </w:rPr>
              <w:t>-Is not reliable, punctual and/or regular in attendance</w:t>
            </w:r>
          </w:p>
          <w:p w:rsidR="00DE79D7" w:rsidRPr="00F933FC" w:rsidRDefault="00DE79D7" w:rsidP="003E3E3E">
            <w:pPr>
              <w:rPr>
                <w:sz w:val="20"/>
                <w:szCs w:val="20"/>
              </w:rPr>
            </w:pPr>
            <w:r>
              <w:rPr>
                <w:bCs/>
                <w:sz w:val="20"/>
                <w:szCs w:val="20"/>
              </w:rPr>
              <w:t>- Assignments are often incomplete and/or not submitted on time</w:t>
            </w:r>
          </w:p>
        </w:tc>
        <w:tc>
          <w:tcPr>
            <w:tcW w:w="720" w:type="dxa"/>
          </w:tcPr>
          <w:p w:rsidR="00DE79D7" w:rsidRPr="00F933FC" w:rsidRDefault="00DE79D7" w:rsidP="005D0B0D">
            <w:pPr>
              <w:jc w:val="center"/>
              <w:rPr>
                <w:sz w:val="20"/>
                <w:szCs w:val="20"/>
              </w:rPr>
            </w:pPr>
          </w:p>
        </w:tc>
        <w:tc>
          <w:tcPr>
            <w:tcW w:w="1507" w:type="dxa"/>
          </w:tcPr>
          <w:p w:rsidR="00DE79D7" w:rsidRPr="00F933FC" w:rsidRDefault="00DE79D7" w:rsidP="003E3E3E">
            <w:pPr>
              <w:rPr>
                <w:sz w:val="20"/>
                <w:szCs w:val="20"/>
              </w:rPr>
            </w:pPr>
          </w:p>
        </w:tc>
      </w:tr>
    </w:tbl>
    <w:p w:rsidR="00784262" w:rsidRDefault="00784262">
      <w:r>
        <w:br w:type="page"/>
      </w:r>
    </w:p>
    <w:tbl>
      <w:tblPr>
        <w:tblStyle w:val="TableGrid1"/>
        <w:tblW w:w="14616" w:type="dxa"/>
        <w:tblInd w:w="-837" w:type="dxa"/>
        <w:tblLook w:val="04A0" w:firstRow="1" w:lastRow="0" w:firstColumn="1" w:lastColumn="0" w:noHBand="0" w:noVBand="1"/>
      </w:tblPr>
      <w:tblGrid>
        <w:gridCol w:w="2884"/>
        <w:gridCol w:w="2885"/>
        <w:gridCol w:w="2884"/>
        <w:gridCol w:w="2885"/>
        <w:gridCol w:w="720"/>
        <w:gridCol w:w="2358"/>
      </w:tblGrid>
      <w:tr w:rsidR="00DE79D7" w:rsidRPr="00F933FC" w:rsidTr="0087685D">
        <w:tc>
          <w:tcPr>
            <w:tcW w:w="2884" w:type="dxa"/>
          </w:tcPr>
          <w:p w:rsidR="00DE79D7" w:rsidRDefault="00DE79D7" w:rsidP="00DF3859">
            <w:pPr>
              <w:rPr>
                <w:sz w:val="20"/>
                <w:szCs w:val="20"/>
              </w:rPr>
            </w:pPr>
            <w:r>
              <w:rPr>
                <w:b/>
                <w:sz w:val="20"/>
                <w:szCs w:val="20"/>
              </w:rPr>
              <w:lastRenderedPageBreak/>
              <w:t xml:space="preserve">IV.4 </w:t>
            </w:r>
            <w:r w:rsidRPr="007C38BE">
              <w:rPr>
                <w:b/>
                <w:sz w:val="20"/>
                <w:szCs w:val="20"/>
              </w:rPr>
              <w:t>Reflective Practitioner</w:t>
            </w:r>
            <w:r>
              <w:rPr>
                <w:sz w:val="20"/>
                <w:szCs w:val="20"/>
              </w:rPr>
              <w:t xml:space="preserve"> </w:t>
            </w:r>
          </w:p>
          <w:p w:rsidR="00DE79D7" w:rsidRDefault="00DE79D7" w:rsidP="00DF3859">
            <w:pPr>
              <w:rPr>
                <w:sz w:val="20"/>
                <w:szCs w:val="20"/>
              </w:rPr>
            </w:pPr>
          </w:p>
          <w:p w:rsidR="00DE79D7" w:rsidRDefault="00DE79D7" w:rsidP="00DF3859">
            <w:pPr>
              <w:rPr>
                <w:sz w:val="20"/>
                <w:szCs w:val="20"/>
              </w:rPr>
            </w:pPr>
            <w:r w:rsidRPr="00F933FC">
              <w:rPr>
                <w:sz w:val="20"/>
                <w:szCs w:val="20"/>
              </w:rPr>
              <w:t>Consistently demonstrates characteristics of a reflective practitioner by accepting and applying constructive feedback, completing reflection assignments and by participating in cohort meeting discussions</w:t>
            </w:r>
          </w:p>
          <w:p w:rsidR="00E660A3" w:rsidRPr="00F933FC" w:rsidRDefault="00E660A3" w:rsidP="00E660A3">
            <w:pPr>
              <w:jc w:val="right"/>
              <w:rPr>
                <w:sz w:val="20"/>
                <w:szCs w:val="20"/>
              </w:rPr>
            </w:pPr>
            <w:r w:rsidRPr="00E660A3">
              <w:rPr>
                <w:bCs/>
                <w:sz w:val="20"/>
                <w:szCs w:val="20"/>
              </w:rPr>
              <w:t>(</w:t>
            </w:r>
            <w:proofErr w:type="spellStart"/>
            <w:r w:rsidRPr="00E660A3">
              <w:rPr>
                <w:bCs/>
                <w:sz w:val="20"/>
                <w:szCs w:val="20"/>
              </w:rPr>
              <w:t>intasc</w:t>
            </w:r>
            <w:proofErr w:type="spellEnd"/>
            <w:r w:rsidRPr="00E660A3">
              <w:rPr>
                <w:bCs/>
                <w:sz w:val="20"/>
                <w:szCs w:val="20"/>
              </w:rPr>
              <w:t xml:space="preserve"> </w:t>
            </w:r>
            <w:r>
              <w:rPr>
                <w:bCs/>
                <w:sz w:val="20"/>
                <w:szCs w:val="20"/>
              </w:rPr>
              <w:t>9</w:t>
            </w:r>
            <w:r w:rsidRPr="00E660A3">
              <w:rPr>
                <w:bCs/>
                <w:sz w:val="20"/>
                <w:szCs w:val="20"/>
              </w:rPr>
              <w:t>)</w:t>
            </w:r>
          </w:p>
        </w:tc>
        <w:tc>
          <w:tcPr>
            <w:tcW w:w="2885" w:type="dxa"/>
          </w:tcPr>
          <w:p w:rsidR="00DE79D7" w:rsidRDefault="00DE79D7" w:rsidP="003E3E3E">
            <w:pPr>
              <w:rPr>
                <w:bCs/>
                <w:sz w:val="20"/>
                <w:szCs w:val="20"/>
              </w:rPr>
            </w:pPr>
            <w:r>
              <w:rPr>
                <w:bCs/>
                <w:sz w:val="20"/>
                <w:szCs w:val="20"/>
              </w:rPr>
              <w:t>-Always seeks, willingly accepts and applies constructive feedback from the teacher and the supervisor</w:t>
            </w:r>
          </w:p>
          <w:p w:rsidR="00DE79D7" w:rsidRPr="00F933FC" w:rsidRDefault="00DE79D7" w:rsidP="003E3E3E">
            <w:pPr>
              <w:rPr>
                <w:sz w:val="20"/>
                <w:szCs w:val="20"/>
              </w:rPr>
            </w:pPr>
            <w:r>
              <w:rPr>
                <w:bCs/>
                <w:sz w:val="20"/>
                <w:szCs w:val="20"/>
              </w:rPr>
              <w:t>- Detailed reflective writing assignments are always submitted on time and provide clear evidence of the development of the candidate’s teaching and understanding of student learning</w:t>
            </w:r>
          </w:p>
        </w:tc>
        <w:tc>
          <w:tcPr>
            <w:tcW w:w="2884" w:type="dxa"/>
          </w:tcPr>
          <w:p w:rsidR="00DE79D7" w:rsidRDefault="00DE79D7" w:rsidP="003E3E3E">
            <w:pPr>
              <w:rPr>
                <w:bCs/>
                <w:sz w:val="20"/>
                <w:szCs w:val="20"/>
              </w:rPr>
            </w:pPr>
            <w:r>
              <w:rPr>
                <w:bCs/>
                <w:sz w:val="20"/>
                <w:szCs w:val="20"/>
              </w:rPr>
              <w:t>-Accepts and applies constructive feedback from the teacher and the supervisor the majority of the time</w:t>
            </w:r>
          </w:p>
          <w:p w:rsidR="00DE79D7" w:rsidRPr="006C0ADD" w:rsidRDefault="00DE79D7" w:rsidP="003E3E3E">
            <w:pPr>
              <w:rPr>
                <w:bCs/>
                <w:sz w:val="20"/>
                <w:szCs w:val="20"/>
              </w:rPr>
            </w:pPr>
            <w:r>
              <w:rPr>
                <w:bCs/>
                <w:sz w:val="20"/>
                <w:szCs w:val="20"/>
              </w:rPr>
              <w:t>-Reflective writing assignments are mostly submitted on time and provide evidence of the development of the candidate’s teaching and understanding or student learning</w:t>
            </w:r>
          </w:p>
        </w:tc>
        <w:tc>
          <w:tcPr>
            <w:tcW w:w="2885" w:type="dxa"/>
          </w:tcPr>
          <w:p w:rsidR="00DE79D7" w:rsidRDefault="00DE79D7" w:rsidP="003E3E3E">
            <w:pPr>
              <w:rPr>
                <w:bCs/>
                <w:sz w:val="20"/>
                <w:szCs w:val="20"/>
              </w:rPr>
            </w:pPr>
            <w:r>
              <w:rPr>
                <w:bCs/>
                <w:sz w:val="20"/>
                <w:szCs w:val="20"/>
              </w:rPr>
              <w:t xml:space="preserve">-Attempts to justify actions when given constructive feedback from the teacher and/or the supervisor </w:t>
            </w:r>
          </w:p>
          <w:p w:rsidR="00DE79D7" w:rsidRDefault="00DE79D7" w:rsidP="003E3E3E">
            <w:pPr>
              <w:rPr>
                <w:bCs/>
                <w:sz w:val="20"/>
                <w:szCs w:val="20"/>
              </w:rPr>
            </w:pPr>
            <w:r>
              <w:rPr>
                <w:bCs/>
                <w:sz w:val="20"/>
                <w:szCs w:val="20"/>
              </w:rPr>
              <w:t>-Fails to implement constructive feedback from the teacher and/or the supervisor</w:t>
            </w:r>
          </w:p>
          <w:p w:rsidR="00DE79D7" w:rsidRDefault="00DE79D7" w:rsidP="003E3E3E">
            <w:pPr>
              <w:rPr>
                <w:bCs/>
                <w:sz w:val="20"/>
                <w:szCs w:val="20"/>
              </w:rPr>
            </w:pPr>
            <w:r>
              <w:rPr>
                <w:bCs/>
                <w:sz w:val="20"/>
                <w:szCs w:val="20"/>
              </w:rPr>
              <w:t xml:space="preserve">-Reflective writing assignments are frequently not submitted on time and/or are not submitted </w:t>
            </w:r>
          </w:p>
          <w:p w:rsidR="00F4608B" w:rsidRPr="006C0ADD" w:rsidRDefault="00DE79D7" w:rsidP="003E3E3E">
            <w:pPr>
              <w:rPr>
                <w:bCs/>
                <w:sz w:val="20"/>
                <w:szCs w:val="20"/>
              </w:rPr>
            </w:pPr>
            <w:r>
              <w:rPr>
                <w:bCs/>
                <w:sz w:val="20"/>
                <w:szCs w:val="20"/>
              </w:rPr>
              <w:t>-Reflective writing assignments do not provide evidence of the development of the candidate’s teaching and understanding of student learning</w:t>
            </w:r>
          </w:p>
        </w:tc>
        <w:tc>
          <w:tcPr>
            <w:tcW w:w="720" w:type="dxa"/>
          </w:tcPr>
          <w:p w:rsidR="00DE79D7" w:rsidRPr="00F933FC" w:rsidRDefault="00DE79D7" w:rsidP="005D0B0D">
            <w:pPr>
              <w:jc w:val="center"/>
              <w:rPr>
                <w:sz w:val="20"/>
                <w:szCs w:val="20"/>
              </w:rPr>
            </w:pPr>
          </w:p>
        </w:tc>
        <w:tc>
          <w:tcPr>
            <w:tcW w:w="2358" w:type="dxa"/>
          </w:tcPr>
          <w:p w:rsidR="00DE79D7" w:rsidRPr="00F933FC" w:rsidRDefault="00DE79D7" w:rsidP="003E3E3E">
            <w:pPr>
              <w:rPr>
                <w:sz w:val="20"/>
                <w:szCs w:val="20"/>
              </w:rPr>
            </w:pPr>
          </w:p>
        </w:tc>
      </w:tr>
    </w:tbl>
    <w:p w:rsidR="00784262" w:rsidRDefault="00784262">
      <w:r>
        <w:br w:type="page"/>
      </w:r>
    </w:p>
    <w:p w:rsidR="00937F3F" w:rsidRPr="00784262" w:rsidRDefault="00937F3F" w:rsidP="003C4B12">
      <w:pPr>
        <w:pStyle w:val="ListParagraph"/>
        <w:numPr>
          <w:ilvl w:val="0"/>
          <w:numId w:val="82"/>
        </w:numPr>
        <w:pBdr>
          <w:top w:val="single" w:sz="4" w:space="1" w:color="auto"/>
          <w:left w:val="single" w:sz="4" w:space="0" w:color="auto"/>
          <w:bottom w:val="single" w:sz="4" w:space="1" w:color="auto"/>
          <w:right w:val="single" w:sz="4" w:space="4" w:color="auto"/>
        </w:pBdr>
        <w:shd w:val="clear" w:color="auto" w:fill="F2F2F2" w:themeFill="background1" w:themeFillShade="F2"/>
        <w:ind w:left="-450" w:right="-720" w:hanging="360"/>
        <w:rPr>
          <w:rFonts w:eastAsiaTheme="minorEastAsia"/>
          <w:b/>
          <w:sz w:val="20"/>
          <w:szCs w:val="20"/>
        </w:rPr>
      </w:pPr>
      <w:r w:rsidRPr="00784262">
        <w:rPr>
          <w:rFonts w:eastAsiaTheme="minorEastAsia"/>
          <w:b/>
          <w:sz w:val="20"/>
          <w:szCs w:val="20"/>
        </w:rPr>
        <w:lastRenderedPageBreak/>
        <w:t>Specialized Professional Standards</w:t>
      </w:r>
      <w:r w:rsidR="00E63035" w:rsidRPr="00784262">
        <w:rPr>
          <w:rFonts w:eastAsiaTheme="minorEastAsia"/>
          <w:b/>
          <w:sz w:val="20"/>
          <w:szCs w:val="20"/>
        </w:rPr>
        <w:tab/>
      </w:r>
      <w:r w:rsidR="00E63035" w:rsidRPr="00784262">
        <w:rPr>
          <w:rFonts w:eastAsiaTheme="minorEastAsia"/>
          <w:bCs/>
          <w:sz w:val="20"/>
          <w:szCs w:val="20"/>
        </w:rPr>
        <w:t xml:space="preserve">(Go to </w:t>
      </w:r>
      <w:hyperlink r:id="rId18" w:history="1">
        <w:r w:rsidR="00E63035" w:rsidRPr="00784262">
          <w:rPr>
            <w:rStyle w:val="Hyperlink"/>
            <w:rFonts w:eastAsiaTheme="minorEastAsia"/>
            <w:bCs/>
            <w:sz w:val="20"/>
            <w:szCs w:val="20"/>
          </w:rPr>
          <w:t>http://www.acei.org/standhp.htm</w:t>
        </w:r>
      </w:hyperlink>
      <w:r w:rsidR="00E63035" w:rsidRPr="00784262">
        <w:rPr>
          <w:rFonts w:eastAsiaTheme="minorEastAsia"/>
          <w:bCs/>
          <w:sz w:val="20"/>
          <w:szCs w:val="20"/>
        </w:rPr>
        <w:t xml:space="preserve"> for more details.)</w:t>
      </w:r>
    </w:p>
    <w:tbl>
      <w:tblPr>
        <w:tblStyle w:val="TableGrid1"/>
        <w:tblW w:w="14616" w:type="dxa"/>
        <w:tblInd w:w="-837" w:type="dxa"/>
        <w:tblLook w:val="04A0" w:firstRow="1" w:lastRow="0" w:firstColumn="1" w:lastColumn="0" w:noHBand="0" w:noVBand="1"/>
      </w:tblPr>
      <w:tblGrid>
        <w:gridCol w:w="2884"/>
        <w:gridCol w:w="2885"/>
        <w:gridCol w:w="2884"/>
        <w:gridCol w:w="2885"/>
        <w:gridCol w:w="720"/>
        <w:gridCol w:w="2358"/>
      </w:tblGrid>
      <w:tr w:rsidR="007D331F" w:rsidRPr="00F933FC" w:rsidTr="0087685D">
        <w:tc>
          <w:tcPr>
            <w:tcW w:w="2884" w:type="dxa"/>
          </w:tcPr>
          <w:p w:rsidR="007D331F" w:rsidRPr="005D0B0D" w:rsidRDefault="007D331F" w:rsidP="007D331F">
            <w:pPr>
              <w:pStyle w:val="ListBullet"/>
              <w:rPr>
                <w:b/>
              </w:rPr>
            </w:pPr>
            <w:r w:rsidRPr="005D0B0D">
              <w:rPr>
                <w:b/>
              </w:rPr>
              <w:t>V.1.  (ACEI 2.1)</w:t>
            </w:r>
          </w:p>
          <w:p w:rsidR="007D331F" w:rsidRPr="00DE79D7" w:rsidRDefault="007D331F" w:rsidP="00E63035">
            <w:pPr>
              <w:pStyle w:val="ListBullet"/>
            </w:pPr>
            <w:r w:rsidRPr="005D0B0D">
              <w:rPr>
                <w:b/>
              </w:rPr>
              <w:t>Reading, Writing, &amp; Oral Language:</w:t>
            </w:r>
          </w:p>
        </w:tc>
        <w:tc>
          <w:tcPr>
            <w:tcW w:w="2885" w:type="dxa"/>
          </w:tcPr>
          <w:p w:rsidR="007D331F" w:rsidRPr="00536EA2" w:rsidRDefault="007D331F" w:rsidP="007D331F">
            <w:pPr>
              <w:rPr>
                <w:rFonts w:asciiTheme="minorHAnsi" w:hAnsiTheme="minorHAnsi"/>
                <w:sz w:val="20"/>
                <w:szCs w:val="20"/>
              </w:rPr>
            </w:pPr>
            <w:r w:rsidRPr="00536EA2">
              <w:rPr>
                <w:rFonts w:asciiTheme="minorHAnsi" w:hAnsiTheme="minorHAnsi"/>
                <w:sz w:val="20"/>
                <w:szCs w:val="20"/>
              </w:rPr>
              <w:t xml:space="preserve">- Comprehensive planning demonstrates a broad and accurate understanding of English language arts and child development </w:t>
            </w:r>
          </w:p>
          <w:p w:rsidR="007D331F" w:rsidRPr="00536EA2" w:rsidRDefault="007D331F" w:rsidP="007D331F">
            <w:pPr>
              <w:rPr>
                <w:rFonts w:asciiTheme="minorHAnsi" w:hAnsiTheme="minorHAnsi"/>
                <w:sz w:val="20"/>
                <w:szCs w:val="20"/>
              </w:rPr>
            </w:pPr>
            <w:r w:rsidRPr="00536EA2">
              <w:rPr>
                <w:rFonts w:asciiTheme="minorHAnsi" w:hAnsiTheme="minorHAnsi"/>
                <w:sz w:val="20"/>
                <w:szCs w:val="20"/>
              </w:rPr>
              <w:t xml:space="preserve">-Consistently executes lessons in reading writing, speaking, viewing, listening and thinking which require students to apply ELA skills to many different situations, materials, and ideas </w:t>
            </w:r>
          </w:p>
          <w:p w:rsidR="007D331F" w:rsidRPr="00536EA2" w:rsidRDefault="007D331F" w:rsidP="007D331F">
            <w:pPr>
              <w:rPr>
                <w:rFonts w:asciiTheme="minorHAnsi" w:hAnsiTheme="minorHAnsi"/>
                <w:sz w:val="20"/>
                <w:szCs w:val="20"/>
              </w:rPr>
            </w:pPr>
            <w:r w:rsidRPr="00536EA2">
              <w:rPr>
                <w:rFonts w:asciiTheme="minorHAnsi" w:hAnsiTheme="minorHAnsi"/>
                <w:sz w:val="20"/>
                <w:szCs w:val="20"/>
              </w:rPr>
              <w:t>-Lessons reflect the</w:t>
            </w:r>
            <w:r w:rsidRPr="00700FC5">
              <w:rPr>
                <w:rFonts w:asciiTheme="minorHAnsi" w:hAnsiTheme="minorHAnsi"/>
                <w:sz w:val="20"/>
                <w:szCs w:val="20"/>
              </w:rPr>
              <w:t xml:space="preserve"> candidate’s deep understanding of </w:t>
            </w:r>
            <w:r w:rsidRPr="00536EA2">
              <w:rPr>
                <w:rFonts w:asciiTheme="minorHAnsi" w:hAnsiTheme="minorHAnsi"/>
                <w:sz w:val="20"/>
                <w:szCs w:val="20"/>
              </w:rPr>
              <w:t xml:space="preserve">how elementary children develop and learn to read, write, speak, view, listen and monitor their own reading </w:t>
            </w:r>
          </w:p>
          <w:p w:rsidR="007D331F" w:rsidRPr="00536EA2" w:rsidRDefault="007D331F" w:rsidP="007D331F">
            <w:pPr>
              <w:rPr>
                <w:rFonts w:asciiTheme="minorHAnsi" w:hAnsiTheme="minorHAnsi"/>
                <w:sz w:val="20"/>
                <w:szCs w:val="20"/>
              </w:rPr>
            </w:pPr>
            <w:r w:rsidRPr="00536EA2">
              <w:rPr>
                <w:rFonts w:asciiTheme="minorHAnsi" w:hAnsiTheme="minorHAnsi"/>
                <w:sz w:val="20"/>
                <w:szCs w:val="20"/>
              </w:rPr>
              <w:t>-Uses a wide variety of instructional materials (non-fiction, fiction, stories, poems and biographies) and strategies, technologies and language activities to develop students’ ELA skills.</w:t>
            </w:r>
          </w:p>
          <w:p w:rsidR="007D331F" w:rsidRPr="00536EA2" w:rsidRDefault="007D331F" w:rsidP="007D331F">
            <w:pPr>
              <w:rPr>
                <w:rFonts w:asciiTheme="minorHAnsi" w:hAnsiTheme="minorHAnsi"/>
                <w:sz w:val="20"/>
                <w:szCs w:val="20"/>
              </w:rPr>
            </w:pPr>
            <w:r w:rsidRPr="00700FC5">
              <w:rPr>
                <w:rFonts w:asciiTheme="minorHAnsi" w:hAnsiTheme="minorHAnsi"/>
                <w:sz w:val="20"/>
                <w:szCs w:val="20"/>
              </w:rPr>
              <w:t xml:space="preserve">-Is </w:t>
            </w:r>
            <w:r w:rsidRPr="00536EA2">
              <w:rPr>
                <w:rFonts w:asciiTheme="minorHAnsi" w:hAnsiTheme="minorHAnsi"/>
                <w:sz w:val="20"/>
                <w:szCs w:val="20"/>
              </w:rPr>
              <w:t>familiar with a wide v</w:t>
            </w:r>
            <w:r>
              <w:rPr>
                <w:rFonts w:asciiTheme="minorHAnsi" w:hAnsiTheme="minorHAnsi"/>
                <w:sz w:val="20"/>
                <w:szCs w:val="20"/>
              </w:rPr>
              <w:t>ariety of reading materials and</w:t>
            </w:r>
            <w:r w:rsidRPr="00700FC5">
              <w:rPr>
                <w:rFonts w:asciiTheme="minorHAnsi" w:hAnsiTheme="minorHAnsi"/>
                <w:sz w:val="20"/>
                <w:szCs w:val="20"/>
              </w:rPr>
              <w:t xml:space="preserve"> is</w:t>
            </w:r>
            <w:r>
              <w:rPr>
                <w:rFonts w:asciiTheme="minorHAnsi" w:hAnsiTheme="minorHAnsi"/>
                <w:color w:val="FF0000"/>
                <w:sz w:val="20"/>
                <w:szCs w:val="20"/>
              </w:rPr>
              <w:t xml:space="preserve"> </w:t>
            </w:r>
            <w:r w:rsidRPr="00536EA2">
              <w:rPr>
                <w:rFonts w:asciiTheme="minorHAnsi" w:hAnsiTheme="minorHAnsi"/>
                <w:sz w:val="20"/>
                <w:szCs w:val="20"/>
              </w:rPr>
              <w:t xml:space="preserve">able to make appropriate recommendations for students </w:t>
            </w:r>
          </w:p>
          <w:p w:rsidR="007D331F" w:rsidRPr="00536EA2" w:rsidRDefault="007D331F" w:rsidP="00784262">
            <w:pPr>
              <w:rPr>
                <w:rFonts w:asciiTheme="minorHAnsi" w:hAnsiTheme="minorHAnsi"/>
                <w:sz w:val="20"/>
                <w:szCs w:val="20"/>
              </w:rPr>
            </w:pPr>
            <w:r w:rsidRPr="00536EA2">
              <w:rPr>
                <w:rFonts w:asciiTheme="minorHAnsi" w:hAnsiTheme="minorHAnsi"/>
                <w:sz w:val="20"/>
                <w:szCs w:val="20"/>
              </w:rPr>
              <w:t xml:space="preserve">-Is skillful at anticipating students’ preconceptions, error patterns and misconceptions and </w:t>
            </w:r>
            <w:r w:rsidRPr="00700FC5">
              <w:rPr>
                <w:rFonts w:asciiTheme="minorHAnsi" w:hAnsiTheme="minorHAnsi"/>
                <w:sz w:val="20"/>
                <w:szCs w:val="20"/>
              </w:rPr>
              <w:t>is</w:t>
            </w:r>
            <w:r>
              <w:rPr>
                <w:rFonts w:asciiTheme="minorHAnsi" w:hAnsiTheme="minorHAnsi"/>
                <w:color w:val="FF0000"/>
                <w:sz w:val="20"/>
                <w:szCs w:val="20"/>
              </w:rPr>
              <w:t xml:space="preserve"> </w:t>
            </w:r>
            <w:r w:rsidRPr="00536EA2">
              <w:rPr>
                <w:rFonts w:asciiTheme="minorHAnsi" w:hAnsiTheme="minorHAnsi"/>
                <w:sz w:val="20"/>
                <w:szCs w:val="20"/>
              </w:rPr>
              <w:t xml:space="preserve">able to help students correct their misunderstandings </w:t>
            </w:r>
          </w:p>
        </w:tc>
        <w:tc>
          <w:tcPr>
            <w:tcW w:w="2884" w:type="dxa"/>
          </w:tcPr>
          <w:p w:rsidR="007D331F" w:rsidRPr="00536EA2" w:rsidRDefault="007D331F" w:rsidP="007D331F">
            <w:pPr>
              <w:rPr>
                <w:rFonts w:asciiTheme="minorHAnsi" w:hAnsiTheme="minorHAnsi"/>
                <w:sz w:val="20"/>
                <w:szCs w:val="20"/>
              </w:rPr>
            </w:pPr>
            <w:r w:rsidRPr="00536EA2">
              <w:rPr>
                <w:rFonts w:asciiTheme="minorHAnsi" w:hAnsiTheme="minorHAnsi"/>
                <w:sz w:val="20"/>
                <w:szCs w:val="20"/>
              </w:rPr>
              <w:t xml:space="preserve">- Comprehensive planning demonstrates an adequate understanding of English language arts and child development </w:t>
            </w:r>
          </w:p>
          <w:p w:rsidR="007D331F" w:rsidRPr="00700FC5" w:rsidRDefault="007D331F" w:rsidP="007D331F">
            <w:pPr>
              <w:rPr>
                <w:rFonts w:asciiTheme="minorHAnsi" w:hAnsiTheme="minorHAnsi"/>
                <w:sz w:val="20"/>
                <w:szCs w:val="20"/>
              </w:rPr>
            </w:pPr>
            <w:r w:rsidRPr="00536EA2">
              <w:rPr>
                <w:rFonts w:asciiTheme="minorHAnsi" w:hAnsiTheme="minorHAnsi"/>
                <w:sz w:val="20"/>
                <w:szCs w:val="20"/>
              </w:rPr>
              <w:t>-Frequently executes lessons in reading writing, speaking, viewing, listening and thinking which enable students to apply ELA skills to many different situations, materials, and ideas</w:t>
            </w:r>
          </w:p>
          <w:p w:rsidR="007D331F" w:rsidRPr="00536EA2" w:rsidRDefault="007D331F" w:rsidP="007D331F">
            <w:pPr>
              <w:rPr>
                <w:rFonts w:asciiTheme="minorHAnsi" w:hAnsiTheme="minorHAnsi"/>
                <w:sz w:val="20"/>
                <w:szCs w:val="20"/>
              </w:rPr>
            </w:pPr>
            <w:r w:rsidRPr="00700FC5">
              <w:rPr>
                <w:rFonts w:asciiTheme="minorHAnsi" w:hAnsiTheme="minorHAnsi"/>
                <w:sz w:val="20"/>
                <w:szCs w:val="20"/>
              </w:rPr>
              <w:t xml:space="preserve">-Lessons reflect the candidate’s </w:t>
            </w:r>
            <w:r w:rsidRPr="00536EA2">
              <w:rPr>
                <w:rFonts w:asciiTheme="minorHAnsi" w:hAnsiTheme="minorHAnsi"/>
                <w:sz w:val="20"/>
                <w:szCs w:val="20"/>
              </w:rPr>
              <w:t>understanding of how elementary children develop and learn to read, write, speak, view, listen and monitor their own reading</w:t>
            </w:r>
          </w:p>
          <w:p w:rsidR="007D331F" w:rsidRPr="00536EA2" w:rsidRDefault="007D331F" w:rsidP="007D331F">
            <w:pPr>
              <w:rPr>
                <w:rFonts w:asciiTheme="minorHAnsi" w:hAnsiTheme="minorHAnsi"/>
                <w:sz w:val="20"/>
                <w:szCs w:val="20"/>
              </w:rPr>
            </w:pPr>
            <w:r w:rsidRPr="00536EA2">
              <w:rPr>
                <w:rFonts w:asciiTheme="minorHAnsi" w:hAnsiTheme="minorHAnsi"/>
                <w:sz w:val="20"/>
                <w:szCs w:val="20"/>
              </w:rPr>
              <w:t>-Uses a variety of instructional materials (non-fiction, fiction, stories, poems and biographies) and strategies, technologies and language activities to develop students’ ELA skills.</w:t>
            </w:r>
          </w:p>
          <w:p w:rsidR="007D331F" w:rsidRPr="00536EA2" w:rsidRDefault="007D331F" w:rsidP="007D331F">
            <w:pPr>
              <w:rPr>
                <w:rFonts w:asciiTheme="minorHAnsi" w:hAnsiTheme="minorHAnsi"/>
                <w:sz w:val="20"/>
                <w:szCs w:val="20"/>
              </w:rPr>
            </w:pPr>
            <w:r>
              <w:rPr>
                <w:rFonts w:asciiTheme="minorHAnsi" w:hAnsiTheme="minorHAnsi"/>
                <w:sz w:val="20"/>
                <w:szCs w:val="20"/>
              </w:rPr>
              <w:t>-</w:t>
            </w:r>
            <w:r w:rsidRPr="00700FC5">
              <w:rPr>
                <w:rFonts w:asciiTheme="minorHAnsi" w:hAnsiTheme="minorHAnsi"/>
                <w:sz w:val="20"/>
                <w:szCs w:val="20"/>
              </w:rPr>
              <w:t>Is</w:t>
            </w:r>
            <w:r w:rsidRPr="00536EA2">
              <w:rPr>
                <w:rFonts w:asciiTheme="minorHAnsi" w:hAnsiTheme="minorHAnsi"/>
                <w:sz w:val="20"/>
                <w:szCs w:val="20"/>
              </w:rPr>
              <w:t xml:space="preserve"> familiar with a v</w:t>
            </w:r>
            <w:r>
              <w:rPr>
                <w:rFonts w:asciiTheme="minorHAnsi" w:hAnsiTheme="minorHAnsi"/>
                <w:sz w:val="20"/>
                <w:szCs w:val="20"/>
              </w:rPr>
              <w:t>ariety of reading materials and</w:t>
            </w:r>
            <w:r w:rsidRPr="00536EA2">
              <w:rPr>
                <w:rFonts w:asciiTheme="minorHAnsi" w:hAnsiTheme="minorHAnsi"/>
                <w:sz w:val="20"/>
                <w:szCs w:val="20"/>
              </w:rPr>
              <w:t xml:space="preserve"> </w:t>
            </w:r>
            <w:r w:rsidRPr="00700FC5">
              <w:rPr>
                <w:rFonts w:asciiTheme="minorHAnsi" w:hAnsiTheme="minorHAnsi"/>
                <w:sz w:val="20"/>
                <w:szCs w:val="20"/>
              </w:rPr>
              <w:t>is</w:t>
            </w:r>
            <w:r w:rsidRPr="00536EA2">
              <w:rPr>
                <w:rFonts w:asciiTheme="minorHAnsi" w:hAnsiTheme="minorHAnsi"/>
                <w:sz w:val="20"/>
                <w:szCs w:val="20"/>
              </w:rPr>
              <w:t xml:space="preserve"> able to make appropriate recommendations for students </w:t>
            </w:r>
          </w:p>
          <w:p w:rsidR="007D331F" w:rsidRPr="00536EA2" w:rsidRDefault="007D331F" w:rsidP="00784262">
            <w:pPr>
              <w:rPr>
                <w:rFonts w:asciiTheme="minorHAnsi" w:hAnsiTheme="minorHAnsi"/>
                <w:b/>
                <w:sz w:val="20"/>
                <w:szCs w:val="20"/>
              </w:rPr>
            </w:pPr>
            <w:r w:rsidRPr="00536EA2">
              <w:rPr>
                <w:rFonts w:asciiTheme="minorHAnsi" w:hAnsiTheme="minorHAnsi"/>
                <w:sz w:val="20"/>
                <w:szCs w:val="20"/>
              </w:rPr>
              <w:t>-Is able to anticipate students’ preconceptions, error p</w:t>
            </w:r>
            <w:r>
              <w:rPr>
                <w:rFonts w:asciiTheme="minorHAnsi" w:hAnsiTheme="minorHAnsi"/>
                <w:sz w:val="20"/>
                <w:szCs w:val="20"/>
              </w:rPr>
              <w:t>atterns and misconceptions and</w:t>
            </w:r>
            <w:r w:rsidRPr="00700FC5">
              <w:rPr>
                <w:rFonts w:asciiTheme="minorHAnsi" w:hAnsiTheme="minorHAnsi"/>
                <w:sz w:val="20"/>
                <w:szCs w:val="20"/>
              </w:rPr>
              <w:t xml:space="preserve"> is</w:t>
            </w:r>
            <w:r w:rsidRPr="00536EA2">
              <w:rPr>
                <w:rFonts w:asciiTheme="minorHAnsi" w:hAnsiTheme="minorHAnsi"/>
                <w:sz w:val="20"/>
                <w:szCs w:val="20"/>
              </w:rPr>
              <w:t xml:space="preserve"> able to help students correct their misunderstandings in some situations </w:t>
            </w:r>
          </w:p>
        </w:tc>
        <w:tc>
          <w:tcPr>
            <w:tcW w:w="2885" w:type="dxa"/>
          </w:tcPr>
          <w:p w:rsidR="007D331F" w:rsidRPr="00536EA2" w:rsidRDefault="007D331F" w:rsidP="007D331F">
            <w:pPr>
              <w:rPr>
                <w:rFonts w:asciiTheme="minorHAnsi" w:hAnsiTheme="minorHAnsi"/>
                <w:sz w:val="20"/>
                <w:szCs w:val="20"/>
              </w:rPr>
            </w:pPr>
            <w:r w:rsidRPr="00536EA2">
              <w:rPr>
                <w:rFonts w:asciiTheme="minorHAnsi" w:hAnsiTheme="minorHAnsi"/>
                <w:sz w:val="20"/>
                <w:szCs w:val="20"/>
              </w:rPr>
              <w:t xml:space="preserve">- Comprehensive planning demonstrates a limited understanding of English language arts and child development </w:t>
            </w:r>
          </w:p>
          <w:p w:rsidR="007D331F" w:rsidRPr="00700FC5" w:rsidRDefault="007D331F" w:rsidP="007D331F">
            <w:pPr>
              <w:rPr>
                <w:rFonts w:asciiTheme="minorHAnsi" w:hAnsiTheme="minorHAnsi"/>
                <w:sz w:val="20"/>
                <w:szCs w:val="20"/>
              </w:rPr>
            </w:pPr>
            <w:r w:rsidRPr="00536EA2">
              <w:rPr>
                <w:rFonts w:asciiTheme="minorHAnsi" w:hAnsiTheme="minorHAnsi"/>
                <w:sz w:val="20"/>
                <w:szCs w:val="20"/>
              </w:rPr>
              <w:t>-Infrequently executes lessons in reading writing, speaking, viewing, listening and thinking which enable students to apply ELA skills to many different situations, materials, and ideas</w:t>
            </w:r>
          </w:p>
          <w:p w:rsidR="007D331F" w:rsidRPr="00536EA2" w:rsidRDefault="007D331F" w:rsidP="007D331F">
            <w:pPr>
              <w:rPr>
                <w:rFonts w:asciiTheme="minorHAnsi" w:hAnsiTheme="minorHAnsi"/>
                <w:sz w:val="20"/>
                <w:szCs w:val="20"/>
              </w:rPr>
            </w:pPr>
            <w:r w:rsidRPr="00700FC5">
              <w:rPr>
                <w:rFonts w:asciiTheme="minorHAnsi" w:hAnsiTheme="minorHAnsi"/>
                <w:sz w:val="20"/>
                <w:szCs w:val="20"/>
              </w:rPr>
              <w:t xml:space="preserve">-Lessons reflect the candidate’s limited understanding </w:t>
            </w:r>
            <w:r w:rsidRPr="00536EA2">
              <w:rPr>
                <w:rFonts w:asciiTheme="minorHAnsi" w:hAnsiTheme="minorHAnsi"/>
                <w:sz w:val="20"/>
                <w:szCs w:val="20"/>
              </w:rPr>
              <w:t>of how elementary children develop and learn to read, write, speak, view, listen and monitor their own reading</w:t>
            </w:r>
          </w:p>
          <w:p w:rsidR="007D331F" w:rsidRPr="00536EA2" w:rsidRDefault="007D331F" w:rsidP="007D331F">
            <w:pPr>
              <w:rPr>
                <w:rFonts w:asciiTheme="minorHAnsi" w:hAnsiTheme="minorHAnsi"/>
                <w:sz w:val="20"/>
                <w:szCs w:val="20"/>
              </w:rPr>
            </w:pPr>
            <w:r w:rsidRPr="00536EA2">
              <w:rPr>
                <w:rFonts w:asciiTheme="minorHAnsi" w:hAnsiTheme="minorHAnsi"/>
                <w:sz w:val="20"/>
                <w:szCs w:val="20"/>
              </w:rPr>
              <w:t>-Uses a limited number of instructional materials (non-fiction, fiction, stories, poems and biographies) and strategies, technologies and language activities to develop students’ ELA skills.</w:t>
            </w:r>
          </w:p>
          <w:p w:rsidR="007D331F" w:rsidRPr="00536EA2" w:rsidRDefault="007D331F" w:rsidP="007D331F">
            <w:pPr>
              <w:rPr>
                <w:rFonts w:asciiTheme="minorHAnsi" w:hAnsiTheme="minorHAnsi"/>
                <w:sz w:val="20"/>
                <w:szCs w:val="20"/>
              </w:rPr>
            </w:pPr>
            <w:r>
              <w:rPr>
                <w:rFonts w:asciiTheme="minorHAnsi" w:hAnsiTheme="minorHAnsi"/>
                <w:sz w:val="20"/>
                <w:szCs w:val="20"/>
              </w:rPr>
              <w:t>-</w:t>
            </w:r>
            <w:r w:rsidRPr="00700FC5">
              <w:rPr>
                <w:rFonts w:asciiTheme="minorHAnsi" w:hAnsiTheme="minorHAnsi"/>
                <w:sz w:val="20"/>
                <w:szCs w:val="20"/>
              </w:rPr>
              <w:t>Is</w:t>
            </w:r>
            <w:r w:rsidRPr="00536EA2">
              <w:rPr>
                <w:rFonts w:asciiTheme="minorHAnsi" w:hAnsiTheme="minorHAnsi"/>
                <w:sz w:val="20"/>
                <w:szCs w:val="20"/>
              </w:rPr>
              <w:t xml:space="preserve"> familiar with a limited number of reading materials and/or</w:t>
            </w:r>
            <w:r>
              <w:rPr>
                <w:rFonts w:asciiTheme="minorHAnsi" w:hAnsiTheme="minorHAnsi"/>
                <w:color w:val="FF0000"/>
                <w:sz w:val="20"/>
                <w:szCs w:val="20"/>
              </w:rPr>
              <w:t xml:space="preserve"> </w:t>
            </w:r>
            <w:r w:rsidRPr="00700FC5">
              <w:rPr>
                <w:rFonts w:asciiTheme="minorHAnsi" w:hAnsiTheme="minorHAnsi"/>
                <w:sz w:val="20"/>
                <w:szCs w:val="20"/>
              </w:rPr>
              <w:t>is</w:t>
            </w:r>
            <w:r w:rsidRPr="00536EA2">
              <w:rPr>
                <w:rFonts w:asciiTheme="minorHAnsi" w:hAnsiTheme="minorHAnsi"/>
                <w:sz w:val="20"/>
                <w:szCs w:val="20"/>
              </w:rPr>
              <w:t xml:space="preserve"> not always able make appropriate recommendations for students </w:t>
            </w:r>
          </w:p>
          <w:p w:rsidR="007D331F" w:rsidRPr="00536EA2" w:rsidRDefault="007D331F" w:rsidP="007D331F">
            <w:pPr>
              <w:rPr>
                <w:rFonts w:asciiTheme="minorHAnsi" w:hAnsiTheme="minorHAnsi"/>
                <w:sz w:val="20"/>
                <w:szCs w:val="20"/>
              </w:rPr>
            </w:pPr>
            <w:r w:rsidRPr="00536EA2">
              <w:rPr>
                <w:rFonts w:asciiTheme="minorHAnsi" w:hAnsiTheme="minorHAnsi"/>
                <w:sz w:val="20"/>
                <w:szCs w:val="20"/>
              </w:rPr>
              <w:t>-Is rarely able to anticipate students’ preconceptions, error patterns and misconceptions and</w:t>
            </w:r>
            <w:r w:rsidRPr="00700FC5">
              <w:rPr>
                <w:rFonts w:asciiTheme="minorHAnsi" w:hAnsiTheme="minorHAnsi"/>
                <w:sz w:val="20"/>
                <w:szCs w:val="20"/>
              </w:rPr>
              <w:t>/or</w:t>
            </w:r>
            <w:r w:rsidRPr="00536EA2">
              <w:rPr>
                <w:rFonts w:asciiTheme="minorHAnsi" w:hAnsiTheme="minorHAnsi"/>
                <w:sz w:val="20"/>
                <w:szCs w:val="20"/>
              </w:rPr>
              <w:t xml:space="preserve"> </w:t>
            </w:r>
            <w:r w:rsidRPr="00700FC5">
              <w:rPr>
                <w:rFonts w:asciiTheme="minorHAnsi" w:hAnsiTheme="minorHAnsi"/>
                <w:sz w:val="20"/>
                <w:szCs w:val="20"/>
              </w:rPr>
              <w:t xml:space="preserve">is unable </w:t>
            </w:r>
            <w:r w:rsidRPr="00536EA2">
              <w:rPr>
                <w:rFonts w:asciiTheme="minorHAnsi" w:hAnsiTheme="minorHAnsi"/>
                <w:sz w:val="20"/>
                <w:szCs w:val="20"/>
              </w:rPr>
              <w:t xml:space="preserve">to help students correct their misunderstandings </w:t>
            </w:r>
          </w:p>
        </w:tc>
        <w:tc>
          <w:tcPr>
            <w:tcW w:w="720" w:type="dxa"/>
          </w:tcPr>
          <w:p w:rsidR="007D331F" w:rsidRPr="00F933FC" w:rsidRDefault="007D331F" w:rsidP="007D331F">
            <w:pPr>
              <w:jc w:val="center"/>
              <w:rPr>
                <w:sz w:val="20"/>
                <w:szCs w:val="20"/>
              </w:rPr>
            </w:pPr>
          </w:p>
        </w:tc>
        <w:tc>
          <w:tcPr>
            <w:tcW w:w="2358" w:type="dxa"/>
          </w:tcPr>
          <w:p w:rsidR="007D331F" w:rsidRPr="00F933FC" w:rsidRDefault="007D331F" w:rsidP="007D331F">
            <w:pPr>
              <w:rPr>
                <w:sz w:val="20"/>
                <w:szCs w:val="20"/>
              </w:rPr>
            </w:pPr>
          </w:p>
        </w:tc>
      </w:tr>
    </w:tbl>
    <w:p w:rsidR="007D331F" w:rsidRDefault="007D331F">
      <w:r>
        <w:br w:type="page"/>
      </w:r>
    </w:p>
    <w:tbl>
      <w:tblPr>
        <w:tblStyle w:val="TableGrid1"/>
        <w:tblW w:w="14616" w:type="dxa"/>
        <w:tblInd w:w="-986" w:type="dxa"/>
        <w:tblLook w:val="04A0" w:firstRow="1" w:lastRow="0" w:firstColumn="1" w:lastColumn="0" w:noHBand="0" w:noVBand="1"/>
      </w:tblPr>
      <w:tblGrid>
        <w:gridCol w:w="2884"/>
        <w:gridCol w:w="2885"/>
        <w:gridCol w:w="2884"/>
        <w:gridCol w:w="2885"/>
        <w:gridCol w:w="720"/>
        <w:gridCol w:w="2358"/>
      </w:tblGrid>
      <w:tr w:rsidR="007D331F" w:rsidRPr="00F933FC" w:rsidTr="0087685D">
        <w:tc>
          <w:tcPr>
            <w:tcW w:w="2884" w:type="dxa"/>
          </w:tcPr>
          <w:p w:rsidR="007D331F" w:rsidRPr="00DE79D7" w:rsidRDefault="007D331F" w:rsidP="007D331F">
            <w:pPr>
              <w:rPr>
                <w:rFonts w:asciiTheme="minorHAnsi" w:hAnsiTheme="minorHAnsi"/>
                <w:b/>
                <w:sz w:val="20"/>
                <w:szCs w:val="20"/>
              </w:rPr>
            </w:pPr>
            <w:r w:rsidRPr="00DE79D7">
              <w:rPr>
                <w:rFonts w:asciiTheme="minorHAnsi" w:hAnsiTheme="minorHAnsi"/>
                <w:b/>
                <w:sz w:val="20"/>
                <w:szCs w:val="20"/>
              </w:rPr>
              <w:lastRenderedPageBreak/>
              <w:t xml:space="preserve">V.2.  (ACEI 2.2) </w:t>
            </w:r>
          </w:p>
          <w:p w:rsidR="007D331F" w:rsidRPr="00F933FC" w:rsidRDefault="007D331F" w:rsidP="00E63035">
            <w:pPr>
              <w:rPr>
                <w:rFonts w:asciiTheme="minorHAnsi" w:hAnsiTheme="minorHAnsi"/>
                <w:sz w:val="20"/>
                <w:szCs w:val="20"/>
              </w:rPr>
            </w:pPr>
            <w:r w:rsidRPr="00C963CA">
              <w:rPr>
                <w:rFonts w:asciiTheme="minorHAnsi" w:hAnsiTheme="minorHAnsi"/>
                <w:b/>
                <w:sz w:val="20"/>
                <w:szCs w:val="20"/>
              </w:rPr>
              <w:t>Science:</w:t>
            </w:r>
          </w:p>
        </w:tc>
        <w:tc>
          <w:tcPr>
            <w:tcW w:w="2885" w:type="dxa"/>
          </w:tcPr>
          <w:p w:rsidR="007D331F" w:rsidRPr="00C34E9D" w:rsidRDefault="007D331F" w:rsidP="007D331F">
            <w:pPr>
              <w:rPr>
                <w:rFonts w:asciiTheme="minorHAnsi" w:hAnsiTheme="minorHAnsi"/>
                <w:sz w:val="20"/>
                <w:szCs w:val="20"/>
              </w:rPr>
            </w:pPr>
            <w:r w:rsidRPr="00C34E9D">
              <w:rPr>
                <w:rFonts w:asciiTheme="minorHAnsi" w:hAnsiTheme="minorHAnsi"/>
                <w:sz w:val="20"/>
                <w:szCs w:val="20"/>
              </w:rPr>
              <w:t xml:space="preserve">- Comprehensive planning demonstrates a broad and accurate understanding of fundamental concepts of physical, life, and earth/space sciences </w:t>
            </w:r>
          </w:p>
          <w:p w:rsidR="007D331F" w:rsidRPr="00C34E9D" w:rsidRDefault="007D331F" w:rsidP="007D331F">
            <w:pPr>
              <w:rPr>
                <w:rFonts w:asciiTheme="minorHAnsi" w:hAnsiTheme="minorHAnsi"/>
                <w:sz w:val="20"/>
                <w:szCs w:val="20"/>
              </w:rPr>
            </w:pPr>
            <w:r w:rsidRPr="00C34E9D">
              <w:rPr>
                <w:rFonts w:asciiTheme="minorHAnsi" w:hAnsiTheme="minorHAnsi"/>
                <w:sz w:val="20"/>
                <w:szCs w:val="20"/>
              </w:rPr>
              <w:t>-Consistently executes inquiry-based science lessons where students routinely conduct investigations, using appropriate tools and techniques to gather data, and analyze and present results of the inquiries and recognize the relationship between science concepts and their daily lives</w:t>
            </w:r>
          </w:p>
        </w:tc>
        <w:tc>
          <w:tcPr>
            <w:tcW w:w="2884" w:type="dxa"/>
          </w:tcPr>
          <w:p w:rsidR="007D331F" w:rsidRPr="00C34E9D" w:rsidRDefault="007D331F" w:rsidP="007D331F">
            <w:pPr>
              <w:rPr>
                <w:rFonts w:asciiTheme="minorHAnsi" w:hAnsiTheme="minorHAnsi"/>
                <w:sz w:val="20"/>
                <w:szCs w:val="20"/>
              </w:rPr>
            </w:pPr>
            <w:r w:rsidRPr="00C34E9D">
              <w:rPr>
                <w:rFonts w:asciiTheme="minorHAnsi" w:hAnsiTheme="minorHAnsi"/>
                <w:sz w:val="20"/>
                <w:szCs w:val="20"/>
              </w:rPr>
              <w:t>- Comprehensive planning demonstrates an adequate understanding of fundamental concepts of physical, life, and earth/space sciences</w:t>
            </w:r>
          </w:p>
          <w:p w:rsidR="007D331F" w:rsidRPr="00C34E9D" w:rsidRDefault="007D331F" w:rsidP="007D331F">
            <w:pPr>
              <w:rPr>
                <w:rFonts w:asciiTheme="minorHAnsi" w:hAnsiTheme="minorHAnsi"/>
                <w:sz w:val="20"/>
                <w:szCs w:val="20"/>
              </w:rPr>
            </w:pPr>
            <w:r w:rsidRPr="00C34E9D">
              <w:rPr>
                <w:rFonts w:asciiTheme="minorHAnsi" w:hAnsiTheme="minorHAnsi"/>
                <w:sz w:val="20"/>
                <w:szCs w:val="20"/>
              </w:rPr>
              <w:t>-Frequently executes inquiry-based science lessons where students are encouraged to conduct investigations, using appropriate tools and techniques to gather data, and analyze and present results of the inquiries and recognize the relationship between science concepts and their daily lives</w:t>
            </w:r>
          </w:p>
        </w:tc>
        <w:tc>
          <w:tcPr>
            <w:tcW w:w="2885" w:type="dxa"/>
          </w:tcPr>
          <w:p w:rsidR="007D331F" w:rsidRPr="00C34E9D" w:rsidRDefault="007D331F" w:rsidP="007D331F">
            <w:pPr>
              <w:rPr>
                <w:rFonts w:asciiTheme="minorHAnsi" w:hAnsiTheme="minorHAnsi"/>
                <w:sz w:val="20"/>
                <w:szCs w:val="20"/>
              </w:rPr>
            </w:pPr>
            <w:r w:rsidRPr="00C34E9D">
              <w:rPr>
                <w:rFonts w:asciiTheme="minorHAnsi" w:hAnsiTheme="minorHAnsi"/>
                <w:sz w:val="20"/>
                <w:szCs w:val="20"/>
              </w:rPr>
              <w:t>- Comprehensive planning demonstrates a limited understanding of fundamental concepts of physical, life, and earth/space sciences</w:t>
            </w:r>
          </w:p>
          <w:p w:rsidR="007D331F" w:rsidRPr="00C34E9D" w:rsidRDefault="007D331F" w:rsidP="007D331F">
            <w:pPr>
              <w:rPr>
                <w:rFonts w:asciiTheme="minorHAnsi" w:hAnsiTheme="minorHAnsi"/>
                <w:sz w:val="20"/>
                <w:szCs w:val="20"/>
              </w:rPr>
            </w:pPr>
            <w:r w:rsidRPr="00C34E9D">
              <w:rPr>
                <w:rFonts w:asciiTheme="minorHAnsi" w:hAnsiTheme="minorHAnsi"/>
                <w:sz w:val="20"/>
                <w:szCs w:val="20"/>
              </w:rPr>
              <w:t>-Infrequently executes inquiry-based science lessons where students are encouraged to conduct investigations, using appropriate tools and techniques to gather data, and analyze and present results of the inquiries and recognize the relationship between science concepts and their daily lives</w:t>
            </w:r>
          </w:p>
        </w:tc>
        <w:tc>
          <w:tcPr>
            <w:tcW w:w="720" w:type="dxa"/>
          </w:tcPr>
          <w:p w:rsidR="007D331F" w:rsidRPr="00F933FC" w:rsidRDefault="007D331F" w:rsidP="007D331F">
            <w:pPr>
              <w:jc w:val="center"/>
              <w:rPr>
                <w:sz w:val="20"/>
                <w:szCs w:val="20"/>
              </w:rPr>
            </w:pPr>
          </w:p>
        </w:tc>
        <w:tc>
          <w:tcPr>
            <w:tcW w:w="2358" w:type="dxa"/>
          </w:tcPr>
          <w:p w:rsidR="007D331F" w:rsidRPr="00F933FC" w:rsidRDefault="007D331F" w:rsidP="007D331F">
            <w:pPr>
              <w:rPr>
                <w:sz w:val="20"/>
                <w:szCs w:val="20"/>
              </w:rPr>
            </w:pPr>
          </w:p>
        </w:tc>
      </w:tr>
      <w:tr w:rsidR="007D331F" w:rsidRPr="00F933FC" w:rsidTr="0087685D">
        <w:tc>
          <w:tcPr>
            <w:tcW w:w="2884" w:type="dxa"/>
          </w:tcPr>
          <w:p w:rsidR="007D331F" w:rsidRPr="00DE79D7" w:rsidRDefault="007D331F" w:rsidP="007D331F">
            <w:pPr>
              <w:rPr>
                <w:rFonts w:asciiTheme="minorHAnsi" w:hAnsiTheme="minorHAnsi"/>
                <w:b/>
                <w:sz w:val="20"/>
                <w:szCs w:val="20"/>
              </w:rPr>
            </w:pPr>
            <w:r w:rsidRPr="00DE79D7">
              <w:rPr>
                <w:rFonts w:asciiTheme="minorHAnsi" w:hAnsiTheme="minorHAnsi"/>
                <w:b/>
                <w:sz w:val="20"/>
                <w:szCs w:val="20"/>
              </w:rPr>
              <w:t xml:space="preserve">V.3.(ACEI 2.3) </w:t>
            </w:r>
          </w:p>
          <w:p w:rsidR="007D331F" w:rsidRPr="00F933FC" w:rsidRDefault="007D331F" w:rsidP="007D331F">
            <w:pPr>
              <w:rPr>
                <w:rFonts w:asciiTheme="minorHAnsi" w:hAnsiTheme="minorHAnsi"/>
                <w:sz w:val="20"/>
                <w:szCs w:val="20"/>
              </w:rPr>
            </w:pPr>
            <w:r w:rsidRPr="00C963CA">
              <w:rPr>
                <w:rFonts w:asciiTheme="minorHAnsi" w:hAnsiTheme="minorHAnsi"/>
                <w:b/>
                <w:sz w:val="20"/>
                <w:szCs w:val="20"/>
              </w:rPr>
              <w:t>Mathematics:</w:t>
            </w:r>
          </w:p>
        </w:tc>
        <w:tc>
          <w:tcPr>
            <w:tcW w:w="2885" w:type="dxa"/>
          </w:tcPr>
          <w:p w:rsidR="007D331F" w:rsidRPr="003E3E3E" w:rsidRDefault="007D331F" w:rsidP="007D331F">
            <w:pPr>
              <w:tabs>
                <w:tab w:val="left" w:pos="4005"/>
              </w:tabs>
              <w:rPr>
                <w:rFonts w:asciiTheme="minorHAnsi" w:hAnsiTheme="minorHAnsi"/>
                <w:sz w:val="20"/>
                <w:szCs w:val="20"/>
              </w:rPr>
            </w:pPr>
            <w:r w:rsidRPr="003E3E3E">
              <w:rPr>
                <w:rFonts w:asciiTheme="minorHAnsi" w:hAnsiTheme="minorHAnsi"/>
                <w:sz w:val="20"/>
                <w:szCs w:val="20"/>
              </w:rPr>
              <w:t>Comprehensive planning demonstrates a broad and accurate understanding of all fundamental math concepts and procedures (number and operations, algebra, geometry, measurement and data analysis and probability)</w:t>
            </w:r>
          </w:p>
          <w:p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 Consistently executes mathematics lessons that require students to focus on concept construction in all areas of mathematics rather than being limited to basic procedural knowledge</w:t>
            </w:r>
          </w:p>
          <w:p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-Lessons consistently require students to engage in solving non-routine problems, reasoning and proof, communication, connections and representation</w:t>
            </w:r>
          </w:p>
        </w:tc>
        <w:tc>
          <w:tcPr>
            <w:tcW w:w="2884" w:type="dxa"/>
          </w:tcPr>
          <w:p w:rsidR="007D331F" w:rsidRPr="003E3E3E" w:rsidRDefault="007D331F" w:rsidP="007D331F">
            <w:pPr>
              <w:tabs>
                <w:tab w:val="left" w:pos="4005"/>
              </w:tabs>
              <w:rPr>
                <w:rFonts w:asciiTheme="minorHAnsi" w:hAnsiTheme="minorHAnsi"/>
                <w:sz w:val="20"/>
                <w:szCs w:val="20"/>
              </w:rPr>
            </w:pPr>
            <w:r w:rsidRPr="003E3E3E">
              <w:rPr>
                <w:rFonts w:asciiTheme="minorHAnsi" w:hAnsiTheme="minorHAnsi"/>
                <w:sz w:val="20"/>
                <w:szCs w:val="20"/>
              </w:rPr>
              <w:t xml:space="preserve">- Comprehensive planning demonstrates an adequate understanding of all fundamental math concepts and procedures (number and operations, algebra, geometry, measurement and data analysis and probability) </w:t>
            </w:r>
          </w:p>
          <w:p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 Frequently executes mathematics lessons that require students to focus on concept construction in all areas of mathematics rather than being limited to basic procedural knowledge</w:t>
            </w:r>
          </w:p>
          <w:p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-Lessons frequently require students to engage in solving non-routine problems, reasoning and proof, communication, connections and representation</w:t>
            </w:r>
          </w:p>
        </w:tc>
        <w:tc>
          <w:tcPr>
            <w:tcW w:w="2885" w:type="dxa"/>
          </w:tcPr>
          <w:p w:rsidR="007D331F" w:rsidRPr="003E3E3E" w:rsidRDefault="007D331F" w:rsidP="007D331F">
            <w:pPr>
              <w:tabs>
                <w:tab w:val="left" w:pos="4005"/>
              </w:tabs>
              <w:rPr>
                <w:rFonts w:asciiTheme="minorHAnsi" w:hAnsiTheme="minorHAnsi"/>
                <w:sz w:val="20"/>
                <w:szCs w:val="20"/>
              </w:rPr>
            </w:pPr>
            <w:r w:rsidRPr="003E3E3E">
              <w:rPr>
                <w:rFonts w:asciiTheme="minorHAnsi" w:hAnsiTheme="minorHAnsi"/>
                <w:sz w:val="20"/>
                <w:szCs w:val="20"/>
              </w:rPr>
              <w:t>-  Comprehensive planning demonstrates a limited understanding of all fundamental math concepts and procedures (number and operations, algebra, geometry, measurement and data analysis and probability)</w:t>
            </w:r>
          </w:p>
          <w:p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 Infrequently executes mathematics lessons that require students to focus on concept construction in all areas of mathematics rather than being limited to basic procedural knowledge</w:t>
            </w:r>
          </w:p>
          <w:p w:rsidR="007D331F" w:rsidRPr="003E3E3E" w:rsidRDefault="007D331F" w:rsidP="007D331F">
            <w:pPr>
              <w:pStyle w:val="BodyText"/>
              <w:spacing w:after="0"/>
              <w:rPr>
                <w:rFonts w:asciiTheme="minorHAnsi" w:hAnsiTheme="minorHAnsi"/>
                <w:sz w:val="20"/>
                <w:szCs w:val="20"/>
              </w:rPr>
            </w:pPr>
            <w:r w:rsidRPr="003E3E3E">
              <w:rPr>
                <w:rFonts w:asciiTheme="minorHAnsi" w:hAnsiTheme="minorHAnsi"/>
                <w:sz w:val="20"/>
                <w:szCs w:val="20"/>
              </w:rPr>
              <w:t>-Lessons infrequently require students to engage in solving non-routine problems, reasoning and proof, communication, connections and representation</w:t>
            </w:r>
          </w:p>
        </w:tc>
        <w:tc>
          <w:tcPr>
            <w:tcW w:w="720" w:type="dxa"/>
          </w:tcPr>
          <w:p w:rsidR="007D331F" w:rsidRPr="00F933FC" w:rsidRDefault="007D331F" w:rsidP="007D331F">
            <w:pPr>
              <w:jc w:val="center"/>
              <w:rPr>
                <w:sz w:val="20"/>
                <w:szCs w:val="20"/>
              </w:rPr>
            </w:pPr>
          </w:p>
        </w:tc>
        <w:tc>
          <w:tcPr>
            <w:tcW w:w="2358" w:type="dxa"/>
          </w:tcPr>
          <w:p w:rsidR="007D331F" w:rsidRPr="00F933FC" w:rsidRDefault="007D331F" w:rsidP="007D331F">
            <w:pPr>
              <w:rPr>
                <w:sz w:val="20"/>
                <w:szCs w:val="20"/>
              </w:rPr>
            </w:pPr>
          </w:p>
        </w:tc>
      </w:tr>
    </w:tbl>
    <w:p w:rsidR="00F4608B" w:rsidRDefault="00F4608B"/>
    <w:p w:rsidR="00F4608B" w:rsidRDefault="00F4608B">
      <w:r>
        <w:br w:type="page"/>
      </w:r>
    </w:p>
    <w:p w:rsidR="003E3E3E" w:rsidRDefault="003E3E3E"/>
    <w:tbl>
      <w:tblPr>
        <w:tblStyle w:val="TableGrid1"/>
        <w:tblW w:w="14525" w:type="dxa"/>
        <w:tblInd w:w="-936" w:type="dxa"/>
        <w:tblLook w:val="04A0" w:firstRow="1" w:lastRow="0" w:firstColumn="1" w:lastColumn="0" w:noHBand="0" w:noVBand="1"/>
      </w:tblPr>
      <w:tblGrid>
        <w:gridCol w:w="2880"/>
        <w:gridCol w:w="2880"/>
        <w:gridCol w:w="2880"/>
        <w:gridCol w:w="2880"/>
        <w:gridCol w:w="720"/>
        <w:gridCol w:w="2285"/>
      </w:tblGrid>
      <w:tr w:rsidR="003E3E3E" w:rsidRPr="00F933FC" w:rsidTr="0087685D">
        <w:trPr>
          <w:trHeight w:val="1060"/>
        </w:trPr>
        <w:tc>
          <w:tcPr>
            <w:tcW w:w="2880" w:type="dxa"/>
          </w:tcPr>
          <w:p w:rsidR="00DE79D7" w:rsidRPr="00DE79D7" w:rsidRDefault="00DE79D7" w:rsidP="00DE79D7">
            <w:pPr>
              <w:rPr>
                <w:rFonts w:asciiTheme="minorHAnsi" w:hAnsiTheme="minorHAnsi"/>
                <w:b/>
                <w:sz w:val="20"/>
                <w:szCs w:val="20"/>
              </w:rPr>
            </w:pPr>
            <w:r w:rsidRPr="00DE79D7">
              <w:rPr>
                <w:rFonts w:asciiTheme="minorHAnsi" w:hAnsiTheme="minorHAnsi"/>
                <w:b/>
                <w:sz w:val="20"/>
                <w:szCs w:val="20"/>
              </w:rPr>
              <w:t xml:space="preserve">V.4.  </w:t>
            </w:r>
            <w:r w:rsidR="003E3E3E" w:rsidRPr="00DE79D7">
              <w:rPr>
                <w:rFonts w:asciiTheme="minorHAnsi" w:hAnsiTheme="minorHAnsi"/>
                <w:b/>
                <w:sz w:val="20"/>
                <w:szCs w:val="20"/>
              </w:rPr>
              <w:t>(ACEI 2.4)</w:t>
            </w:r>
          </w:p>
          <w:p w:rsidR="003E3E3E" w:rsidRPr="00C34E9D" w:rsidRDefault="003E3E3E" w:rsidP="00DE79D7">
            <w:pPr>
              <w:rPr>
                <w:rFonts w:asciiTheme="minorHAnsi" w:hAnsiTheme="minorHAnsi"/>
                <w:sz w:val="20"/>
                <w:szCs w:val="20"/>
              </w:rPr>
            </w:pPr>
            <w:r w:rsidRPr="00C963CA">
              <w:rPr>
                <w:rFonts w:asciiTheme="minorHAnsi" w:hAnsiTheme="minorHAnsi"/>
                <w:b/>
                <w:sz w:val="20"/>
                <w:szCs w:val="20"/>
              </w:rPr>
              <w:t>Social Studies:</w:t>
            </w:r>
          </w:p>
        </w:tc>
        <w:tc>
          <w:tcPr>
            <w:tcW w:w="2880" w:type="dxa"/>
          </w:tcPr>
          <w:p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 Comprehensive planning demonstrates a broad and accurate understanding of all fundamental social studies concepts and content (history, geography, social sciences and other related areas)</w:t>
            </w:r>
          </w:p>
          <w:p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-Consistently executes social studies lessons to promote student abilities to make informed decisions as citizens of a culturally diverse, democratic society and interdependent world</w:t>
            </w:r>
          </w:p>
          <w:p w:rsidR="003E3E3E" w:rsidRDefault="003E3E3E" w:rsidP="003E3E3E">
            <w:pPr>
              <w:tabs>
                <w:tab w:val="left" w:pos="4005"/>
              </w:tabs>
              <w:rPr>
                <w:rFonts w:asciiTheme="minorHAnsi" w:hAnsiTheme="minorHAnsi"/>
                <w:sz w:val="20"/>
                <w:szCs w:val="20"/>
              </w:rPr>
            </w:pPr>
            <w:r w:rsidRPr="00C34E9D">
              <w:rPr>
                <w:rFonts w:asciiTheme="minorHAnsi" w:hAnsiTheme="minorHAnsi"/>
                <w:sz w:val="20"/>
                <w:szCs w:val="20"/>
              </w:rPr>
              <w:t xml:space="preserve">-Lessons routinely require students to </w:t>
            </w:r>
            <w:r w:rsidRPr="00700FC5">
              <w:rPr>
                <w:rFonts w:asciiTheme="minorHAnsi" w:hAnsiTheme="minorHAnsi"/>
                <w:sz w:val="20"/>
                <w:szCs w:val="20"/>
              </w:rPr>
              <w:t>examine a wide variety of sources</w:t>
            </w:r>
            <w:r w:rsidRPr="00C34E9D">
              <w:rPr>
                <w:rFonts w:asciiTheme="minorHAnsi" w:hAnsiTheme="minorHAnsi"/>
                <w:sz w:val="20"/>
                <w:szCs w:val="20"/>
              </w:rPr>
              <w:t xml:space="preserve"> (primary and secondary, maps, statistical data), manipulate data, analyze points of view, formulate well-supported oral and written arguments, policies </w:t>
            </w:r>
            <w:r>
              <w:rPr>
                <w:rFonts w:asciiTheme="minorHAnsi" w:hAnsiTheme="minorHAnsi"/>
                <w:sz w:val="20"/>
                <w:szCs w:val="20"/>
              </w:rPr>
              <w:t>&amp;</w:t>
            </w:r>
            <w:r w:rsidRPr="00C34E9D">
              <w:rPr>
                <w:rFonts w:asciiTheme="minorHAnsi" w:hAnsiTheme="minorHAnsi"/>
                <w:sz w:val="20"/>
                <w:szCs w:val="20"/>
              </w:rPr>
              <w:t xml:space="preserve"> </w:t>
            </w:r>
            <w:r>
              <w:rPr>
                <w:rFonts w:asciiTheme="minorHAnsi" w:hAnsiTheme="minorHAnsi"/>
                <w:sz w:val="20"/>
                <w:szCs w:val="20"/>
              </w:rPr>
              <w:t>p</w:t>
            </w:r>
            <w:r w:rsidRPr="00C34E9D">
              <w:rPr>
                <w:rFonts w:asciiTheme="minorHAnsi" w:hAnsiTheme="minorHAnsi"/>
                <w:sz w:val="20"/>
                <w:szCs w:val="20"/>
              </w:rPr>
              <w:t>ositions</w:t>
            </w:r>
          </w:p>
          <w:p w:rsidR="00F4608B" w:rsidRPr="00C34E9D" w:rsidRDefault="00F4608B" w:rsidP="003E3E3E">
            <w:pPr>
              <w:tabs>
                <w:tab w:val="left" w:pos="4005"/>
              </w:tabs>
              <w:rPr>
                <w:rFonts w:asciiTheme="minorHAnsi" w:hAnsiTheme="minorHAnsi"/>
                <w:sz w:val="20"/>
                <w:szCs w:val="20"/>
              </w:rPr>
            </w:pPr>
          </w:p>
        </w:tc>
        <w:tc>
          <w:tcPr>
            <w:tcW w:w="2880" w:type="dxa"/>
          </w:tcPr>
          <w:p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 Comprehensive planning demonstrates an adequate understanding of all fundamental social studies concepts and content (history, geography, social sciences and other related areas)</w:t>
            </w:r>
          </w:p>
          <w:p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-Frequently executes social studies lessons to promote student abilities to make informed decisions as citizens of a culturally diverse, democratic society and interdependent world</w:t>
            </w:r>
          </w:p>
          <w:p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 xml:space="preserve">-Lessons frequently require students to examine a </w:t>
            </w:r>
            <w:r w:rsidRPr="00700FC5">
              <w:rPr>
                <w:rFonts w:asciiTheme="minorHAnsi" w:hAnsiTheme="minorHAnsi"/>
                <w:sz w:val="20"/>
                <w:szCs w:val="20"/>
              </w:rPr>
              <w:t xml:space="preserve">variety </w:t>
            </w:r>
            <w:r w:rsidRPr="00C34E9D">
              <w:rPr>
                <w:rFonts w:asciiTheme="minorHAnsi" w:hAnsiTheme="minorHAnsi"/>
                <w:sz w:val="20"/>
                <w:szCs w:val="20"/>
              </w:rPr>
              <w:t xml:space="preserve">of sources (primary and secondary, maps, statistical data), manipulate data, analyze points of view, formulate well-supported oral and written arguments, policies </w:t>
            </w:r>
            <w:r>
              <w:rPr>
                <w:rFonts w:asciiTheme="minorHAnsi" w:hAnsiTheme="minorHAnsi"/>
                <w:sz w:val="20"/>
                <w:szCs w:val="20"/>
              </w:rPr>
              <w:t>&amp;</w:t>
            </w:r>
            <w:r w:rsidRPr="00C34E9D">
              <w:rPr>
                <w:rFonts w:asciiTheme="minorHAnsi" w:hAnsiTheme="minorHAnsi"/>
                <w:sz w:val="20"/>
                <w:szCs w:val="20"/>
              </w:rPr>
              <w:t xml:space="preserve"> positions</w:t>
            </w:r>
          </w:p>
        </w:tc>
        <w:tc>
          <w:tcPr>
            <w:tcW w:w="2880" w:type="dxa"/>
          </w:tcPr>
          <w:p w:rsidR="003E3E3E" w:rsidRPr="00C34E9D" w:rsidRDefault="003E3E3E" w:rsidP="003E3E3E">
            <w:pPr>
              <w:tabs>
                <w:tab w:val="left" w:pos="4005"/>
              </w:tabs>
              <w:rPr>
                <w:rFonts w:asciiTheme="minorHAnsi" w:hAnsiTheme="minorHAnsi"/>
                <w:sz w:val="20"/>
                <w:szCs w:val="20"/>
              </w:rPr>
            </w:pPr>
            <w:r w:rsidRPr="00F4608B">
              <w:rPr>
                <w:rFonts w:asciiTheme="minorHAnsi" w:hAnsiTheme="minorHAnsi"/>
                <w:color w:val="000000" w:themeColor="text1"/>
                <w:sz w:val="20"/>
                <w:szCs w:val="20"/>
              </w:rPr>
              <w:t xml:space="preserve">-Comprehensive </w:t>
            </w:r>
            <w:r w:rsidRPr="00C34E9D">
              <w:rPr>
                <w:rFonts w:asciiTheme="minorHAnsi" w:hAnsiTheme="minorHAnsi"/>
                <w:sz w:val="20"/>
                <w:szCs w:val="20"/>
              </w:rPr>
              <w:t>planning demonstrates a limited understanding of all fundamental social studies concepts and content (history, geography, social sciences and other related areas)</w:t>
            </w:r>
          </w:p>
          <w:p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-Infrequently executes social studies lessons to promote student abilities to make informed decisions as citizens of a culturally diverse, democratic society and interdependent world</w:t>
            </w:r>
          </w:p>
          <w:p w:rsidR="003E3E3E" w:rsidRPr="00C34E9D" w:rsidRDefault="003E3E3E" w:rsidP="003E3E3E">
            <w:pPr>
              <w:tabs>
                <w:tab w:val="left" w:pos="4005"/>
              </w:tabs>
              <w:rPr>
                <w:rFonts w:asciiTheme="minorHAnsi" w:hAnsiTheme="minorHAnsi"/>
                <w:sz w:val="20"/>
                <w:szCs w:val="20"/>
              </w:rPr>
            </w:pPr>
            <w:r w:rsidRPr="00C34E9D">
              <w:rPr>
                <w:rFonts w:asciiTheme="minorHAnsi" w:hAnsiTheme="minorHAnsi"/>
                <w:sz w:val="20"/>
                <w:szCs w:val="20"/>
              </w:rPr>
              <w:t xml:space="preserve">-Lessons infrequently require students to examine a </w:t>
            </w:r>
            <w:r>
              <w:rPr>
                <w:rFonts w:asciiTheme="minorHAnsi" w:hAnsiTheme="minorHAnsi"/>
                <w:sz w:val="20"/>
                <w:szCs w:val="20"/>
              </w:rPr>
              <w:t>limited numbe</w:t>
            </w:r>
            <w:r w:rsidRPr="00700FC5">
              <w:rPr>
                <w:rFonts w:asciiTheme="minorHAnsi" w:hAnsiTheme="minorHAnsi"/>
                <w:sz w:val="20"/>
                <w:szCs w:val="20"/>
              </w:rPr>
              <w:t>r of sources (primary</w:t>
            </w:r>
            <w:r w:rsidRPr="00C34E9D">
              <w:rPr>
                <w:rFonts w:asciiTheme="minorHAnsi" w:hAnsiTheme="minorHAnsi"/>
                <w:sz w:val="20"/>
                <w:szCs w:val="20"/>
              </w:rPr>
              <w:t xml:space="preserve"> and secondary, maps, statistical data), manipulate data, analyze points of view, formulate well-supported oral and written arguments, policies </w:t>
            </w:r>
            <w:r>
              <w:rPr>
                <w:rFonts w:asciiTheme="minorHAnsi" w:hAnsiTheme="minorHAnsi"/>
                <w:sz w:val="20"/>
                <w:szCs w:val="20"/>
              </w:rPr>
              <w:t>&amp;</w:t>
            </w:r>
            <w:r w:rsidRPr="00C34E9D">
              <w:rPr>
                <w:rFonts w:asciiTheme="minorHAnsi" w:hAnsiTheme="minorHAnsi"/>
                <w:sz w:val="20"/>
                <w:szCs w:val="20"/>
              </w:rPr>
              <w:t xml:space="preserve"> positions</w:t>
            </w:r>
          </w:p>
        </w:tc>
        <w:tc>
          <w:tcPr>
            <w:tcW w:w="720" w:type="dxa"/>
          </w:tcPr>
          <w:p w:rsidR="003E3E3E" w:rsidRPr="00F933FC" w:rsidRDefault="003E3E3E" w:rsidP="005D0B0D">
            <w:pPr>
              <w:jc w:val="center"/>
              <w:rPr>
                <w:rFonts w:asciiTheme="minorHAnsi" w:hAnsiTheme="minorHAnsi"/>
                <w:sz w:val="20"/>
                <w:szCs w:val="20"/>
              </w:rPr>
            </w:pPr>
          </w:p>
        </w:tc>
        <w:tc>
          <w:tcPr>
            <w:tcW w:w="2285" w:type="dxa"/>
          </w:tcPr>
          <w:p w:rsidR="003E3E3E" w:rsidRPr="00F933FC" w:rsidRDefault="003E3E3E" w:rsidP="003E3E3E">
            <w:pPr>
              <w:rPr>
                <w:rFonts w:asciiTheme="minorHAnsi" w:hAnsiTheme="minorHAnsi"/>
                <w:sz w:val="20"/>
                <w:szCs w:val="20"/>
              </w:rPr>
            </w:pPr>
          </w:p>
        </w:tc>
      </w:tr>
      <w:tr w:rsidR="003E3E3E" w:rsidRPr="00F933FC" w:rsidTr="0087685D">
        <w:trPr>
          <w:trHeight w:val="2501"/>
        </w:trPr>
        <w:tc>
          <w:tcPr>
            <w:tcW w:w="2880" w:type="dxa"/>
          </w:tcPr>
          <w:p w:rsidR="00DE79D7" w:rsidRPr="00DE79D7" w:rsidRDefault="00DE79D7" w:rsidP="003E3E3E">
            <w:pPr>
              <w:rPr>
                <w:rFonts w:asciiTheme="minorHAnsi" w:hAnsiTheme="minorHAnsi"/>
                <w:b/>
                <w:sz w:val="20"/>
                <w:szCs w:val="20"/>
              </w:rPr>
            </w:pPr>
            <w:r w:rsidRPr="00DE79D7">
              <w:rPr>
                <w:rFonts w:asciiTheme="minorHAnsi" w:hAnsiTheme="minorHAnsi"/>
                <w:b/>
                <w:sz w:val="20"/>
                <w:szCs w:val="20"/>
              </w:rPr>
              <w:t xml:space="preserve">V.5.  </w:t>
            </w:r>
            <w:r w:rsidR="003E3E3E" w:rsidRPr="00DE79D7">
              <w:rPr>
                <w:rFonts w:asciiTheme="minorHAnsi" w:hAnsiTheme="minorHAnsi"/>
                <w:b/>
                <w:sz w:val="20"/>
                <w:szCs w:val="20"/>
              </w:rPr>
              <w:t>(ACEI 2.5)</w:t>
            </w:r>
          </w:p>
          <w:p w:rsidR="003E3E3E" w:rsidRPr="00DE79D7" w:rsidRDefault="003E3E3E" w:rsidP="003E3E3E">
            <w:pPr>
              <w:rPr>
                <w:rFonts w:asciiTheme="minorHAnsi" w:hAnsiTheme="minorHAnsi"/>
                <w:b/>
                <w:sz w:val="20"/>
                <w:szCs w:val="20"/>
              </w:rPr>
            </w:pPr>
            <w:r w:rsidRPr="00DE79D7">
              <w:rPr>
                <w:rFonts w:asciiTheme="minorHAnsi" w:hAnsiTheme="minorHAnsi"/>
                <w:b/>
                <w:sz w:val="20"/>
                <w:szCs w:val="20"/>
              </w:rPr>
              <w:t>The Arts:</w:t>
            </w:r>
            <w:r w:rsidRPr="00DE79D7">
              <w:rPr>
                <w:rFonts w:asciiTheme="minorHAnsi" w:hAnsiTheme="minorHAnsi"/>
                <w:b/>
                <w:sz w:val="20"/>
                <w:szCs w:val="20"/>
              </w:rPr>
              <w:tab/>
            </w:r>
          </w:p>
        </w:tc>
        <w:tc>
          <w:tcPr>
            <w:tcW w:w="2880" w:type="dxa"/>
          </w:tcPr>
          <w:p w:rsidR="003E3E3E" w:rsidRPr="007864E2" w:rsidRDefault="003E3E3E" w:rsidP="003E3E3E">
            <w:pPr>
              <w:tabs>
                <w:tab w:val="left" w:pos="4005"/>
              </w:tabs>
              <w:rPr>
                <w:rFonts w:asciiTheme="minorHAnsi" w:hAnsiTheme="minorHAnsi"/>
                <w:sz w:val="20"/>
                <w:szCs w:val="20"/>
              </w:rPr>
            </w:pPr>
            <w:r w:rsidRPr="007864E2">
              <w:rPr>
                <w:rFonts w:asciiTheme="minorHAnsi" w:hAnsiTheme="minorHAnsi"/>
                <w:sz w:val="20"/>
                <w:szCs w:val="20"/>
              </w:rPr>
              <w:t xml:space="preserve">-Comprehensive planning and execution of plans consistently utilizes the content, functions, and achievements of the performing arts (dance, music, theatre) and the visual arts as primary media for communication, inquiry, and engagement among students.  </w:t>
            </w:r>
          </w:p>
        </w:tc>
        <w:tc>
          <w:tcPr>
            <w:tcW w:w="2880" w:type="dxa"/>
          </w:tcPr>
          <w:p w:rsidR="003E3E3E" w:rsidRPr="007864E2" w:rsidRDefault="003E3E3E" w:rsidP="003E3E3E">
            <w:pPr>
              <w:tabs>
                <w:tab w:val="left" w:pos="4005"/>
              </w:tabs>
              <w:rPr>
                <w:rFonts w:asciiTheme="minorHAnsi" w:hAnsiTheme="minorHAnsi"/>
                <w:sz w:val="20"/>
                <w:szCs w:val="20"/>
              </w:rPr>
            </w:pPr>
            <w:r w:rsidRPr="007864E2">
              <w:rPr>
                <w:rFonts w:asciiTheme="minorHAnsi" w:hAnsiTheme="minorHAnsi"/>
                <w:sz w:val="20"/>
                <w:szCs w:val="20"/>
              </w:rPr>
              <w:t xml:space="preserve">-Comprehensive planning and execution of plans frequently utilizes the content, functions, and achievements of the performing arts (dance, music, theatre) and the visual arts as primary media for communication, inquiry, and engagement among students. </w:t>
            </w:r>
          </w:p>
        </w:tc>
        <w:tc>
          <w:tcPr>
            <w:tcW w:w="2880" w:type="dxa"/>
          </w:tcPr>
          <w:p w:rsidR="003E3E3E" w:rsidRPr="007864E2" w:rsidRDefault="003E3E3E" w:rsidP="003E3E3E">
            <w:pPr>
              <w:tabs>
                <w:tab w:val="left" w:pos="4005"/>
              </w:tabs>
              <w:rPr>
                <w:rFonts w:asciiTheme="minorHAnsi" w:hAnsiTheme="minorHAnsi"/>
                <w:sz w:val="20"/>
                <w:szCs w:val="20"/>
              </w:rPr>
            </w:pPr>
            <w:r w:rsidRPr="007864E2">
              <w:rPr>
                <w:rFonts w:asciiTheme="minorHAnsi" w:hAnsiTheme="minorHAnsi"/>
                <w:sz w:val="20"/>
                <w:szCs w:val="20"/>
              </w:rPr>
              <w:t xml:space="preserve">-Comprehensive planning and execution of plans infrequently utilizes the content, functions, and achievements of the performing arts (dance, music, theatre) and the visual arts as primary media for communication, inquiry, and engagement among students. </w:t>
            </w:r>
          </w:p>
        </w:tc>
        <w:tc>
          <w:tcPr>
            <w:tcW w:w="720" w:type="dxa"/>
          </w:tcPr>
          <w:p w:rsidR="003E3E3E" w:rsidRPr="00F933FC" w:rsidRDefault="003E3E3E" w:rsidP="005D0B0D">
            <w:pPr>
              <w:jc w:val="center"/>
              <w:rPr>
                <w:rFonts w:asciiTheme="minorHAnsi" w:hAnsiTheme="minorHAnsi"/>
                <w:sz w:val="20"/>
                <w:szCs w:val="20"/>
              </w:rPr>
            </w:pPr>
          </w:p>
        </w:tc>
        <w:tc>
          <w:tcPr>
            <w:tcW w:w="2285" w:type="dxa"/>
          </w:tcPr>
          <w:p w:rsidR="003E3E3E" w:rsidRPr="00F933FC" w:rsidRDefault="003E3E3E" w:rsidP="003E3E3E">
            <w:pPr>
              <w:rPr>
                <w:rFonts w:asciiTheme="minorHAnsi" w:hAnsiTheme="minorHAnsi"/>
                <w:sz w:val="20"/>
                <w:szCs w:val="20"/>
              </w:rPr>
            </w:pPr>
          </w:p>
        </w:tc>
      </w:tr>
    </w:tbl>
    <w:p w:rsidR="00E63035" w:rsidRDefault="00E63035">
      <w:r>
        <w:br w:type="page"/>
      </w:r>
    </w:p>
    <w:tbl>
      <w:tblPr>
        <w:tblStyle w:val="TableGrid1"/>
        <w:tblW w:w="14525" w:type="dxa"/>
        <w:tblInd w:w="-787" w:type="dxa"/>
        <w:tblLook w:val="04A0" w:firstRow="1" w:lastRow="0" w:firstColumn="1" w:lastColumn="0" w:noHBand="0" w:noVBand="1"/>
      </w:tblPr>
      <w:tblGrid>
        <w:gridCol w:w="2880"/>
        <w:gridCol w:w="2880"/>
        <w:gridCol w:w="2880"/>
        <w:gridCol w:w="2880"/>
        <w:gridCol w:w="720"/>
        <w:gridCol w:w="2285"/>
      </w:tblGrid>
      <w:tr w:rsidR="003E3E3E" w:rsidRPr="00F933FC" w:rsidTr="0087685D">
        <w:trPr>
          <w:trHeight w:val="1310"/>
        </w:trPr>
        <w:tc>
          <w:tcPr>
            <w:tcW w:w="2880" w:type="dxa"/>
          </w:tcPr>
          <w:p w:rsidR="00DE79D7" w:rsidRPr="00DE79D7" w:rsidRDefault="00DE79D7" w:rsidP="003E3E3E">
            <w:pPr>
              <w:rPr>
                <w:rFonts w:asciiTheme="minorHAnsi" w:hAnsiTheme="minorHAnsi"/>
                <w:b/>
                <w:sz w:val="20"/>
                <w:szCs w:val="20"/>
              </w:rPr>
            </w:pPr>
            <w:r w:rsidRPr="00DE79D7">
              <w:rPr>
                <w:rFonts w:asciiTheme="minorHAnsi" w:hAnsiTheme="minorHAnsi"/>
                <w:b/>
                <w:sz w:val="20"/>
                <w:szCs w:val="20"/>
              </w:rPr>
              <w:lastRenderedPageBreak/>
              <w:t xml:space="preserve">V.6.  </w:t>
            </w:r>
            <w:r w:rsidR="003E3E3E" w:rsidRPr="00DE79D7">
              <w:rPr>
                <w:rFonts w:asciiTheme="minorHAnsi" w:hAnsiTheme="minorHAnsi"/>
                <w:b/>
                <w:sz w:val="20"/>
                <w:szCs w:val="20"/>
              </w:rPr>
              <w:t xml:space="preserve">(ACEI 2.6)  </w:t>
            </w:r>
          </w:p>
          <w:p w:rsidR="003E3E3E" w:rsidRPr="00DE79D7" w:rsidRDefault="003E3E3E" w:rsidP="00E63035">
            <w:pPr>
              <w:rPr>
                <w:rFonts w:asciiTheme="minorHAnsi" w:hAnsiTheme="minorHAnsi"/>
                <w:b/>
                <w:sz w:val="20"/>
                <w:szCs w:val="20"/>
              </w:rPr>
            </w:pPr>
            <w:r w:rsidRPr="00DE79D7">
              <w:rPr>
                <w:rFonts w:asciiTheme="minorHAnsi" w:hAnsiTheme="minorHAnsi"/>
                <w:b/>
                <w:sz w:val="20"/>
                <w:szCs w:val="20"/>
              </w:rPr>
              <w:t>Health Education:</w:t>
            </w:r>
          </w:p>
        </w:tc>
        <w:tc>
          <w:tcPr>
            <w:tcW w:w="2880" w:type="dxa"/>
          </w:tcPr>
          <w:p w:rsidR="003E3E3E" w:rsidRPr="007864E2" w:rsidRDefault="003E3E3E" w:rsidP="003E3E3E">
            <w:pPr>
              <w:rPr>
                <w:rFonts w:asciiTheme="minorHAnsi" w:hAnsiTheme="minorHAnsi"/>
                <w:sz w:val="20"/>
                <w:szCs w:val="20"/>
              </w:rPr>
            </w:pPr>
            <w:r w:rsidRPr="007864E2">
              <w:rPr>
                <w:rFonts w:asciiTheme="minorHAnsi" w:hAnsiTheme="minorHAnsi"/>
                <w:sz w:val="20"/>
                <w:szCs w:val="20"/>
              </w:rPr>
              <w:t>- Comprehensive planning demonstrates a broad</w:t>
            </w:r>
            <w:r>
              <w:rPr>
                <w:rFonts w:asciiTheme="minorHAnsi" w:hAnsiTheme="minorHAnsi"/>
                <w:sz w:val="20"/>
                <w:szCs w:val="20"/>
              </w:rPr>
              <w:t xml:space="preserve">, accurate </w:t>
            </w:r>
            <w:r w:rsidRPr="007864E2">
              <w:rPr>
                <w:rFonts w:asciiTheme="minorHAnsi" w:hAnsiTheme="minorHAnsi"/>
                <w:sz w:val="20"/>
                <w:szCs w:val="20"/>
              </w:rPr>
              <w:t>understanding of the major concepts of health education (the body</w:t>
            </w:r>
            <w:r>
              <w:rPr>
                <w:rFonts w:asciiTheme="minorHAnsi" w:hAnsiTheme="minorHAnsi"/>
                <w:sz w:val="20"/>
                <w:szCs w:val="20"/>
              </w:rPr>
              <w:t xml:space="preserve">, </w:t>
            </w:r>
            <w:r w:rsidRPr="007864E2">
              <w:rPr>
                <w:rFonts w:asciiTheme="minorHAnsi" w:hAnsiTheme="minorHAnsi"/>
                <w:sz w:val="20"/>
                <w:szCs w:val="20"/>
              </w:rPr>
              <w:t>and its system</w:t>
            </w:r>
            <w:r w:rsidRPr="00700FC5">
              <w:rPr>
                <w:rFonts w:asciiTheme="minorHAnsi" w:hAnsiTheme="minorHAnsi"/>
                <w:sz w:val="20"/>
                <w:szCs w:val="20"/>
              </w:rPr>
              <w:t>s</w:t>
            </w:r>
            <w:r w:rsidRPr="007864E2">
              <w:rPr>
                <w:rFonts w:asciiTheme="minorHAnsi" w:hAnsiTheme="minorHAnsi"/>
                <w:sz w:val="20"/>
                <w:szCs w:val="20"/>
              </w:rPr>
              <w:t xml:space="preserve">, physical fitness and nutrition). </w:t>
            </w:r>
          </w:p>
          <w:p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-Lessons consistently help students understand the benefits of a healthy lifestyle and the dangers of diseases and activities that contribute to disease. </w:t>
            </w:r>
          </w:p>
        </w:tc>
        <w:tc>
          <w:tcPr>
            <w:tcW w:w="2880" w:type="dxa"/>
          </w:tcPr>
          <w:p w:rsidR="003E3E3E" w:rsidRPr="007864E2" w:rsidRDefault="003E3E3E" w:rsidP="003E3E3E">
            <w:pPr>
              <w:rPr>
                <w:rFonts w:asciiTheme="minorHAnsi" w:hAnsiTheme="minorHAnsi"/>
                <w:sz w:val="20"/>
                <w:szCs w:val="20"/>
              </w:rPr>
            </w:pPr>
            <w:r w:rsidRPr="007864E2">
              <w:rPr>
                <w:rFonts w:asciiTheme="minorHAnsi" w:hAnsiTheme="minorHAnsi"/>
                <w:sz w:val="20"/>
                <w:szCs w:val="20"/>
              </w:rPr>
              <w:t>- Comprehensive planning demonstrates an adequate understanding of the major concepts of health education (the body and its system</w:t>
            </w:r>
            <w:r w:rsidRPr="00700FC5">
              <w:rPr>
                <w:rFonts w:asciiTheme="minorHAnsi" w:hAnsiTheme="minorHAnsi"/>
                <w:sz w:val="20"/>
                <w:szCs w:val="20"/>
              </w:rPr>
              <w:t>s</w:t>
            </w:r>
            <w:r w:rsidRPr="007864E2">
              <w:rPr>
                <w:rFonts w:asciiTheme="minorHAnsi" w:hAnsiTheme="minorHAnsi"/>
                <w:sz w:val="20"/>
                <w:szCs w:val="20"/>
              </w:rPr>
              <w:t xml:space="preserve">, physical fitness and nutrition). </w:t>
            </w:r>
          </w:p>
          <w:p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-Lessons frequently help students understand the benefits of a healthy lifestyle and the dangers of diseases and activities that contribute to disease. </w:t>
            </w:r>
          </w:p>
        </w:tc>
        <w:tc>
          <w:tcPr>
            <w:tcW w:w="2880" w:type="dxa"/>
          </w:tcPr>
          <w:p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 Comprehensive planning demonstrates a limited understanding of the major concepts of health education (the body and its </w:t>
            </w:r>
            <w:r w:rsidRPr="00700FC5">
              <w:rPr>
                <w:rFonts w:asciiTheme="minorHAnsi" w:hAnsiTheme="minorHAnsi"/>
                <w:sz w:val="20"/>
                <w:szCs w:val="20"/>
              </w:rPr>
              <w:t xml:space="preserve">systems, </w:t>
            </w:r>
            <w:r w:rsidRPr="007864E2">
              <w:rPr>
                <w:rFonts w:asciiTheme="minorHAnsi" w:hAnsiTheme="minorHAnsi"/>
                <w:sz w:val="20"/>
                <w:szCs w:val="20"/>
              </w:rPr>
              <w:t xml:space="preserve">physical fitness and nutrition). </w:t>
            </w:r>
          </w:p>
          <w:p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-Lessons infrequently help students understand the benefits of a healthy lifestyle and the dangers of diseases and activities that contribute to disease. </w:t>
            </w:r>
          </w:p>
        </w:tc>
        <w:tc>
          <w:tcPr>
            <w:tcW w:w="720" w:type="dxa"/>
          </w:tcPr>
          <w:p w:rsidR="003E3E3E" w:rsidRPr="00F933FC" w:rsidRDefault="003E3E3E" w:rsidP="005D0B0D">
            <w:pPr>
              <w:jc w:val="center"/>
              <w:rPr>
                <w:rFonts w:asciiTheme="minorHAnsi" w:hAnsiTheme="minorHAnsi"/>
                <w:sz w:val="20"/>
                <w:szCs w:val="20"/>
              </w:rPr>
            </w:pPr>
          </w:p>
        </w:tc>
        <w:tc>
          <w:tcPr>
            <w:tcW w:w="2285" w:type="dxa"/>
          </w:tcPr>
          <w:p w:rsidR="003E3E3E" w:rsidRPr="00F933FC" w:rsidRDefault="003E3E3E" w:rsidP="003E3E3E">
            <w:pPr>
              <w:rPr>
                <w:rFonts w:asciiTheme="minorHAnsi" w:hAnsiTheme="minorHAnsi"/>
                <w:sz w:val="20"/>
                <w:szCs w:val="20"/>
              </w:rPr>
            </w:pPr>
          </w:p>
        </w:tc>
      </w:tr>
      <w:tr w:rsidR="003E3E3E" w:rsidRPr="00F933FC" w:rsidTr="0087685D">
        <w:trPr>
          <w:trHeight w:val="3275"/>
        </w:trPr>
        <w:tc>
          <w:tcPr>
            <w:tcW w:w="2880" w:type="dxa"/>
          </w:tcPr>
          <w:p w:rsidR="00DE79D7" w:rsidRPr="00DE79D7" w:rsidRDefault="00DE79D7" w:rsidP="003E3E3E">
            <w:pPr>
              <w:rPr>
                <w:rFonts w:asciiTheme="minorHAnsi" w:hAnsiTheme="minorHAnsi"/>
                <w:b/>
                <w:sz w:val="20"/>
                <w:szCs w:val="20"/>
              </w:rPr>
            </w:pPr>
            <w:r w:rsidRPr="00DE79D7">
              <w:rPr>
                <w:rFonts w:asciiTheme="minorHAnsi" w:hAnsiTheme="minorHAnsi"/>
                <w:b/>
                <w:sz w:val="20"/>
                <w:szCs w:val="20"/>
              </w:rPr>
              <w:t xml:space="preserve">V.7.  </w:t>
            </w:r>
            <w:r w:rsidR="003E3E3E" w:rsidRPr="00DE79D7">
              <w:rPr>
                <w:rFonts w:asciiTheme="minorHAnsi" w:hAnsiTheme="minorHAnsi"/>
                <w:b/>
                <w:sz w:val="20"/>
                <w:szCs w:val="20"/>
              </w:rPr>
              <w:t>(ACEI 2.7)</w:t>
            </w:r>
          </w:p>
          <w:p w:rsidR="003E3E3E" w:rsidRPr="00F933FC" w:rsidRDefault="003E3E3E" w:rsidP="003E3E3E">
            <w:pPr>
              <w:rPr>
                <w:rFonts w:asciiTheme="minorHAnsi" w:hAnsiTheme="minorHAnsi"/>
                <w:sz w:val="20"/>
                <w:szCs w:val="20"/>
              </w:rPr>
            </w:pPr>
            <w:r w:rsidRPr="00C963CA">
              <w:rPr>
                <w:rFonts w:asciiTheme="minorHAnsi" w:hAnsiTheme="minorHAnsi"/>
                <w:b/>
                <w:sz w:val="20"/>
                <w:szCs w:val="20"/>
              </w:rPr>
              <w:t>Physical Education:</w:t>
            </w:r>
          </w:p>
        </w:tc>
        <w:tc>
          <w:tcPr>
            <w:tcW w:w="2880" w:type="dxa"/>
          </w:tcPr>
          <w:p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 Comprehensive planning demonstrates a broad and accurate understanding of the major concepts of human movement and physical activity </w:t>
            </w:r>
          </w:p>
          <w:p w:rsidR="003E3E3E" w:rsidRPr="007864E2" w:rsidRDefault="003E3E3E" w:rsidP="003E3E3E">
            <w:pPr>
              <w:rPr>
                <w:rFonts w:asciiTheme="minorHAnsi" w:hAnsiTheme="minorHAnsi"/>
                <w:sz w:val="20"/>
                <w:szCs w:val="20"/>
              </w:rPr>
            </w:pPr>
            <w:r w:rsidRPr="007864E2">
              <w:rPr>
                <w:rFonts w:asciiTheme="minorHAnsi" w:hAnsiTheme="minorHAnsi"/>
                <w:sz w:val="20"/>
                <w:szCs w:val="20"/>
              </w:rPr>
              <w:t>-Lessons consistently require the use of human movement and physical activity as central elements to foster active, healthy lifestyles and enhanced quality of life for students.</w:t>
            </w:r>
          </w:p>
        </w:tc>
        <w:tc>
          <w:tcPr>
            <w:tcW w:w="2880" w:type="dxa"/>
          </w:tcPr>
          <w:p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 Comprehensive planning demonstrates an adequate understanding of the major concepts of human movement and physical activity </w:t>
            </w:r>
          </w:p>
          <w:p w:rsidR="003E3E3E" w:rsidRPr="007864E2" w:rsidRDefault="003E3E3E" w:rsidP="003E3E3E">
            <w:pPr>
              <w:rPr>
                <w:rFonts w:asciiTheme="minorHAnsi" w:hAnsiTheme="minorHAnsi"/>
                <w:sz w:val="20"/>
                <w:szCs w:val="20"/>
              </w:rPr>
            </w:pPr>
            <w:r w:rsidRPr="007864E2">
              <w:rPr>
                <w:rFonts w:asciiTheme="minorHAnsi" w:hAnsiTheme="minorHAnsi"/>
                <w:sz w:val="20"/>
                <w:szCs w:val="20"/>
              </w:rPr>
              <w:t>-Lessons frequently require the use of human movement and physical activity as central elements to foster active, healthy lifestyles and enhanced quality of life for students.</w:t>
            </w:r>
          </w:p>
        </w:tc>
        <w:tc>
          <w:tcPr>
            <w:tcW w:w="2880" w:type="dxa"/>
          </w:tcPr>
          <w:p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 Comprehensive planning demonstrates a limited understanding of the major concepts of human movement and physical activity </w:t>
            </w:r>
          </w:p>
          <w:p w:rsidR="003E3E3E" w:rsidRPr="007864E2" w:rsidRDefault="003E3E3E" w:rsidP="003E3E3E">
            <w:pPr>
              <w:rPr>
                <w:rFonts w:asciiTheme="minorHAnsi" w:hAnsiTheme="minorHAnsi"/>
                <w:sz w:val="20"/>
                <w:szCs w:val="20"/>
              </w:rPr>
            </w:pPr>
            <w:r w:rsidRPr="007864E2">
              <w:rPr>
                <w:rFonts w:asciiTheme="minorHAnsi" w:hAnsiTheme="minorHAnsi"/>
                <w:sz w:val="20"/>
                <w:szCs w:val="20"/>
              </w:rPr>
              <w:t xml:space="preserve">-Lessons infrequently require the use of human movement and physical activity as central elements to foster active, healthy lifestyles and enhanced quality of life for students. </w:t>
            </w:r>
          </w:p>
        </w:tc>
        <w:tc>
          <w:tcPr>
            <w:tcW w:w="720" w:type="dxa"/>
          </w:tcPr>
          <w:p w:rsidR="003E3E3E" w:rsidRPr="00F933FC" w:rsidRDefault="003E3E3E" w:rsidP="005D0B0D">
            <w:pPr>
              <w:jc w:val="center"/>
              <w:rPr>
                <w:rFonts w:asciiTheme="minorHAnsi" w:hAnsiTheme="minorHAnsi"/>
                <w:sz w:val="20"/>
                <w:szCs w:val="20"/>
              </w:rPr>
            </w:pPr>
          </w:p>
        </w:tc>
        <w:tc>
          <w:tcPr>
            <w:tcW w:w="2285" w:type="dxa"/>
          </w:tcPr>
          <w:p w:rsidR="003E3E3E" w:rsidRPr="00F933FC" w:rsidRDefault="003E3E3E" w:rsidP="003E3E3E">
            <w:pPr>
              <w:rPr>
                <w:rFonts w:asciiTheme="minorHAnsi" w:hAnsiTheme="minorHAnsi"/>
                <w:sz w:val="20"/>
                <w:szCs w:val="20"/>
              </w:rPr>
            </w:pPr>
          </w:p>
        </w:tc>
      </w:tr>
    </w:tbl>
    <w:p w:rsidR="003E3E3E" w:rsidRDefault="003E3E3E">
      <w:pPr>
        <w:rPr>
          <w:rFonts w:asciiTheme="minorHAnsi" w:eastAsiaTheme="minorEastAsia" w:hAnsiTheme="minorHAnsi" w:cstheme="minorBidi"/>
          <w:b/>
          <w:sz w:val="22"/>
          <w:szCs w:val="22"/>
          <w:highlight w:val="yellow"/>
        </w:rPr>
      </w:pPr>
      <w:r>
        <w:rPr>
          <w:rFonts w:asciiTheme="minorHAnsi" w:eastAsiaTheme="minorEastAsia" w:hAnsiTheme="minorHAnsi" w:cstheme="minorBidi"/>
          <w:b/>
          <w:sz w:val="22"/>
          <w:szCs w:val="22"/>
          <w:highlight w:val="yellow"/>
        </w:rPr>
        <w:br w:type="page"/>
      </w:r>
    </w:p>
    <w:p w:rsidR="004A4A56" w:rsidRPr="00343CDE" w:rsidRDefault="004A4A56">
      <w:pPr>
        <w:rPr>
          <w:rFonts w:asciiTheme="minorHAnsi" w:eastAsiaTheme="minorEastAsia" w:hAnsiTheme="minorHAnsi" w:cstheme="minorBidi"/>
          <w:b/>
          <w:sz w:val="22"/>
          <w:szCs w:val="22"/>
          <w:highlight w:val="yellow"/>
        </w:rPr>
      </w:pPr>
    </w:p>
    <w:p w:rsidR="00783902" w:rsidRDefault="001A5AA6" w:rsidP="00293788">
      <w:pPr>
        <w:pStyle w:val="Heading1"/>
        <w:rPr>
          <w:rFonts w:eastAsiaTheme="minorEastAsia"/>
        </w:rPr>
      </w:pPr>
      <w:bookmarkStart w:id="35" w:name="_Appendix_F:_Teacher"/>
      <w:bookmarkStart w:id="36" w:name="_Toc457680511"/>
      <w:bookmarkStart w:id="37" w:name="_Toc12023107"/>
      <w:bookmarkEnd w:id="35"/>
      <w:r w:rsidRPr="00B73FFF">
        <w:rPr>
          <w:rFonts w:eastAsiaTheme="minorEastAsia"/>
        </w:rPr>
        <w:t xml:space="preserve">Appendix </w:t>
      </w:r>
      <w:bookmarkStart w:id="38" w:name="_Toc457680513"/>
      <w:bookmarkEnd w:id="36"/>
      <w:r w:rsidR="004F47C7">
        <w:rPr>
          <w:rFonts w:eastAsiaTheme="minorEastAsia"/>
        </w:rPr>
        <w:t>F</w:t>
      </w:r>
      <w:r w:rsidR="00CB4CCD">
        <w:rPr>
          <w:rFonts w:eastAsiaTheme="minorEastAsia"/>
        </w:rPr>
        <w:t>:</w:t>
      </w:r>
      <w:r w:rsidR="00CB4CCD">
        <w:rPr>
          <w:rFonts w:eastAsiaTheme="minorEastAsia"/>
        </w:rPr>
        <w:tab/>
      </w:r>
      <w:r w:rsidR="00142A64" w:rsidRPr="00B73FFF">
        <w:rPr>
          <w:rFonts w:eastAsiaTheme="minorEastAsia"/>
        </w:rPr>
        <w:t>Teacher Candidate</w:t>
      </w:r>
      <w:r w:rsidR="009027AC" w:rsidRPr="00B73FFF">
        <w:rPr>
          <w:rFonts w:eastAsiaTheme="minorEastAsia"/>
        </w:rPr>
        <w:t xml:space="preserve"> Evaluation </w:t>
      </w:r>
      <w:r w:rsidR="00E51105">
        <w:rPr>
          <w:rFonts w:eastAsiaTheme="minorEastAsia"/>
        </w:rPr>
        <w:t>Instrument</w:t>
      </w:r>
      <w:bookmarkEnd w:id="38"/>
      <w:r w:rsidR="004A4A56" w:rsidRPr="00B73FFF">
        <w:rPr>
          <w:rFonts w:eastAsiaTheme="minorEastAsia"/>
        </w:rPr>
        <w:t xml:space="preserve"> </w:t>
      </w:r>
      <w:bookmarkStart w:id="39" w:name="_Toc457680514"/>
      <w:r w:rsidR="00251020" w:rsidRPr="00B73FFF">
        <w:rPr>
          <w:rFonts w:eastAsiaTheme="minorEastAsia"/>
        </w:rPr>
        <w:t xml:space="preserve">Additional Professional Standards Criteria for </w:t>
      </w:r>
      <w:r w:rsidR="004A4A56" w:rsidRPr="00B73FFF">
        <w:rPr>
          <w:rFonts w:eastAsiaTheme="minorEastAsia"/>
        </w:rPr>
        <w:t>SPED</w:t>
      </w:r>
      <w:bookmarkEnd w:id="37"/>
      <w:bookmarkEnd w:id="39"/>
    </w:p>
    <w:p w:rsidR="00293788" w:rsidRDefault="00293788" w:rsidP="00293788">
      <w:pPr>
        <w:rPr>
          <w:rFonts w:eastAsiaTheme="minorEastAsia"/>
        </w:rPr>
      </w:pPr>
    </w:p>
    <w:p w:rsidR="00E85A04" w:rsidRDefault="00E85A04" w:rsidP="00E85A04">
      <w:pPr>
        <w:tabs>
          <w:tab w:val="left" w:pos="2160"/>
          <w:tab w:val="left" w:pos="5040"/>
          <w:tab w:val="left" w:pos="5310"/>
          <w:tab w:val="left" w:pos="6120"/>
          <w:tab w:val="left" w:pos="9810"/>
          <w:tab w:val="left" w:pos="9900"/>
          <w:tab w:val="left" w:pos="13050"/>
        </w:tabs>
        <w:spacing w:after="240"/>
        <w:rPr>
          <w:rFonts w:eastAsiaTheme="minorEastAsia"/>
          <w:u w:val="single"/>
        </w:rPr>
      </w:pPr>
      <w:r>
        <w:rPr>
          <w:rFonts w:eastAsiaTheme="minorEastAsia"/>
        </w:rPr>
        <w:t>Teacher candidate</w:t>
      </w:r>
      <w:r>
        <w:rPr>
          <w:rFonts w:eastAsiaTheme="minorEastAsia"/>
        </w:rPr>
        <w:tab/>
      </w:r>
      <w:r w:rsidRPr="00E85A04">
        <w:rPr>
          <w:rFonts w:eastAsiaTheme="minorEastAsia"/>
          <w:u w:val="single"/>
        </w:rPr>
        <w:tab/>
      </w:r>
      <w:r>
        <w:rPr>
          <w:rFonts w:eastAsiaTheme="minorEastAsia"/>
        </w:rPr>
        <w:tab/>
        <w:t>School</w:t>
      </w:r>
      <w:r>
        <w:rPr>
          <w:rFonts w:eastAsiaTheme="minorEastAsia"/>
        </w:rPr>
        <w:tab/>
      </w:r>
      <w:r w:rsidRPr="00E85A04">
        <w:rPr>
          <w:rFonts w:eastAsiaTheme="minorEastAsia"/>
          <w:u w:val="single"/>
        </w:rPr>
        <w:tab/>
      </w:r>
      <w:r>
        <w:rPr>
          <w:rFonts w:eastAsiaTheme="minorEastAsia"/>
        </w:rPr>
        <w:tab/>
        <w:t xml:space="preserve">Grade </w:t>
      </w:r>
      <w:r>
        <w:rPr>
          <w:rFonts w:eastAsiaTheme="minorEastAsia"/>
          <w:u w:val="single"/>
        </w:rPr>
        <w:tab/>
      </w:r>
    </w:p>
    <w:p w:rsidR="00E85A04" w:rsidRDefault="00E85A04" w:rsidP="00E85A04">
      <w:pPr>
        <w:tabs>
          <w:tab w:val="left" w:pos="2160"/>
          <w:tab w:val="left" w:pos="5040"/>
          <w:tab w:val="left" w:pos="7110"/>
          <w:tab w:val="left" w:pos="9270"/>
          <w:tab w:val="left" w:pos="9450"/>
          <w:tab w:val="left" w:pos="13050"/>
        </w:tabs>
        <w:spacing w:after="240"/>
        <w:rPr>
          <w:rFonts w:eastAsiaTheme="minorEastAsia"/>
          <w:u w:val="single"/>
        </w:rPr>
      </w:pPr>
      <w:r>
        <w:rPr>
          <w:rFonts w:eastAsiaTheme="minorEastAsia"/>
        </w:rPr>
        <w:t>Mentor teacher</w:t>
      </w:r>
      <w:r>
        <w:rPr>
          <w:rFonts w:eastAsiaTheme="minorEastAsia"/>
        </w:rPr>
        <w:tab/>
      </w:r>
      <w:r>
        <w:rPr>
          <w:rFonts w:eastAsiaTheme="minorEastAsia"/>
          <w:u w:val="single"/>
        </w:rPr>
        <w:tab/>
      </w:r>
      <w:r>
        <w:rPr>
          <w:rFonts w:eastAsiaTheme="minorEastAsia"/>
        </w:rPr>
        <w:tab/>
        <w:t>University supervisor</w:t>
      </w:r>
      <w:r>
        <w:rPr>
          <w:rFonts w:eastAsiaTheme="minorEastAsia"/>
        </w:rPr>
        <w:tab/>
      </w:r>
      <w:r>
        <w:rPr>
          <w:rFonts w:eastAsiaTheme="minorEastAsia"/>
        </w:rPr>
        <w:tab/>
      </w:r>
      <w:r>
        <w:rPr>
          <w:rFonts w:eastAsiaTheme="minorEastAsia"/>
          <w:u w:val="single"/>
        </w:rPr>
        <w:tab/>
      </w:r>
    </w:p>
    <w:p w:rsidR="004024C0" w:rsidRDefault="00E85A04" w:rsidP="00E85A04">
      <w:pPr>
        <w:tabs>
          <w:tab w:val="left" w:pos="990"/>
          <w:tab w:val="left" w:pos="2160"/>
          <w:tab w:val="left" w:pos="2970"/>
          <w:tab w:val="left" w:pos="3600"/>
          <w:tab w:val="left" w:pos="5040"/>
          <w:tab w:val="left" w:pos="5760"/>
          <w:tab w:val="left" w:pos="8730"/>
          <w:tab w:val="left" w:pos="9450"/>
          <w:tab w:val="left" w:pos="10350"/>
          <w:tab w:val="left" w:pos="11070"/>
          <w:tab w:val="left" w:pos="11250"/>
          <w:tab w:val="left" w:pos="13320"/>
        </w:tabs>
        <w:spacing w:after="240"/>
        <w:rPr>
          <w:rFonts w:eastAsiaTheme="minorEastAsia"/>
          <w:u w:val="single"/>
        </w:rPr>
      </w:pPr>
      <w:r>
        <w:rPr>
          <w:rFonts w:eastAsiaTheme="minorEastAsia"/>
        </w:rPr>
        <w:t xml:space="preserve">Semester </w:t>
      </w:r>
      <w:r>
        <w:rPr>
          <w:rFonts w:eastAsiaTheme="minorEastAsia"/>
          <w:u w:val="single"/>
        </w:rPr>
        <w:tab/>
      </w:r>
      <w:r>
        <w:rPr>
          <w:rFonts w:eastAsiaTheme="minorEastAsia"/>
          <w:u w:val="single"/>
        </w:rPr>
        <w:tab/>
      </w:r>
      <w:r>
        <w:rPr>
          <w:rFonts w:eastAsiaTheme="minorEastAsia"/>
        </w:rPr>
        <w:tab/>
        <w:t xml:space="preserve">Year </w:t>
      </w:r>
      <w:r>
        <w:rPr>
          <w:rFonts w:eastAsiaTheme="minorEastAsia"/>
          <w:u w:val="single"/>
        </w:rPr>
        <w:tab/>
      </w:r>
      <w:r>
        <w:rPr>
          <w:rFonts w:eastAsiaTheme="minorEastAsia"/>
          <w:u w:val="single"/>
        </w:rPr>
        <w:tab/>
      </w:r>
      <w:r>
        <w:rPr>
          <w:rFonts w:eastAsiaTheme="minorEastAsia"/>
        </w:rPr>
        <w:tab/>
        <w:t>(mark appropriate blank)</w:t>
      </w:r>
      <w:r>
        <w:rPr>
          <w:rFonts w:eastAsiaTheme="minorEastAsia"/>
        </w:rPr>
        <w:tab/>
        <w:t xml:space="preserve">Mid-Semester </w:t>
      </w:r>
      <w:r>
        <w:rPr>
          <w:rFonts w:eastAsiaTheme="minorEastAsia"/>
          <w:u w:val="single"/>
        </w:rPr>
        <w:tab/>
      </w:r>
      <w:r>
        <w:rPr>
          <w:rFonts w:eastAsiaTheme="minorEastAsia"/>
          <w:u w:val="single"/>
        </w:rPr>
        <w:tab/>
      </w:r>
      <w:r>
        <w:rPr>
          <w:rFonts w:eastAsiaTheme="minorEastAsia"/>
        </w:rPr>
        <w:tab/>
        <w:t xml:space="preserve">Final Evaluation </w:t>
      </w:r>
      <w:r>
        <w:rPr>
          <w:rFonts w:eastAsiaTheme="minorEastAsia"/>
          <w:u w:val="single"/>
        </w:rPr>
        <w:tab/>
      </w:r>
    </w:p>
    <w:p w:rsidR="004024C0" w:rsidRPr="004024C0" w:rsidRDefault="004024C0" w:rsidP="004024C0">
      <w:pPr>
        <w:pStyle w:val="ListParagraph"/>
        <w:numPr>
          <w:ilvl w:val="0"/>
          <w:numId w:val="82"/>
        </w:numPr>
        <w:ind w:left="720"/>
        <w:rPr>
          <w:b/>
          <w:sz w:val="20"/>
          <w:szCs w:val="20"/>
        </w:rPr>
      </w:pPr>
      <w:r w:rsidRPr="004024C0">
        <w:rPr>
          <w:b/>
          <w:sz w:val="20"/>
          <w:szCs w:val="20"/>
        </w:rPr>
        <w:t>SPECIALIZED PROFESSIONAL STANDARDS</w:t>
      </w:r>
    </w:p>
    <w:p w:rsidR="004024C0" w:rsidRPr="004024C0" w:rsidRDefault="004024C0" w:rsidP="004024C0">
      <w:pPr>
        <w:ind w:firstLine="720"/>
        <w:rPr>
          <w:b/>
          <w:sz w:val="20"/>
          <w:szCs w:val="20"/>
        </w:rPr>
      </w:pPr>
      <w:r w:rsidRPr="004024C0">
        <w:rPr>
          <w:b/>
          <w:sz w:val="20"/>
          <w:szCs w:val="20"/>
        </w:rPr>
        <w:t>The teacher effectively demonstrates specialized professional standards.</w:t>
      </w:r>
    </w:p>
    <w:p w:rsidR="004024C0" w:rsidRDefault="004024C0" w:rsidP="004024C0">
      <w:pPr>
        <w:pStyle w:val="ListParagraph"/>
        <w:tabs>
          <w:tab w:val="left" w:pos="2160"/>
          <w:tab w:val="left" w:pos="2970"/>
          <w:tab w:val="left" w:pos="3600"/>
          <w:tab w:val="left" w:pos="5040"/>
          <w:tab w:val="left" w:pos="5760"/>
          <w:tab w:val="left" w:pos="8730"/>
          <w:tab w:val="left" w:pos="9450"/>
          <w:tab w:val="left" w:pos="10350"/>
          <w:tab w:val="left" w:pos="11070"/>
          <w:tab w:val="left" w:pos="11250"/>
          <w:tab w:val="left" w:pos="13320"/>
        </w:tabs>
        <w:spacing w:after="240"/>
        <w:rPr>
          <w:sz w:val="20"/>
          <w:szCs w:val="20"/>
        </w:rPr>
      </w:pPr>
      <w:r w:rsidRPr="004024C0">
        <w:rPr>
          <w:sz w:val="20"/>
          <w:szCs w:val="20"/>
        </w:rPr>
        <w:t xml:space="preserve">For a detailed delineation of the CEC special educator initial level preparation standards (IPS; NCATE approved November 2012), access the following link: </w:t>
      </w:r>
      <w:r w:rsidRPr="004024C0">
        <w:rPr>
          <w:sz w:val="20"/>
          <w:szCs w:val="20"/>
        </w:rPr>
        <w:fldChar w:fldCharType="begin"/>
      </w:r>
      <w:r w:rsidRPr="004024C0">
        <w:rPr>
          <w:sz w:val="20"/>
          <w:szCs w:val="20"/>
        </w:rPr>
        <w:instrText xml:space="preserve"> HYPERLINK "https://ch1prd0610.outlook.com/owa/redir.aspx?C=DgrvVCgVjU-Dsw5ECJdNH4CBdOGxftAI7gkUv3h9lP-GYFllAAAEDFv7urxWE9rqx5vAzYiROQw.&amp;URL=https%3a%2f%2fwww.cec.sped.org%2f%7e%2fmedia%2fFiles%2fStandards%2fProfessional%2520Preparation%2520Standards%2fInitial%2520Preparation%2520Standards%2520with%2520Elaborations.pdf" \t "_blank" </w:instrText>
      </w:r>
      <w:r w:rsidRPr="004024C0">
        <w:rPr>
          <w:sz w:val="20"/>
          <w:szCs w:val="20"/>
        </w:rPr>
        <w:fldChar w:fldCharType="separate"/>
      </w:r>
      <w:r w:rsidRPr="004024C0">
        <w:rPr>
          <w:rStyle w:val="Hyperlink"/>
          <w:sz w:val="20"/>
          <w:szCs w:val="20"/>
        </w:rPr>
        <w:t>https://www.cec.sped.org/~/media/Files/Standar</w:t>
      </w:r>
      <w:r w:rsidRPr="004024C0">
        <w:rPr>
          <w:rStyle w:val="Hyperlink"/>
          <w:sz w:val="20"/>
          <w:szCs w:val="20"/>
        </w:rPr>
        <w:t>d</w:t>
      </w:r>
      <w:r w:rsidRPr="004024C0">
        <w:rPr>
          <w:rStyle w:val="Hyperlink"/>
          <w:sz w:val="20"/>
          <w:szCs w:val="20"/>
        </w:rPr>
        <w:t>s/Professional%20Preparation%20Standards/Initial%20Preparation%20Standards%20with%20Elaborations.pdf</w:t>
      </w:r>
      <w:r w:rsidRPr="004024C0">
        <w:rPr>
          <w:rStyle w:val="Hyperlink"/>
          <w:sz w:val="20"/>
          <w:szCs w:val="20"/>
        </w:rPr>
        <w:fldChar w:fldCharType="end"/>
      </w:r>
      <w:r>
        <w:rPr>
          <w:rStyle w:val="Hyperlink"/>
          <w:sz w:val="20"/>
          <w:szCs w:val="20"/>
        </w:rPr>
        <w:fldChar w:fldCharType="begin"/>
      </w:r>
      <w:r>
        <w:rPr>
          <w:rStyle w:val="Hyperlink"/>
          <w:sz w:val="20"/>
          <w:szCs w:val="20"/>
        </w:rPr>
        <w:instrText xml:space="preserve"> LINK Word.Document.12 "/Users/richardbaker/Documents/_OPE/Handbooks/2018 Final/Accessable/universitysupervisorhandbookaugust2018final.docx" "OLE_LINK1" \a \r </w:instrText>
      </w:r>
      <w:r>
        <w:rPr>
          <w:rStyle w:val="Hyperlink"/>
          <w:sz w:val="20"/>
          <w:szCs w:val="20"/>
        </w:rPr>
        <w:fldChar w:fldCharType="separate"/>
      </w:r>
    </w:p>
    <w:tbl>
      <w:tblPr>
        <w:tblStyle w:val="TableGrid1"/>
        <w:tblW w:w="13702" w:type="dxa"/>
        <w:tblLayout w:type="fixed"/>
        <w:tblLook w:val="04A0" w:firstRow="1" w:lastRow="0" w:firstColumn="1" w:lastColumn="0" w:noHBand="0" w:noVBand="1"/>
      </w:tblPr>
      <w:tblGrid>
        <w:gridCol w:w="13702"/>
      </w:tblGrid>
      <w:tr w:rsidR="004024C0" w:rsidRPr="00E51105" w:rsidTr="008868E4">
        <w:tc>
          <w:tcPr>
            <w:tcW w:w="13702" w:type="dxa"/>
          </w:tcPr>
          <w:p w:rsidR="004024C0" w:rsidRPr="0064415E" w:rsidRDefault="004024C0" w:rsidP="008868E4">
            <w:pPr>
              <w:rPr>
                <w:rFonts w:asciiTheme="minorHAnsi" w:hAnsiTheme="minorHAnsi"/>
                <w:b/>
                <w:sz w:val="20"/>
                <w:szCs w:val="22"/>
              </w:rPr>
            </w:pPr>
            <w:proofErr w:type="gramStart"/>
            <w:r w:rsidRPr="0064415E">
              <w:rPr>
                <w:rFonts w:asciiTheme="minorHAnsi" w:hAnsiTheme="minorHAnsi"/>
                <w:b/>
                <w:sz w:val="20"/>
                <w:szCs w:val="22"/>
              </w:rPr>
              <w:t>VI.1</w:t>
            </w:r>
            <w:r>
              <w:rPr>
                <w:rFonts w:asciiTheme="minorHAnsi" w:hAnsiTheme="minorHAnsi"/>
                <w:b/>
                <w:sz w:val="20"/>
                <w:szCs w:val="22"/>
              </w:rPr>
              <w:t xml:space="preserve">  </w:t>
            </w:r>
            <w:r w:rsidRPr="0064415E">
              <w:rPr>
                <w:rFonts w:asciiTheme="minorHAnsi" w:hAnsiTheme="minorHAnsi"/>
                <w:b/>
                <w:sz w:val="20"/>
                <w:szCs w:val="22"/>
              </w:rPr>
              <w:t>Goal</w:t>
            </w:r>
            <w:proofErr w:type="gramEnd"/>
            <w:r w:rsidRPr="0064415E">
              <w:rPr>
                <w:rFonts w:asciiTheme="minorHAnsi" w:hAnsiTheme="minorHAnsi"/>
                <w:b/>
                <w:sz w:val="20"/>
                <w:szCs w:val="22"/>
              </w:rPr>
              <w:t>:  Demonstrates competence in planning for individualized instruction</w:t>
            </w:r>
          </w:p>
          <w:p w:rsidR="004024C0" w:rsidRPr="00E51105" w:rsidRDefault="004024C0" w:rsidP="008868E4">
            <w:pPr>
              <w:ind w:left="429"/>
              <w:rPr>
                <w:rFonts w:asciiTheme="minorHAnsi" w:hAnsiTheme="minorHAnsi"/>
                <w:sz w:val="22"/>
                <w:szCs w:val="22"/>
              </w:rPr>
            </w:pPr>
            <w:r w:rsidRPr="0064415E">
              <w:rPr>
                <w:rFonts w:asciiTheme="minorHAnsi" w:hAnsiTheme="minorHAnsi"/>
                <w:b/>
                <w:sz w:val="20"/>
                <w:szCs w:val="22"/>
              </w:rPr>
              <w:t>Action:  When asked, provides a written instructional plan (for a lesson or unit) that includes general curricular and individual student expectation(s),</w:t>
            </w:r>
            <w:r>
              <w:rPr>
                <w:rFonts w:asciiTheme="minorHAnsi" w:hAnsiTheme="minorHAnsi"/>
                <w:b/>
                <w:sz w:val="20"/>
                <w:szCs w:val="22"/>
              </w:rPr>
              <w:t xml:space="preserve"> mea</w:t>
            </w:r>
            <w:r w:rsidRPr="0064415E">
              <w:rPr>
                <w:rFonts w:asciiTheme="minorHAnsi" w:hAnsiTheme="minorHAnsi"/>
                <w:b/>
                <w:sz w:val="20"/>
                <w:szCs w:val="22"/>
              </w:rPr>
              <w:t>surable objective(s), instructional activities, curricular and testing accommodation(s)/modification(s), and assessment(s)</w:t>
            </w:r>
          </w:p>
        </w:tc>
      </w:tr>
    </w:tbl>
    <w:p w:rsidR="004024C0" w:rsidRPr="004024C0" w:rsidRDefault="004024C0" w:rsidP="004024C0">
      <w:pPr>
        <w:rPr>
          <w:rFonts w:eastAsiaTheme="minorEastAsia"/>
        </w:rPr>
      </w:pPr>
      <w:r>
        <w:rPr>
          <w:rStyle w:val="Hyperlink"/>
          <w:sz w:val="20"/>
          <w:szCs w:val="20"/>
        </w:rPr>
        <w:fldChar w:fldCharType="end"/>
      </w:r>
    </w:p>
    <w:tbl>
      <w:tblPr>
        <w:tblStyle w:val="TableGrid1"/>
        <w:tblW w:w="13702" w:type="dxa"/>
        <w:tblLayout w:type="fixed"/>
        <w:tblLook w:val="04A0" w:firstRow="1" w:lastRow="0" w:firstColumn="1" w:lastColumn="0" w:noHBand="0" w:noVBand="1"/>
      </w:tblPr>
      <w:tblGrid>
        <w:gridCol w:w="2435"/>
        <w:gridCol w:w="2882"/>
        <w:gridCol w:w="2868"/>
        <w:gridCol w:w="2970"/>
        <w:gridCol w:w="720"/>
        <w:gridCol w:w="1827"/>
      </w:tblGrid>
      <w:tr w:rsidR="0030733B" w:rsidRPr="00E51105" w:rsidTr="004024C0">
        <w:tc>
          <w:tcPr>
            <w:tcW w:w="2435" w:type="dxa"/>
          </w:tcPr>
          <w:p w:rsidR="0030733B" w:rsidRPr="00C0495F" w:rsidRDefault="0030733B" w:rsidP="0030733B">
            <w:pPr>
              <w:jc w:val="center"/>
              <w:rPr>
                <w:b/>
                <w:sz w:val="20"/>
                <w:szCs w:val="20"/>
              </w:rPr>
            </w:pPr>
            <w:r w:rsidRPr="00C0495F">
              <w:rPr>
                <w:b/>
                <w:sz w:val="20"/>
                <w:szCs w:val="20"/>
              </w:rPr>
              <w:t xml:space="preserve">Topic </w:t>
            </w:r>
          </w:p>
          <w:p w:rsidR="0030733B" w:rsidRPr="00995A4C" w:rsidRDefault="0030733B" w:rsidP="0030733B">
            <w:pPr>
              <w:rPr>
                <w:sz w:val="20"/>
                <w:szCs w:val="20"/>
              </w:rPr>
            </w:pPr>
          </w:p>
        </w:tc>
        <w:tc>
          <w:tcPr>
            <w:tcW w:w="2882" w:type="dxa"/>
          </w:tcPr>
          <w:p w:rsidR="0030733B" w:rsidRPr="00995A4C" w:rsidRDefault="0030733B" w:rsidP="0030733B">
            <w:pPr>
              <w:jc w:val="center"/>
              <w:rPr>
                <w:b/>
                <w:sz w:val="20"/>
                <w:szCs w:val="20"/>
              </w:rPr>
            </w:pPr>
            <w:r w:rsidRPr="00995A4C">
              <w:rPr>
                <w:b/>
                <w:sz w:val="20"/>
                <w:szCs w:val="20"/>
              </w:rPr>
              <w:t>Exceeds Expectations (3)</w:t>
            </w:r>
          </w:p>
        </w:tc>
        <w:tc>
          <w:tcPr>
            <w:tcW w:w="2868" w:type="dxa"/>
          </w:tcPr>
          <w:p w:rsidR="0030733B" w:rsidRPr="00995A4C" w:rsidRDefault="0030733B" w:rsidP="0030733B">
            <w:pPr>
              <w:jc w:val="center"/>
              <w:rPr>
                <w:b/>
                <w:sz w:val="20"/>
                <w:szCs w:val="20"/>
              </w:rPr>
            </w:pPr>
            <w:r w:rsidRPr="00995A4C">
              <w:rPr>
                <w:b/>
                <w:sz w:val="20"/>
                <w:szCs w:val="20"/>
              </w:rPr>
              <w:t>Meets Expectations (2)</w:t>
            </w:r>
          </w:p>
          <w:p w:rsidR="0030733B" w:rsidRPr="00995A4C" w:rsidRDefault="0030733B" w:rsidP="0030733B">
            <w:pPr>
              <w:jc w:val="center"/>
              <w:rPr>
                <w:b/>
                <w:sz w:val="20"/>
                <w:szCs w:val="20"/>
              </w:rPr>
            </w:pPr>
            <w:r w:rsidRPr="00995A4C">
              <w:rPr>
                <w:i/>
                <w:sz w:val="20"/>
                <w:szCs w:val="20"/>
              </w:rPr>
              <w:t>For scores of 2, documentation is recommended.</w:t>
            </w:r>
          </w:p>
        </w:tc>
        <w:tc>
          <w:tcPr>
            <w:tcW w:w="2970" w:type="dxa"/>
          </w:tcPr>
          <w:p w:rsidR="0030733B" w:rsidRPr="00995A4C" w:rsidRDefault="0030733B" w:rsidP="0030733B">
            <w:pPr>
              <w:jc w:val="center"/>
              <w:rPr>
                <w:b/>
                <w:sz w:val="20"/>
                <w:szCs w:val="20"/>
              </w:rPr>
            </w:pPr>
            <w:r w:rsidRPr="00995A4C">
              <w:rPr>
                <w:b/>
                <w:sz w:val="20"/>
                <w:szCs w:val="20"/>
              </w:rPr>
              <w:t>Below Expectations (1)</w:t>
            </w:r>
          </w:p>
          <w:p w:rsidR="0030733B" w:rsidRPr="00995A4C" w:rsidRDefault="0030733B" w:rsidP="0030733B">
            <w:pPr>
              <w:jc w:val="center"/>
              <w:rPr>
                <w:b/>
                <w:sz w:val="20"/>
                <w:szCs w:val="20"/>
              </w:rPr>
            </w:pPr>
            <w:r w:rsidRPr="00995A4C">
              <w:rPr>
                <w:i/>
                <w:sz w:val="20"/>
                <w:szCs w:val="20"/>
              </w:rPr>
              <w:t>For scores of 1, documentation is required.</w:t>
            </w:r>
          </w:p>
        </w:tc>
        <w:tc>
          <w:tcPr>
            <w:tcW w:w="720" w:type="dxa"/>
          </w:tcPr>
          <w:p w:rsidR="0030733B" w:rsidRPr="00995A4C" w:rsidRDefault="0030733B" w:rsidP="0030733B">
            <w:pPr>
              <w:jc w:val="center"/>
              <w:rPr>
                <w:b/>
                <w:sz w:val="20"/>
                <w:szCs w:val="20"/>
              </w:rPr>
            </w:pPr>
            <w:r w:rsidRPr="00995A4C">
              <w:rPr>
                <w:b/>
                <w:sz w:val="20"/>
                <w:szCs w:val="20"/>
              </w:rPr>
              <w:t>Score</w:t>
            </w:r>
          </w:p>
        </w:tc>
        <w:tc>
          <w:tcPr>
            <w:tcW w:w="1827" w:type="dxa"/>
          </w:tcPr>
          <w:p w:rsidR="0030733B" w:rsidRPr="00C0495F" w:rsidRDefault="0030733B" w:rsidP="0030733B">
            <w:pPr>
              <w:jc w:val="center"/>
              <w:rPr>
                <w:b/>
                <w:sz w:val="20"/>
                <w:szCs w:val="20"/>
              </w:rPr>
            </w:pPr>
            <w:r w:rsidRPr="00995A4C">
              <w:rPr>
                <w:b/>
                <w:sz w:val="20"/>
                <w:szCs w:val="20"/>
              </w:rPr>
              <w:t>Comments</w:t>
            </w:r>
          </w:p>
        </w:tc>
      </w:tr>
      <w:tr w:rsidR="004024C0" w:rsidRPr="00E51105" w:rsidTr="003A7995">
        <w:trPr>
          <w:trHeight w:val="2197"/>
        </w:trPr>
        <w:tc>
          <w:tcPr>
            <w:tcW w:w="2435" w:type="dxa"/>
          </w:tcPr>
          <w:p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 xml:space="preserve">Learner and Learning </w:t>
            </w:r>
          </w:p>
          <w:p w:rsidR="004024C0" w:rsidRPr="00B45164" w:rsidRDefault="004024C0" w:rsidP="00B45164">
            <w:pPr>
              <w:rPr>
                <w:rFonts w:asciiTheme="minorHAnsi" w:hAnsiTheme="minorHAnsi"/>
                <w:sz w:val="20"/>
                <w:szCs w:val="20"/>
              </w:rPr>
            </w:pPr>
            <w:r w:rsidRPr="0064415E">
              <w:rPr>
                <w:rFonts w:asciiTheme="minorHAnsi" w:hAnsiTheme="minorHAnsi"/>
                <w:b/>
                <w:sz w:val="20"/>
                <w:szCs w:val="20"/>
              </w:rPr>
              <w:t>(IPS 1&amp;2)</w:t>
            </w:r>
          </w:p>
          <w:p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 xml:space="preserve">Content Knowledge &amp; Professional Foundations </w:t>
            </w:r>
          </w:p>
          <w:p w:rsidR="004024C0" w:rsidRPr="00B45164" w:rsidRDefault="004024C0" w:rsidP="00B45164">
            <w:pPr>
              <w:rPr>
                <w:rFonts w:asciiTheme="minorHAnsi" w:hAnsiTheme="minorHAnsi"/>
                <w:sz w:val="20"/>
                <w:szCs w:val="20"/>
              </w:rPr>
            </w:pPr>
            <w:r w:rsidRPr="0064415E">
              <w:rPr>
                <w:rFonts w:asciiTheme="minorHAnsi" w:hAnsiTheme="minorHAnsi"/>
                <w:b/>
                <w:sz w:val="20"/>
                <w:szCs w:val="20"/>
              </w:rPr>
              <w:t>(IPS 3)</w:t>
            </w:r>
          </w:p>
        </w:tc>
        <w:tc>
          <w:tcPr>
            <w:tcW w:w="2882" w:type="dxa"/>
          </w:tcPr>
          <w:p w:rsidR="004024C0" w:rsidRPr="00B45164" w:rsidRDefault="004024C0" w:rsidP="00B45164">
            <w:pPr>
              <w:rPr>
                <w:rFonts w:asciiTheme="minorHAnsi" w:hAnsiTheme="minorHAnsi"/>
                <w:sz w:val="20"/>
              </w:rPr>
            </w:pPr>
            <w:r w:rsidRPr="00B45164">
              <w:rPr>
                <w:rFonts w:asciiTheme="minorHAnsi" w:hAnsiTheme="minorHAnsi"/>
                <w:sz w:val="20"/>
              </w:rPr>
              <w:t>Document with evident direct link between objective(s), activities, accommodation(s)/</w:t>
            </w:r>
          </w:p>
          <w:p w:rsidR="004024C0" w:rsidRPr="00B45164" w:rsidRDefault="004024C0" w:rsidP="00B45164">
            <w:pPr>
              <w:rPr>
                <w:rFonts w:asciiTheme="minorHAnsi" w:hAnsiTheme="minorHAnsi"/>
                <w:sz w:val="20"/>
              </w:rPr>
            </w:pPr>
            <w:r w:rsidRPr="00B45164">
              <w:rPr>
                <w:rFonts w:asciiTheme="minorHAnsi" w:hAnsiTheme="minorHAnsi"/>
                <w:sz w:val="20"/>
              </w:rPr>
              <w:t>modification(s), and assessment(s); and</w:t>
            </w:r>
          </w:p>
          <w:p w:rsidR="004024C0" w:rsidRDefault="004024C0" w:rsidP="00B45164">
            <w:pPr>
              <w:rPr>
                <w:rFonts w:asciiTheme="minorHAnsi" w:hAnsiTheme="minorHAnsi"/>
                <w:sz w:val="20"/>
              </w:rPr>
            </w:pPr>
            <w:r w:rsidRPr="00B45164">
              <w:rPr>
                <w:rFonts w:asciiTheme="minorHAnsi" w:hAnsiTheme="minorHAnsi"/>
                <w:sz w:val="20"/>
              </w:rPr>
              <w:t>Evidence of relationship to IEP goals and/or prior/upcoming programming</w:t>
            </w:r>
          </w:p>
          <w:p w:rsidR="004024C0" w:rsidRPr="00B45164" w:rsidRDefault="004024C0" w:rsidP="00B45164">
            <w:pPr>
              <w:rPr>
                <w:rFonts w:asciiTheme="minorHAnsi" w:hAnsiTheme="minorHAnsi"/>
                <w:sz w:val="20"/>
              </w:rPr>
            </w:pPr>
          </w:p>
        </w:tc>
        <w:tc>
          <w:tcPr>
            <w:tcW w:w="2868" w:type="dxa"/>
          </w:tcPr>
          <w:p w:rsidR="004024C0" w:rsidRPr="00B45164" w:rsidRDefault="004024C0" w:rsidP="00B45164">
            <w:pPr>
              <w:rPr>
                <w:rFonts w:asciiTheme="minorHAnsi" w:hAnsiTheme="minorHAnsi"/>
                <w:sz w:val="20"/>
              </w:rPr>
            </w:pPr>
            <w:r w:rsidRPr="00B45164">
              <w:rPr>
                <w:rFonts w:asciiTheme="minorHAnsi" w:hAnsiTheme="minorHAnsi"/>
                <w:sz w:val="20"/>
              </w:rPr>
              <w:t>Document with evident direct link between objective(s), activities, accommodation(s)/</w:t>
            </w:r>
          </w:p>
          <w:p w:rsidR="004024C0" w:rsidRPr="00B45164" w:rsidRDefault="004024C0" w:rsidP="00B45164">
            <w:pPr>
              <w:rPr>
                <w:rFonts w:asciiTheme="minorHAnsi" w:hAnsiTheme="minorHAnsi"/>
                <w:sz w:val="20"/>
              </w:rPr>
            </w:pPr>
            <w:r w:rsidRPr="00B45164">
              <w:rPr>
                <w:rFonts w:asciiTheme="minorHAnsi" w:hAnsiTheme="minorHAnsi"/>
                <w:sz w:val="20"/>
              </w:rPr>
              <w:t>modification(s), and assessment(s)</w:t>
            </w:r>
          </w:p>
        </w:tc>
        <w:tc>
          <w:tcPr>
            <w:tcW w:w="2970" w:type="dxa"/>
          </w:tcPr>
          <w:p w:rsidR="004024C0" w:rsidRPr="00B45164" w:rsidRDefault="004024C0" w:rsidP="00B45164">
            <w:pPr>
              <w:rPr>
                <w:rFonts w:asciiTheme="minorHAnsi" w:hAnsiTheme="minorHAnsi"/>
                <w:sz w:val="20"/>
              </w:rPr>
            </w:pPr>
            <w:r w:rsidRPr="00B45164">
              <w:rPr>
                <w:rFonts w:asciiTheme="minorHAnsi" w:hAnsiTheme="minorHAnsi"/>
                <w:sz w:val="20"/>
              </w:rPr>
              <w:t>Document without a direct link between objective(s), activities, accommodation(s)/</w:t>
            </w:r>
          </w:p>
          <w:p w:rsidR="004024C0" w:rsidRPr="00B45164" w:rsidRDefault="004024C0" w:rsidP="00B45164">
            <w:pPr>
              <w:rPr>
                <w:rFonts w:asciiTheme="minorHAnsi" w:hAnsiTheme="minorHAnsi"/>
                <w:sz w:val="20"/>
              </w:rPr>
            </w:pPr>
            <w:r w:rsidRPr="00B45164">
              <w:rPr>
                <w:rFonts w:asciiTheme="minorHAnsi" w:hAnsiTheme="minorHAnsi"/>
                <w:sz w:val="20"/>
              </w:rPr>
              <w:t>modification(s), and assessment(s)</w:t>
            </w:r>
          </w:p>
        </w:tc>
        <w:tc>
          <w:tcPr>
            <w:tcW w:w="720" w:type="dxa"/>
          </w:tcPr>
          <w:p w:rsidR="004024C0" w:rsidRPr="00E51105" w:rsidRDefault="004024C0" w:rsidP="005D0B0D">
            <w:pPr>
              <w:jc w:val="center"/>
              <w:rPr>
                <w:rFonts w:asciiTheme="minorHAnsi" w:hAnsiTheme="minorHAnsi"/>
                <w:sz w:val="22"/>
                <w:szCs w:val="22"/>
              </w:rPr>
            </w:pPr>
          </w:p>
        </w:tc>
        <w:tc>
          <w:tcPr>
            <w:tcW w:w="1827" w:type="dxa"/>
          </w:tcPr>
          <w:p w:rsidR="004024C0" w:rsidRPr="00E51105" w:rsidRDefault="004024C0" w:rsidP="00B45164">
            <w:pPr>
              <w:rPr>
                <w:rFonts w:asciiTheme="minorHAnsi" w:hAnsiTheme="minorHAnsi"/>
                <w:sz w:val="22"/>
                <w:szCs w:val="22"/>
              </w:rPr>
            </w:pPr>
          </w:p>
        </w:tc>
      </w:tr>
    </w:tbl>
    <w:p w:rsidR="00A82009" w:rsidRPr="0064415E" w:rsidRDefault="00A82009" w:rsidP="00A82009">
      <w:pPr>
        <w:rPr>
          <w:rFonts w:asciiTheme="minorHAnsi" w:hAnsiTheme="minorHAnsi"/>
          <w:b/>
          <w:sz w:val="20"/>
          <w:szCs w:val="20"/>
        </w:rPr>
      </w:pPr>
      <w:proofErr w:type="gramStart"/>
      <w:r w:rsidRPr="0064415E">
        <w:rPr>
          <w:rFonts w:asciiTheme="minorHAnsi" w:hAnsiTheme="minorHAnsi"/>
          <w:b/>
          <w:sz w:val="20"/>
          <w:szCs w:val="20"/>
        </w:rPr>
        <w:t>VI.2</w:t>
      </w:r>
      <w:r>
        <w:rPr>
          <w:rFonts w:asciiTheme="minorHAnsi" w:hAnsiTheme="minorHAnsi"/>
          <w:b/>
          <w:sz w:val="20"/>
          <w:szCs w:val="20"/>
        </w:rPr>
        <w:t xml:space="preserve">  </w:t>
      </w:r>
      <w:r w:rsidRPr="0064415E">
        <w:rPr>
          <w:rFonts w:asciiTheme="minorHAnsi" w:hAnsiTheme="minorHAnsi"/>
          <w:b/>
          <w:sz w:val="20"/>
          <w:szCs w:val="20"/>
        </w:rPr>
        <w:t>Goal</w:t>
      </w:r>
      <w:proofErr w:type="gramEnd"/>
      <w:r w:rsidRPr="0064415E">
        <w:rPr>
          <w:rFonts w:asciiTheme="minorHAnsi" w:hAnsiTheme="minorHAnsi"/>
          <w:b/>
          <w:sz w:val="20"/>
          <w:szCs w:val="20"/>
        </w:rPr>
        <w:t>:  Demonstrates competence in data-based decision making</w:t>
      </w:r>
    </w:p>
    <w:p w:rsidR="00A82009" w:rsidRDefault="00A82009" w:rsidP="00A82009">
      <w:r w:rsidRPr="0064415E">
        <w:rPr>
          <w:rFonts w:asciiTheme="minorHAnsi" w:hAnsiTheme="minorHAnsi"/>
          <w:b/>
          <w:sz w:val="20"/>
          <w:szCs w:val="20"/>
        </w:rPr>
        <w:t>Action:  When asked, provides a line graph that includes progress monitoring data, an aim</w:t>
      </w:r>
      <w:r>
        <w:rPr>
          <w:rFonts w:asciiTheme="minorHAnsi" w:hAnsiTheme="minorHAnsi"/>
          <w:b/>
          <w:sz w:val="20"/>
          <w:szCs w:val="20"/>
        </w:rPr>
        <w:t xml:space="preserve"> </w:t>
      </w:r>
      <w:r w:rsidRPr="0064415E">
        <w:rPr>
          <w:rFonts w:asciiTheme="minorHAnsi" w:hAnsiTheme="minorHAnsi"/>
          <w:b/>
          <w:sz w:val="20"/>
          <w:szCs w:val="20"/>
        </w:rPr>
        <w:t>line, and evidence of instructional decision making</w:t>
      </w:r>
    </w:p>
    <w:tbl>
      <w:tblPr>
        <w:tblStyle w:val="TableGrid1"/>
        <w:tblW w:w="13702" w:type="dxa"/>
        <w:tblLayout w:type="fixed"/>
        <w:tblLook w:val="04A0" w:firstRow="1" w:lastRow="0" w:firstColumn="1" w:lastColumn="0" w:noHBand="0" w:noVBand="1"/>
      </w:tblPr>
      <w:tblGrid>
        <w:gridCol w:w="2435"/>
        <w:gridCol w:w="2882"/>
        <w:gridCol w:w="2875"/>
        <w:gridCol w:w="2975"/>
        <w:gridCol w:w="633"/>
        <w:gridCol w:w="1902"/>
      </w:tblGrid>
      <w:tr w:rsidR="004024C0" w:rsidRPr="00B45164" w:rsidTr="00D457F9">
        <w:trPr>
          <w:trHeight w:val="1953"/>
        </w:trPr>
        <w:tc>
          <w:tcPr>
            <w:tcW w:w="2435" w:type="dxa"/>
          </w:tcPr>
          <w:p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Instructional Pedagogy</w:t>
            </w:r>
          </w:p>
          <w:p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(IPS 4)</w:t>
            </w:r>
          </w:p>
          <w:p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 xml:space="preserve">Instructional Pedagogy </w:t>
            </w:r>
          </w:p>
          <w:p w:rsidR="004024C0" w:rsidRPr="0064415E" w:rsidRDefault="004024C0" w:rsidP="00B45164">
            <w:pPr>
              <w:rPr>
                <w:rFonts w:asciiTheme="minorHAnsi" w:hAnsiTheme="minorHAnsi"/>
                <w:b/>
                <w:sz w:val="20"/>
                <w:szCs w:val="20"/>
              </w:rPr>
            </w:pPr>
            <w:r w:rsidRPr="0064415E">
              <w:rPr>
                <w:rFonts w:asciiTheme="minorHAnsi" w:hAnsiTheme="minorHAnsi"/>
                <w:b/>
                <w:sz w:val="20"/>
                <w:szCs w:val="20"/>
              </w:rPr>
              <w:t>(IPS 5)</w:t>
            </w:r>
          </w:p>
        </w:tc>
        <w:tc>
          <w:tcPr>
            <w:tcW w:w="2882" w:type="dxa"/>
          </w:tcPr>
          <w:p w:rsidR="004024C0" w:rsidRPr="00B45164" w:rsidRDefault="004024C0" w:rsidP="00B45164">
            <w:pPr>
              <w:rPr>
                <w:rFonts w:asciiTheme="minorHAnsi" w:hAnsiTheme="minorHAnsi"/>
                <w:sz w:val="20"/>
                <w:szCs w:val="20"/>
              </w:rPr>
            </w:pPr>
            <w:r w:rsidRPr="00B45164">
              <w:rPr>
                <w:rFonts w:asciiTheme="minorHAnsi" w:hAnsiTheme="minorHAnsi"/>
                <w:sz w:val="20"/>
                <w:szCs w:val="20"/>
              </w:rPr>
              <w:t>Line graph with evidence of at least one accurate teacher decision (i.e., change aim line, continue instruction, change instruction); and</w:t>
            </w:r>
          </w:p>
          <w:p w:rsidR="004024C0" w:rsidRPr="00B45164" w:rsidRDefault="004024C0" w:rsidP="00B45164">
            <w:pPr>
              <w:rPr>
                <w:rFonts w:asciiTheme="minorHAnsi" w:hAnsiTheme="minorHAnsi"/>
                <w:sz w:val="20"/>
                <w:szCs w:val="20"/>
              </w:rPr>
            </w:pPr>
            <w:r w:rsidRPr="00B45164">
              <w:rPr>
                <w:rFonts w:asciiTheme="minorHAnsi" w:hAnsiTheme="minorHAnsi"/>
                <w:sz w:val="20"/>
                <w:szCs w:val="20"/>
              </w:rPr>
              <w:t xml:space="preserve">Evidence of explicit relationship of data-based </w:t>
            </w:r>
            <w:proofErr w:type="gramStart"/>
            <w:r w:rsidRPr="00B45164">
              <w:rPr>
                <w:rFonts w:asciiTheme="minorHAnsi" w:hAnsiTheme="minorHAnsi"/>
                <w:sz w:val="20"/>
                <w:szCs w:val="20"/>
              </w:rPr>
              <w:t>decision making</w:t>
            </w:r>
            <w:proofErr w:type="gramEnd"/>
            <w:r w:rsidRPr="00B45164">
              <w:rPr>
                <w:rFonts w:asciiTheme="minorHAnsi" w:hAnsiTheme="minorHAnsi"/>
                <w:sz w:val="20"/>
                <w:szCs w:val="20"/>
              </w:rPr>
              <w:t xml:space="preserve"> process to an IEP goal or goals</w:t>
            </w:r>
          </w:p>
        </w:tc>
        <w:tc>
          <w:tcPr>
            <w:tcW w:w="2875" w:type="dxa"/>
          </w:tcPr>
          <w:p w:rsidR="004024C0" w:rsidRPr="00B45164" w:rsidRDefault="004024C0" w:rsidP="00B45164">
            <w:pPr>
              <w:rPr>
                <w:rFonts w:asciiTheme="minorHAnsi" w:hAnsiTheme="minorHAnsi"/>
                <w:sz w:val="20"/>
                <w:szCs w:val="20"/>
              </w:rPr>
            </w:pPr>
            <w:r w:rsidRPr="00B45164">
              <w:rPr>
                <w:rFonts w:asciiTheme="minorHAnsi" w:hAnsiTheme="minorHAnsi"/>
                <w:sz w:val="20"/>
                <w:szCs w:val="20"/>
              </w:rPr>
              <w:t>Line graph with evidence of at least one accurate teacher decision (i.e., change aim line, continue instruction, change instruction)</w:t>
            </w:r>
          </w:p>
        </w:tc>
        <w:tc>
          <w:tcPr>
            <w:tcW w:w="2975" w:type="dxa"/>
          </w:tcPr>
          <w:p w:rsidR="004024C0" w:rsidRPr="00B45164" w:rsidRDefault="004024C0" w:rsidP="00B45164">
            <w:pPr>
              <w:rPr>
                <w:rFonts w:asciiTheme="minorHAnsi" w:hAnsiTheme="minorHAnsi"/>
                <w:sz w:val="20"/>
                <w:szCs w:val="20"/>
              </w:rPr>
            </w:pPr>
            <w:r w:rsidRPr="00B45164">
              <w:rPr>
                <w:rFonts w:asciiTheme="minorHAnsi" w:hAnsiTheme="minorHAnsi"/>
                <w:sz w:val="20"/>
                <w:szCs w:val="20"/>
              </w:rPr>
              <w:t>Line graph with no evidence of teacher decision making</w:t>
            </w:r>
          </w:p>
        </w:tc>
        <w:tc>
          <w:tcPr>
            <w:tcW w:w="633" w:type="dxa"/>
          </w:tcPr>
          <w:p w:rsidR="004024C0" w:rsidRPr="00B45164" w:rsidRDefault="004024C0" w:rsidP="005D0B0D">
            <w:pPr>
              <w:jc w:val="center"/>
              <w:rPr>
                <w:rFonts w:asciiTheme="minorHAnsi" w:hAnsiTheme="minorHAnsi"/>
                <w:sz w:val="20"/>
                <w:szCs w:val="20"/>
              </w:rPr>
            </w:pPr>
          </w:p>
        </w:tc>
        <w:tc>
          <w:tcPr>
            <w:tcW w:w="1902" w:type="dxa"/>
          </w:tcPr>
          <w:p w:rsidR="004024C0" w:rsidRPr="00B45164" w:rsidRDefault="004024C0" w:rsidP="00B45164">
            <w:pPr>
              <w:rPr>
                <w:rFonts w:asciiTheme="minorHAnsi" w:hAnsiTheme="minorHAnsi"/>
                <w:sz w:val="20"/>
                <w:szCs w:val="20"/>
              </w:rPr>
            </w:pPr>
          </w:p>
        </w:tc>
      </w:tr>
    </w:tbl>
    <w:p w:rsidR="00A82009" w:rsidRDefault="00A82009"/>
    <w:p w:rsidR="00A82009" w:rsidRDefault="00A82009"/>
    <w:p w:rsidR="00A82009" w:rsidRPr="0064415E" w:rsidRDefault="00A82009" w:rsidP="00A82009">
      <w:pPr>
        <w:tabs>
          <w:tab w:val="left" w:pos="1177"/>
        </w:tabs>
        <w:jc w:val="both"/>
        <w:rPr>
          <w:rFonts w:asciiTheme="minorHAnsi" w:hAnsiTheme="minorHAnsi"/>
          <w:b/>
          <w:sz w:val="20"/>
          <w:szCs w:val="20"/>
        </w:rPr>
      </w:pPr>
      <w:proofErr w:type="gramStart"/>
      <w:r w:rsidRPr="0064415E">
        <w:rPr>
          <w:rFonts w:asciiTheme="minorHAnsi" w:hAnsiTheme="minorHAnsi"/>
          <w:b/>
          <w:sz w:val="20"/>
          <w:szCs w:val="20"/>
        </w:rPr>
        <w:lastRenderedPageBreak/>
        <w:t>VI.3</w:t>
      </w:r>
      <w:r>
        <w:rPr>
          <w:rFonts w:asciiTheme="minorHAnsi" w:hAnsiTheme="minorHAnsi"/>
          <w:b/>
          <w:sz w:val="20"/>
          <w:szCs w:val="20"/>
        </w:rPr>
        <w:t xml:space="preserve">  </w:t>
      </w:r>
      <w:r w:rsidRPr="0064415E">
        <w:rPr>
          <w:rFonts w:asciiTheme="minorHAnsi" w:hAnsiTheme="minorHAnsi"/>
          <w:b/>
          <w:sz w:val="20"/>
          <w:szCs w:val="20"/>
        </w:rPr>
        <w:t>Goal</w:t>
      </w:r>
      <w:proofErr w:type="gramEnd"/>
      <w:r w:rsidRPr="0064415E">
        <w:rPr>
          <w:rFonts w:asciiTheme="minorHAnsi" w:hAnsiTheme="minorHAnsi"/>
          <w:b/>
          <w:sz w:val="20"/>
          <w:szCs w:val="20"/>
        </w:rPr>
        <w:t>:  Demonstrates competence in oral communication of student performance data</w:t>
      </w:r>
    </w:p>
    <w:p w:rsidR="00A82009" w:rsidRDefault="00A82009" w:rsidP="00A82009">
      <w:r w:rsidRPr="0064415E">
        <w:rPr>
          <w:rFonts w:asciiTheme="minorHAnsi" w:hAnsiTheme="minorHAnsi"/>
          <w:b/>
          <w:sz w:val="20"/>
          <w:szCs w:val="20"/>
        </w:rPr>
        <w:t>Action:  When asked, makes an oral presentation that outlines student-directed and academic-focused semester performance to date relative to an IEP goal</w:t>
      </w:r>
    </w:p>
    <w:tbl>
      <w:tblPr>
        <w:tblStyle w:val="TableGrid1"/>
        <w:tblW w:w="13702" w:type="dxa"/>
        <w:tblLayout w:type="fixed"/>
        <w:tblLook w:val="04A0" w:firstRow="1" w:lastRow="0" w:firstColumn="1" w:lastColumn="0" w:noHBand="0" w:noVBand="1"/>
      </w:tblPr>
      <w:tblGrid>
        <w:gridCol w:w="2435"/>
        <w:gridCol w:w="2882"/>
        <w:gridCol w:w="2875"/>
        <w:gridCol w:w="2975"/>
        <w:gridCol w:w="633"/>
        <w:gridCol w:w="1902"/>
      </w:tblGrid>
      <w:tr w:rsidR="0064415E" w:rsidRPr="00B45164" w:rsidTr="00A82009">
        <w:tc>
          <w:tcPr>
            <w:tcW w:w="2435" w:type="dxa"/>
          </w:tcPr>
          <w:p w:rsidR="0064415E" w:rsidRPr="0064415E" w:rsidRDefault="0064415E" w:rsidP="00B45164">
            <w:pPr>
              <w:rPr>
                <w:rFonts w:asciiTheme="minorHAnsi" w:hAnsiTheme="minorHAnsi"/>
                <w:b/>
                <w:sz w:val="20"/>
                <w:szCs w:val="20"/>
              </w:rPr>
            </w:pPr>
            <w:r w:rsidRPr="0064415E">
              <w:rPr>
                <w:rFonts w:asciiTheme="minorHAnsi" w:hAnsiTheme="minorHAnsi"/>
                <w:b/>
                <w:sz w:val="20"/>
                <w:szCs w:val="20"/>
              </w:rPr>
              <w:t>Professionalism &amp; Collaboration (IPS 6&amp;7)</w:t>
            </w:r>
          </w:p>
        </w:tc>
        <w:tc>
          <w:tcPr>
            <w:tcW w:w="2882" w:type="dxa"/>
          </w:tcPr>
          <w:p w:rsidR="0064415E" w:rsidRPr="00B45164" w:rsidRDefault="0064415E" w:rsidP="00B45164">
            <w:pPr>
              <w:rPr>
                <w:rFonts w:asciiTheme="minorHAnsi" w:hAnsiTheme="minorHAnsi"/>
                <w:sz w:val="20"/>
                <w:szCs w:val="20"/>
              </w:rPr>
            </w:pPr>
            <w:r w:rsidRPr="00B45164">
              <w:rPr>
                <w:rFonts w:asciiTheme="minorHAnsi" w:hAnsiTheme="minorHAnsi"/>
                <w:sz w:val="20"/>
                <w:szCs w:val="20"/>
              </w:rPr>
              <w:t>Makes a presentation with or without accompanying instructional materials that clearly identifies IEP-related goal, measurable academic performance at the beginning of the semester, goal for the end of the semester, progress toward the goal to the present point in time, special education and related services currently being implemented, and instructional changes that have been or could/should be made; and</w:t>
            </w:r>
          </w:p>
          <w:p w:rsidR="0064415E" w:rsidRPr="00B45164" w:rsidRDefault="0064415E" w:rsidP="00B45164">
            <w:pPr>
              <w:rPr>
                <w:rFonts w:asciiTheme="minorHAnsi" w:hAnsiTheme="minorHAnsi"/>
                <w:sz w:val="20"/>
                <w:szCs w:val="20"/>
              </w:rPr>
            </w:pPr>
            <w:r w:rsidRPr="00B45164">
              <w:rPr>
                <w:rFonts w:asciiTheme="minorHAnsi" w:hAnsiTheme="minorHAnsi"/>
                <w:sz w:val="20"/>
                <w:szCs w:val="20"/>
              </w:rPr>
              <w:t>Provides evidence that special education and related services are based on peer-reviewed research</w:t>
            </w:r>
          </w:p>
        </w:tc>
        <w:tc>
          <w:tcPr>
            <w:tcW w:w="2875" w:type="dxa"/>
          </w:tcPr>
          <w:p w:rsidR="0064415E" w:rsidRPr="00B45164" w:rsidRDefault="0064415E" w:rsidP="00B45164">
            <w:pPr>
              <w:rPr>
                <w:rFonts w:asciiTheme="minorHAnsi" w:hAnsiTheme="minorHAnsi"/>
                <w:sz w:val="20"/>
                <w:szCs w:val="20"/>
              </w:rPr>
            </w:pPr>
            <w:r w:rsidRPr="00B45164">
              <w:rPr>
                <w:rFonts w:asciiTheme="minorHAnsi" w:hAnsiTheme="minorHAnsi"/>
                <w:sz w:val="20"/>
                <w:szCs w:val="20"/>
              </w:rPr>
              <w:t>Makes a presentation with or without accompanying instructional materials that clearly identifies IEP-related goal, measurable academic performance at the beginning of the semester, goal for the end of the semester, progress toward the goal to the present point in time, special education and related services currently being implemented, and instructional changes that have been or could/should be made</w:t>
            </w:r>
          </w:p>
        </w:tc>
        <w:tc>
          <w:tcPr>
            <w:tcW w:w="2975" w:type="dxa"/>
          </w:tcPr>
          <w:p w:rsidR="0064415E" w:rsidRPr="00B45164" w:rsidRDefault="0064415E" w:rsidP="00B45164">
            <w:pPr>
              <w:rPr>
                <w:rFonts w:asciiTheme="minorHAnsi" w:hAnsiTheme="minorHAnsi"/>
                <w:sz w:val="20"/>
                <w:szCs w:val="20"/>
              </w:rPr>
            </w:pPr>
            <w:r w:rsidRPr="00B45164">
              <w:rPr>
                <w:rFonts w:asciiTheme="minorHAnsi" w:hAnsiTheme="minorHAnsi"/>
                <w:sz w:val="20"/>
                <w:szCs w:val="20"/>
              </w:rPr>
              <w:t>Makes a presentation with or without accompanying instructional materials that does not clearly identify any of the following elements:  IEP-related goal, measurable academic performance at the beginning of the semester, goal for the end of the semester, progress toward the goal to the present point in time, special education and related services currently being implemented, and instructional changes that have been or could/should be made</w:t>
            </w:r>
          </w:p>
        </w:tc>
        <w:tc>
          <w:tcPr>
            <w:tcW w:w="633" w:type="dxa"/>
          </w:tcPr>
          <w:p w:rsidR="0064415E" w:rsidRPr="00B45164" w:rsidRDefault="0064415E" w:rsidP="005D0B0D">
            <w:pPr>
              <w:jc w:val="center"/>
              <w:rPr>
                <w:rFonts w:asciiTheme="minorHAnsi" w:hAnsiTheme="minorHAnsi"/>
                <w:sz w:val="20"/>
                <w:szCs w:val="20"/>
              </w:rPr>
            </w:pPr>
          </w:p>
        </w:tc>
        <w:tc>
          <w:tcPr>
            <w:tcW w:w="1902" w:type="dxa"/>
          </w:tcPr>
          <w:p w:rsidR="0064415E" w:rsidRPr="00B45164" w:rsidRDefault="0064415E" w:rsidP="00B45164">
            <w:pPr>
              <w:rPr>
                <w:rFonts w:asciiTheme="minorHAnsi" w:hAnsiTheme="minorHAnsi"/>
                <w:sz w:val="20"/>
                <w:szCs w:val="20"/>
              </w:rPr>
            </w:pPr>
          </w:p>
        </w:tc>
      </w:tr>
    </w:tbl>
    <w:p w:rsidR="00251020" w:rsidRDefault="00251020">
      <w:pPr>
        <w:rPr>
          <w:b/>
          <w:highlight w:val="yellow"/>
        </w:rPr>
      </w:pPr>
      <w:r>
        <w:rPr>
          <w:b/>
          <w:highlight w:val="yellow"/>
        </w:rPr>
        <w:br w:type="page"/>
      </w:r>
    </w:p>
    <w:p w:rsidR="002854C5" w:rsidRPr="00145B9C" w:rsidRDefault="002854C5" w:rsidP="00FF4E73">
      <w:pPr>
        <w:sectPr w:rsidR="002854C5" w:rsidRPr="00145B9C" w:rsidSect="00E85A04">
          <w:headerReference w:type="first" r:id="rId19"/>
          <w:footerReference w:type="first" r:id="rId20"/>
          <w:pgSz w:w="15840" w:h="12240" w:orient="landscape"/>
          <w:pgMar w:top="720" w:right="720" w:bottom="720" w:left="1440" w:header="720" w:footer="432" w:gutter="0"/>
          <w:cols w:space="720"/>
          <w:noEndnote/>
          <w:titlePg/>
          <w:docGrid w:linePitch="326"/>
        </w:sectPr>
      </w:pPr>
      <w:bookmarkStart w:id="40" w:name="_Appendix_D:_Teacher"/>
      <w:bookmarkEnd w:id="40"/>
    </w:p>
    <w:p w:rsidR="00DE79D7" w:rsidRPr="007A0037" w:rsidRDefault="00DE79D7" w:rsidP="007A0037">
      <w:pPr>
        <w:pStyle w:val="Heading1"/>
      </w:pPr>
      <w:bookmarkStart w:id="41" w:name="_Toc457680534"/>
      <w:bookmarkStart w:id="42" w:name="_Toc12023108"/>
      <w:r w:rsidRPr="00601EAA">
        <w:lastRenderedPageBreak/>
        <w:t xml:space="preserve">APPENDIX </w:t>
      </w:r>
      <w:bookmarkStart w:id="43" w:name="_Toc457680536"/>
      <w:bookmarkEnd w:id="41"/>
      <w:r w:rsidR="007A0037">
        <w:t>G:</w:t>
      </w:r>
      <w:r w:rsidR="007A0037">
        <w:tab/>
      </w:r>
      <w:r w:rsidRPr="00601EAA">
        <w:rPr>
          <w:rFonts w:eastAsiaTheme="minorEastAsia"/>
        </w:rPr>
        <w:t>Teacher Candidate Observation Form</w:t>
      </w:r>
      <w:bookmarkEnd w:id="42"/>
      <w:bookmarkEnd w:id="43"/>
    </w:p>
    <w:p w:rsidR="00DE79D7" w:rsidRPr="00F933FC" w:rsidRDefault="00DE79D7" w:rsidP="00DE79D7">
      <w:pPr>
        <w:tabs>
          <w:tab w:val="left" w:pos="4710"/>
          <w:tab w:val="center" w:pos="7200"/>
        </w:tabs>
        <w:rPr>
          <w:rFonts w:asciiTheme="minorHAnsi" w:eastAsiaTheme="minorEastAsia" w:hAnsiTheme="minorHAnsi" w:cstheme="minorBidi"/>
          <w:b/>
          <w:sz w:val="22"/>
          <w:szCs w:val="22"/>
        </w:rPr>
      </w:pPr>
    </w:p>
    <w:p w:rsidR="00DE79D7" w:rsidRDefault="00A82009" w:rsidP="00A82009">
      <w:pPr>
        <w:tabs>
          <w:tab w:val="left" w:pos="1800"/>
          <w:tab w:val="left" w:pos="4320"/>
          <w:tab w:val="left" w:pos="4410"/>
          <w:tab w:val="left" w:pos="5220"/>
          <w:tab w:val="left" w:pos="8010"/>
          <w:tab w:val="left" w:pos="8100"/>
          <w:tab w:val="left" w:pos="8550"/>
          <w:tab w:val="left" w:pos="9270"/>
        </w:tabs>
        <w:rPr>
          <w:rFonts w:eastAsiaTheme="minorEastAsia"/>
          <w:bCs/>
          <w:sz w:val="20"/>
          <w:szCs w:val="20"/>
          <w:u w:val="single"/>
        </w:rPr>
      </w:pPr>
      <w:r w:rsidRPr="00A82009">
        <w:rPr>
          <w:rFonts w:eastAsiaTheme="minorEastAsia"/>
          <w:bCs/>
          <w:sz w:val="20"/>
          <w:szCs w:val="20"/>
        </w:rPr>
        <w:t>Teacher candidate</w:t>
      </w:r>
      <w:r w:rsidRPr="00A82009">
        <w:rPr>
          <w:rFonts w:eastAsiaTheme="minorEastAsia"/>
          <w:bCs/>
          <w:sz w:val="20"/>
          <w:szCs w:val="20"/>
        </w:rPr>
        <w:tab/>
      </w:r>
      <w:r w:rsidRPr="00A82009">
        <w:rPr>
          <w:rFonts w:eastAsiaTheme="minorEastAsia"/>
          <w:bCs/>
          <w:sz w:val="20"/>
          <w:szCs w:val="20"/>
          <w:u w:val="single"/>
        </w:rPr>
        <w:tab/>
      </w:r>
      <w:r w:rsidRPr="00A82009">
        <w:rPr>
          <w:rFonts w:eastAsiaTheme="minorEastAsia"/>
          <w:bCs/>
          <w:sz w:val="20"/>
          <w:szCs w:val="20"/>
        </w:rPr>
        <w:tab/>
        <w:t>School</w:t>
      </w:r>
      <w:r>
        <w:rPr>
          <w:rFonts w:eastAsiaTheme="minorEastAsia"/>
          <w:bCs/>
          <w:sz w:val="20"/>
          <w:szCs w:val="20"/>
        </w:rPr>
        <w:tab/>
      </w:r>
      <w:r>
        <w:rPr>
          <w:rFonts w:eastAsiaTheme="minorEastAsia"/>
          <w:bCs/>
          <w:sz w:val="20"/>
          <w:szCs w:val="20"/>
          <w:u w:val="single"/>
        </w:rPr>
        <w:tab/>
      </w:r>
      <w:r>
        <w:rPr>
          <w:rFonts w:eastAsiaTheme="minorEastAsia"/>
          <w:bCs/>
          <w:sz w:val="20"/>
          <w:szCs w:val="20"/>
        </w:rPr>
        <w:tab/>
        <w:t xml:space="preserve">Date </w:t>
      </w:r>
      <w:r>
        <w:rPr>
          <w:rFonts w:eastAsiaTheme="minorEastAsia"/>
          <w:bCs/>
          <w:sz w:val="20"/>
          <w:szCs w:val="20"/>
          <w:u w:val="single"/>
        </w:rPr>
        <w:tab/>
      </w:r>
      <w:r>
        <w:rPr>
          <w:rFonts w:eastAsiaTheme="minorEastAsia"/>
          <w:bCs/>
          <w:sz w:val="20"/>
          <w:szCs w:val="20"/>
          <w:u w:val="single"/>
        </w:rPr>
        <w:tab/>
      </w:r>
    </w:p>
    <w:p w:rsidR="00A82009" w:rsidRDefault="00A82009" w:rsidP="00A82009">
      <w:pPr>
        <w:tabs>
          <w:tab w:val="left" w:pos="1800"/>
          <w:tab w:val="left" w:pos="4320"/>
          <w:tab w:val="left" w:pos="4410"/>
          <w:tab w:val="left" w:pos="5220"/>
          <w:tab w:val="left" w:pos="8010"/>
          <w:tab w:val="left" w:pos="8100"/>
          <w:tab w:val="left" w:pos="8550"/>
          <w:tab w:val="left" w:pos="9270"/>
        </w:tabs>
        <w:rPr>
          <w:rFonts w:eastAsiaTheme="minorEastAsia"/>
          <w:bCs/>
          <w:sz w:val="20"/>
          <w:szCs w:val="20"/>
        </w:rPr>
      </w:pPr>
      <w:r>
        <w:rPr>
          <w:rFonts w:eastAsiaTheme="minorEastAsia"/>
          <w:bCs/>
          <w:sz w:val="20"/>
          <w:szCs w:val="20"/>
        </w:rPr>
        <w:t>University supervisor</w:t>
      </w:r>
      <w:r w:rsidRPr="00A82009">
        <w:rPr>
          <w:rFonts w:eastAsiaTheme="minorEastAsia"/>
          <w:bCs/>
          <w:sz w:val="20"/>
          <w:szCs w:val="20"/>
        </w:rPr>
        <w:t xml:space="preserve"> </w:t>
      </w:r>
      <w:r>
        <w:rPr>
          <w:rFonts w:eastAsiaTheme="minorEastAsia"/>
          <w:bCs/>
          <w:sz w:val="20"/>
          <w:szCs w:val="20"/>
          <w:u w:val="single"/>
        </w:rPr>
        <w:tab/>
      </w:r>
      <w:r w:rsidRPr="00A82009">
        <w:rPr>
          <w:rFonts w:eastAsiaTheme="minorEastAsia"/>
          <w:bCs/>
          <w:sz w:val="20"/>
          <w:szCs w:val="20"/>
          <w:u w:val="single"/>
        </w:rPr>
        <w:tab/>
      </w:r>
      <w:r>
        <w:rPr>
          <w:rFonts w:eastAsiaTheme="minorEastAsia"/>
          <w:bCs/>
          <w:sz w:val="20"/>
          <w:szCs w:val="20"/>
        </w:rPr>
        <w:tab/>
        <w:t xml:space="preserve">Mentor teacher </w:t>
      </w:r>
      <w:r>
        <w:rPr>
          <w:rFonts w:eastAsiaTheme="minorEastAsia"/>
          <w:bCs/>
          <w:sz w:val="20"/>
          <w:szCs w:val="20"/>
          <w:u w:val="single"/>
        </w:rPr>
        <w:tab/>
      </w:r>
      <w:r>
        <w:rPr>
          <w:rFonts w:eastAsiaTheme="minorEastAsia"/>
          <w:bCs/>
          <w:sz w:val="20"/>
          <w:szCs w:val="20"/>
          <w:u w:val="single"/>
        </w:rPr>
        <w:tab/>
      </w:r>
      <w:r>
        <w:rPr>
          <w:rFonts w:eastAsiaTheme="minorEastAsia"/>
          <w:bCs/>
          <w:sz w:val="20"/>
          <w:szCs w:val="20"/>
          <w:u w:val="single"/>
        </w:rPr>
        <w:tab/>
      </w:r>
      <w:r>
        <w:rPr>
          <w:rFonts w:eastAsiaTheme="minorEastAsia"/>
          <w:bCs/>
          <w:sz w:val="20"/>
          <w:szCs w:val="20"/>
          <w:u w:val="single"/>
        </w:rPr>
        <w:tab/>
      </w:r>
    </w:p>
    <w:p w:rsidR="00A82009" w:rsidRPr="00A82009" w:rsidRDefault="00A82009" w:rsidP="00A82009">
      <w:pPr>
        <w:tabs>
          <w:tab w:val="left" w:pos="1800"/>
          <w:tab w:val="left" w:pos="4320"/>
          <w:tab w:val="left" w:pos="4410"/>
          <w:tab w:val="left" w:pos="5220"/>
          <w:tab w:val="left" w:pos="7740"/>
          <w:tab w:val="left" w:pos="7920"/>
          <w:tab w:val="left" w:pos="8550"/>
          <w:tab w:val="left" w:pos="9270"/>
        </w:tabs>
        <w:rPr>
          <w:rFonts w:eastAsiaTheme="minorEastAsia"/>
          <w:bCs/>
          <w:sz w:val="20"/>
          <w:szCs w:val="20"/>
          <w:u w:val="single"/>
        </w:rPr>
      </w:pPr>
      <w:r>
        <w:rPr>
          <w:rFonts w:eastAsiaTheme="minorEastAsia"/>
          <w:bCs/>
          <w:sz w:val="20"/>
          <w:szCs w:val="20"/>
        </w:rPr>
        <w:t xml:space="preserve">Grade level </w:t>
      </w:r>
      <w:r>
        <w:rPr>
          <w:rFonts w:eastAsiaTheme="minorEastAsia"/>
          <w:bCs/>
          <w:sz w:val="20"/>
          <w:szCs w:val="20"/>
          <w:u w:val="single"/>
        </w:rPr>
        <w:tab/>
      </w:r>
      <w:r>
        <w:rPr>
          <w:rFonts w:eastAsiaTheme="minorEastAsia"/>
          <w:bCs/>
          <w:sz w:val="20"/>
          <w:szCs w:val="20"/>
        </w:rPr>
        <w:t xml:space="preserve"> Subject </w:t>
      </w:r>
      <w:r>
        <w:rPr>
          <w:rFonts w:eastAsiaTheme="minorEastAsia"/>
          <w:bCs/>
          <w:sz w:val="20"/>
          <w:szCs w:val="20"/>
          <w:u w:val="single"/>
        </w:rPr>
        <w:tab/>
      </w:r>
      <w:r>
        <w:rPr>
          <w:rFonts w:eastAsiaTheme="minorEastAsia"/>
          <w:bCs/>
          <w:sz w:val="20"/>
          <w:szCs w:val="20"/>
        </w:rPr>
        <w:tab/>
        <w:t xml:space="preserve">Observation time </w:t>
      </w:r>
      <w:r w:rsidRPr="00A82009">
        <w:rPr>
          <w:rFonts w:eastAsiaTheme="minorEastAsia"/>
          <w:bCs/>
          <w:sz w:val="20"/>
          <w:szCs w:val="20"/>
          <w:u w:val="single"/>
        </w:rPr>
        <w:tab/>
      </w:r>
      <w:r>
        <w:rPr>
          <w:rFonts w:eastAsiaTheme="minorEastAsia"/>
          <w:bCs/>
          <w:sz w:val="20"/>
          <w:szCs w:val="20"/>
        </w:rPr>
        <w:tab/>
        <w:t xml:space="preserve">Observation # </w:t>
      </w:r>
      <w:r>
        <w:rPr>
          <w:rFonts w:eastAsiaTheme="minorEastAsia"/>
          <w:bCs/>
          <w:sz w:val="20"/>
          <w:szCs w:val="20"/>
          <w:u w:val="single"/>
        </w:rPr>
        <w:tab/>
      </w:r>
    </w:p>
    <w:p w:rsidR="00A82009" w:rsidRPr="00A82009" w:rsidRDefault="00A82009" w:rsidP="00A82009">
      <w:pPr>
        <w:tabs>
          <w:tab w:val="left" w:pos="1800"/>
          <w:tab w:val="left" w:pos="4320"/>
          <w:tab w:val="left" w:pos="4410"/>
          <w:tab w:val="left" w:pos="5220"/>
          <w:tab w:val="left" w:pos="8010"/>
          <w:tab w:val="left" w:pos="8100"/>
          <w:tab w:val="left" w:pos="8550"/>
          <w:tab w:val="left" w:pos="9270"/>
        </w:tabs>
        <w:rPr>
          <w:rFonts w:eastAsiaTheme="minorEastAsia"/>
          <w:bCs/>
          <w:sz w:val="20"/>
          <w:szCs w:val="20"/>
        </w:rPr>
      </w:pPr>
    </w:p>
    <w:p w:rsidR="003D46B0" w:rsidRDefault="003D46B0" w:rsidP="003D46B0">
      <w:pPr>
        <w:rPr>
          <w:rFonts w:asciiTheme="minorHAnsi" w:hAnsiTheme="minorHAnsi" w:cs="Sakkal Majalla"/>
          <w:i/>
          <w:sz w:val="18"/>
          <w:szCs w:val="20"/>
        </w:rPr>
      </w:pPr>
      <w:r w:rsidRPr="008A5A0C">
        <w:rPr>
          <w:rFonts w:asciiTheme="minorHAnsi" w:hAnsiTheme="minorHAnsi" w:cs="Sakkal Majalla"/>
          <w:i/>
          <w:sz w:val="18"/>
          <w:szCs w:val="20"/>
        </w:rPr>
        <w:t xml:space="preserve">X = </w:t>
      </w:r>
      <w:proofErr w:type="gramStart"/>
      <w:r w:rsidRPr="008A5A0C">
        <w:rPr>
          <w:rFonts w:asciiTheme="minorHAnsi" w:hAnsiTheme="minorHAnsi" w:cs="Sakkal Majalla"/>
          <w:i/>
          <w:sz w:val="18"/>
          <w:szCs w:val="20"/>
        </w:rPr>
        <w:t xml:space="preserve">Satisfactory;  </w:t>
      </w:r>
      <w:r>
        <w:rPr>
          <w:rFonts w:asciiTheme="minorHAnsi" w:hAnsiTheme="minorHAnsi" w:cs="Sakkal Majalla"/>
          <w:i/>
          <w:sz w:val="18"/>
          <w:szCs w:val="20"/>
        </w:rPr>
        <w:t xml:space="preserve"> </w:t>
      </w:r>
      <w:proofErr w:type="gramEnd"/>
      <w:r>
        <w:rPr>
          <w:rFonts w:asciiTheme="minorHAnsi" w:hAnsiTheme="minorHAnsi" w:cs="Sakkal Majalla"/>
          <w:i/>
          <w:sz w:val="18"/>
          <w:szCs w:val="20"/>
        </w:rPr>
        <w:t>B</w:t>
      </w:r>
      <w:r w:rsidRPr="008A5A0C">
        <w:rPr>
          <w:rFonts w:asciiTheme="minorHAnsi" w:hAnsiTheme="minorHAnsi" w:cs="Sakkal Majalla"/>
          <w:i/>
          <w:sz w:val="18"/>
          <w:szCs w:val="20"/>
        </w:rPr>
        <w:t>lank = Improvement Needed</w:t>
      </w:r>
      <w:r>
        <w:rPr>
          <w:rFonts w:asciiTheme="minorHAnsi" w:hAnsiTheme="minorHAnsi" w:cs="Sakkal Majalla"/>
          <w:i/>
          <w:sz w:val="18"/>
          <w:szCs w:val="20"/>
        </w:rPr>
        <w:t xml:space="preserve"> or Not Applicable</w:t>
      </w:r>
    </w:p>
    <w:p w:rsidR="006C6BB8" w:rsidRDefault="006C6BB8" w:rsidP="003D46B0">
      <w:pPr>
        <w:rPr>
          <w:b/>
          <w:sz w:val="20"/>
          <w:szCs w:val="20"/>
        </w:rPr>
      </w:pPr>
    </w:p>
    <w:p w:rsidR="006C6BB8" w:rsidRPr="006C6BB8" w:rsidRDefault="006C6BB8" w:rsidP="003D46B0">
      <w:pPr>
        <w:rPr>
          <w:b/>
          <w:sz w:val="20"/>
          <w:szCs w:val="20"/>
        </w:rPr>
      </w:pPr>
      <w:r w:rsidRPr="006C6BB8">
        <w:rPr>
          <w:b/>
          <w:sz w:val="20"/>
          <w:szCs w:val="20"/>
        </w:rPr>
        <w:t xml:space="preserve">Planning and Preparation </w:t>
      </w:r>
    </w:p>
    <w:tbl>
      <w:tblPr>
        <w:tblStyle w:val="TableGrid1"/>
        <w:tblW w:w="4955" w:type="pct"/>
        <w:tblBorders>
          <w:insideH w:val="none" w:sz="0" w:space="0" w:color="auto"/>
          <w:insideV w:val="none" w:sz="0" w:space="0" w:color="auto"/>
        </w:tblBorders>
        <w:tblLayout w:type="fixed"/>
        <w:tblLook w:val="04A0" w:firstRow="1" w:lastRow="0" w:firstColumn="1" w:lastColumn="0" w:noHBand="0" w:noVBand="1"/>
      </w:tblPr>
      <w:tblGrid>
        <w:gridCol w:w="534"/>
        <w:gridCol w:w="8732"/>
      </w:tblGrid>
      <w:tr w:rsidR="006C6BB8" w:rsidRPr="00F933FC" w:rsidTr="006C6BB8">
        <w:trPr>
          <w:trHeight w:val="449"/>
        </w:trPr>
        <w:sdt>
          <w:sdtPr>
            <w:id w:val="-1531187863"/>
            <w14:checkbox>
              <w14:checked w14:val="0"/>
              <w14:checkedState w14:val="2612" w14:font="Times New Roman"/>
              <w14:uncheckedState w14:val="2610" w14:font="Times New Roman"/>
            </w14:checkbox>
          </w:sdtPr>
          <w:sdtContent>
            <w:tc>
              <w:tcPr>
                <w:tcW w:w="288" w:type="pct"/>
              </w:tcPr>
              <w:p w:rsidR="006C6BB8" w:rsidRPr="009D3D78" w:rsidRDefault="006C6BB8" w:rsidP="005D7319">
                <w:pPr>
                  <w:jc w:val="center"/>
                  <w:rPr>
                    <w:sz w:val="20"/>
                    <w:szCs w:val="20"/>
                  </w:rPr>
                </w:pPr>
                <w:r>
                  <w:rPr>
                    <w:rFonts w:ascii="MS Gothic" w:eastAsia="MS Gothic" w:hAnsi="MS Gothic" w:hint="eastAsia"/>
                  </w:rPr>
                  <w:t>☐</w:t>
                </w:r>
              </w:p>
            </w:tc>
          </w:sdtContent>
        </w:sdt>
        <w:tc>
          <w:tcPr>
            <w:tcW w:w="4712" w:type="pct"/>
          </w:tcPr>
          <w:p w:rsidR="006C6BB8" w:rsidRPr="009D3D78" w:rsidRDefault="006C6BB8" w:rsidP="003B742F">
            <w:pPr>
              <w:rPr>
                <w:sz w:val="20"/>
                <w:szCs w:val="20"/>
              </w:rPr>
            </w:pPr>
            <w:r w:rsidRPr="009D3D78">
              <w:rPr>
                <w:sz w:val="20"/>
                <w:szCs w:val="20"/>
              </w:rPr>
              <w:t>Planned lesson integrates challenging, standards-based academic goals (including Common Core and/or state content standards)</w:t>
            </w:r>
          </w:p>
        </w:tc>
      </w:tr>
      <w:tr w:rsidR="006C6BB8" w:rsidRPr="00F933FC" w:rsidTr="006C6BB8">
        <w:trPr>
          <w:trHeight w:val="233"/>
        </w:trPr>
        <w:sdt>
          <w:sdtPr>
            <w:id w:val="-2025937055"/>
            <w14:checkbox>
              <w14:checked w14:val="0"/>
              <w14:checkedState w14:val="2612" w14:font="Times New Roman"/>
              <w14:uncheckedState w14:val="2610" w14:font="Times New Roman"/>
            </w14:checkbox>
          </w:sdtPr>
          <w:sdtContent>
            <w:tc>
              <w:tcPr>
                <w:tcW w:w="288" w:type="pct"/>
              </w:tcPr>
              <w:p w:rsidR="006C6BB8" w:rsidRDefault="006C6BB8" w:rsidP="005D7319">
                <w:pPr>
                  <w:jc w:val="center"/>
                  <w:rPr>
                    <w:sz w:val="20"/>
                    <w:szCs w:val="20"/>
                  </w:rPr>
                </w:pPr>
                <w:r>
                  <w:rPr>
                    <w:rFonts w:ascii="MS Gothic" w:eastAsia="MS Gothic" w:hAnsi="MS Gothic" w:hint="eastAsia"/>
                  </w:rPr>
                  <w:t>☐</w:t>
                </w:r>
              </w:p>
            </w:tc>
          </w:sdtContent>
        </w:sdt>
        <w:tc>
          <w:tcPr>
            <w:tcW w:w="4712" w:type="pct"/>
          </w:tcPr>
          <w:p w:rsidR="006C6BB8" w:rsidRDefault="006C6BB8" w:rsidP="003B742F">
            <w:pPr>
              <w:rPr>
                <w:sz w:val="20"/>
                <w:szCs w:val="20"/>
              </w:rPr>
            </w:pPr>
            <w:r>
              <w:rPr>
                <w:sz w:val="20"/>
                <w:szCs w:val="20"/>
              </w:rPr>
              <w:t>Planned outcomes represent high expectations for student learning</w:t>
            </w:r>
          </w:p>
        </w:tc>
      </w:tr>
      <w:tr w:rsidR="006C6BB8" w:rsidRPr="00F933FC" w:rsidTr="006C6BB8">
        <w:trPr>
          <w:trHeight w:val="251"/>
        </w:trPr>
        <w:sdt>
          <w:sdtPr>
            <w:id w:val="-945071787"/>
            <w14:checkbox>
              <w14:checked w14:val="0"/>
              <w14:checkedState w14:val="2612" w14:font="Times New Roman"/>
              <w14:uncheckedState w14:val="2610" w14:font="Times New Roman"/>
            </w14:checkbox>
          </w:sdtPr>
          <w:sdtContent>
            <w:tc>
              <w:tcPr>
                <w:tcW w:w="288" w:type="pct"/>
              </w:tcPr>
              <w:p w:rsidR="006C6BB8" w:rsidRPr="009D3D78" w:rsidRDefault="006C6BB8" w:rsidP="005D7319">
                <w:pPr>
                  <w:jc w:val="center"/>
                  <w:rPr>
                    <w:sz w:val="20"/>
                    <w:szCs w:val="20"/>
                  </w:rPr>
                </w:pPr>
                <w:r>
                  <w:rPr>
                    <w:rFonts w:ascii="MS Gothic" w:eastAsia="MS Gothic" w:hAnsi="MS Gothic" w:hint="eastAsia"/>
                  </w:rPr>
                  <w:t>☐</w:t>
                </w:r>
              </w:p>
            </w:tc>
          </w:sdtContent>
        </w:sdt>
        <w:tc>
          <w:tcPr>
            <w:tcW w:w="4712" w:type="pct"/>
          </w:tcPr>
          <w:p w:rsidR="006C6BB8" w:rsidRDefault="006C6BB8" w:rsidP="003B742F">
            <w:pPr>
              <w:rPr>
                <w:sz w:val="20"/>
                <w:szCs w:val="20"/>
              </w:rPr>
            </w:pPr>
            <w:r>
              <w:rPr>
                <w:sz w:val="20"/>
                <w:szCs w:val="20"/>
              </w:rPr>
              <w:t>Planned outcomes are connected to previous and future learning</w:t>
            </w:r>
          </w:p>
        </w:tc>
      </w:tr>
      <w:tr w:rsidR="006C6BB8" w:rsidRPr="00F933FC" w:rsidTr="006C6BB8">
        <w:trPr>
          <w:trHeight w:val="341"/>
        </w:trPr>
        <w:sdt>
          <w:sdtPr>
            <w:id w:val="-1653216541"/>
            <w14:checkbox>
              <w14:checked w14:val="0"/>
              <w14:checkedState w14:val="2612" w14:font="Times New Roman"/>
              <w14:uncheckedState w14:val="2610" w14:font="Times New Roman"/>
            </w14:checkbox>
          </w:sdtPr>
          <w:sdtContent>
            <w:tc>
              <w:tcPr>
                <w:tcW w:w="288" w:type="pct"/>
              </w:tcPr>
              <w:p w:rsidR="006C6BB8" w:rsidRPr="009D3D78" w:rsidRDefault="006C6BB8" w:rsidP="005D7319">
                <w:pPr>
                  <w:jc w:val="center"/>
                  <w:rPr>
                    <w:sz w:val="20"/>
                    <w:szCs w:val="20"/>
                  </w:rPr>
                </w:pPr>
                <w:r>
                  <w:rPr>
                    <w:rFonts w:ascii="MS Gothic" w:eastAsia="MS Gothic" w:hAnsi="MS Gothic" w:hint="eastAsia"/>
                  </w:rPr>
                  <w:t>☐</w:t>
                </w:r>
              </w:p>
            </w:tc>
          </w:sdtContent>
        </w:sdt>
        <w:tc>
          <w:tcPr>
            <w:tcW w:w="4712" w:type="pct"/>
          </w:tcPr>
          <w:p w:rsidR="006C6BB8" w:rsidRDefault="006C6BB8" w:rsidP="003B742F">
            <w:pPr>
              <w:rPr>
                <w:sz w:val="20"/>
                <w:szCs w:val="20"/>
              </w:rPr>
            </w:pPr>
            <w:r>
              <w:rPr>
                <w:sz w:val="20"/>
                <w:szCs w:val="20"/>
              </w:rPr>
              <w:t>Planned outcomes accommodate differentiation for students with varied abilities/learning styles</w:t>
            </w:r>
          </w:p>
        </w:tc>
      </w:tr>
      <w:tr w:rsidR="006C6BB8" w:rsidRPr="00F933FC" w:rsidTr="006C6BB8">
        <w:trPr>
          <w:trHeight w:val="342"/>
        </w:trPr>
        <w:sdt>
          <w:sdtPr>
            <w:id w:val="-1862191588"/>
            <w14:checkbox>
              <w14:checked w14:val="0"/>
              <w14:checkedState w14:val="2612" w14:font="Times New Roman"/>
              <w14:uncheckedState w14:val="2610" w14:font="Times New Roman"/>
            </w14:checkbox>
          </w:sdtPr>
          <w:sdtContent>
            <w:tc>
              <w:tcPr>
                <w:tcW w:w="288" w:type="pct"/>
              </w:tcPr>
              <w:p w:rsidR="006C6BB8" w:rsidRPr="009D3D78" w:rsidRDefault="006C6BB8" w:rsidP="005D7319">
                <w:pPr>
                  <w:jc w:val="center"/>
                  <w:rPr>
                    <w:sz w:val="20"/>
                    <w:szCs w:val="20"/>
                  </w:rPr>
                </w:pPr>
                <w:r>
                  <w:rPr>
                    <w:rFonts w:ascii="MS Gothic" w:eastAsia="MS Gothic" w:hAnsi="MS Gothic" w:hint="eastAsia"/>
                  </w:rPr>
                  <w:t>☐</w:t>
                </w:r>
              </w:p>
            </w:tc>
          </w:sdtContent>
        </w:sdt>
        <w:tc>
          <w:tcPr>
            <w:tcW w:w="4712" w:type="pct"/>
          </w:tcPr>
          <w:p w:rsidR="006C6BB8" w:rsidRDefault="006C6BB8" w:rsidP="003B742F">
            <w:pPr>
              <w:rPr>
                <w:sz w:val="20"/>
                <w:szCs w:val="20"/>
              </w:rPr>
            </w:pPr>
            <w:r>
              <w:rPr>
                <w:sz w:val="20"/>
                <w:szCs w:val="20"/>
              </w:rPr>
              <w:t>P</w:t>
            </w:r>
            <w:r w:rsidRPr="000246CA">
              <w:rPr>
                <w:sz w:val="20"/>
                <w:szCs w:val="20"/>
              </w:rPr>
              <w:t xml:space="preserve">repared instructional materials, supplies, and equipment </w:t>
            </w:r>
            <w:r>
              <w:rPr>
                <w:sz w:val="20"/>
                <w:szCs w:val="20"/>
              </w:rPr>
              <w:t xml:space="preserve">are prepared </w:t>
            </w:r>
            <w:r w:rsidRPr="000246CA">
              <w:rPr>
                <w:sz w:val="20"/>
                <w:szCs w:val="20"/>
              </w:rPr>
              <w:t>prior to lesson implementation</w:t>
            </w:r>
          </w:p>
        </w:tc>
      </w:tr>
    </w:tbl>
    <w:p w:rsidR="006C6BB8" w:rsidRDefault="006C6BB8">
      <w:r>
        <w:t>Comments for Planning and Preparation:</w:t>
      </w:r>
    </w:p>
    <w:p w:rsidR="006C6BB8" w:rsidRDefault="006C6BB8"/>
    <w:p w:rsidR="006C6BB8" w:rsidRPr="006C6BB8" w:rsidRDefault="006C6BB8">
      <w:pPr>
        <w:rPr>
          <w:b/>
          <w:sz w:val="20"/>
          <w:szCs w:val="20"/>
        </w:rPr>
      </w:pPr>
      <w:r w:rsidRPr="006C6BB8">
        <w:rPr>
          <w:b/>
          <w:sz w:val="20"/>
          <w:szCs w:val="20"/>
        </w:rPr>
        <w:t xml:space="preserve">Content Area Knowledge </w:t>
      </w:r>
    </w:p>
    <w:tbl>
      <w:tblPr>
        <w:tblStyle w:val="TableGrid1"/>
        <w:tblW w:w="4955" w:type="pct"/>
        <w:tblLayout w:type="fixed"/>
        <w:tblLook w:val="04A0" w:firstRow="1" w:lastRow="0" w:firstColumn="1" w:lastColumn="0" w:noHBand="0" w:noVBand="1"/>
      </w:tblPr>
      <w:tblGrid>
        <w:gridCol w:w="536"/>
        <w:gridCol w:w="8730"/>
      </w:tblGrid>
      <w:tr w:rsidR="006C6BB8" w:rsidTr="006C6BB8">
        <w:trPr>
          <w:trHeight w:val="323"/>
        </w:trPr>
        <w:sdt>
          <w:sdtPr>
            <w:id w:val="1177461969"/>
            <w14:checkbox>
              <w14:checked w14:val="0"/>
              <w14:checkedState w14:val="2612" w14:font="Times New Roman"/>
              <w14:uncheckedState w14:val="2610" w14:font="Times New Roman"/>
            </w14:checkbox>
          </w:sdtPr>
          <w:sdtContent>
            <w:tc>
              <w:tcPr>
                <w:tcW w:w="289" w:type="pct"/>
                <w:tcBorders>
                  <w:bottom w:val="nil"/>
                  <w:right w:val="nil"/>
                </w:tcBorders>
              </w:tcPr>
              <w:p w:rsidR="006C6BB8" w:rsidRPr="009D3D78" w:rsidRDefault="006C6BB8" w:rsidP="005D7319">
                <w:pPr>
                  <w:jc w:val="center"/>
                  <w:rPr>
                    <w:sz w:val="20"/>
                    <w:szCs w:val="20"/>
                  </w:rPr>
                </w:pPr>
                <w:r>
                  <w:t>☐</w:t>
                </w:r>
              </w:p>
            </w:tc>
          </w:sdtContent>
        </w:sdt>
        <w:tc>
          <w:tcPr>
            <w:tcW w:w="4711" w:type="pct"/>
            <w:tcBorders>
              <w:left w:val="nil"/>
              <w:bottom w:val="nil"/>
            </w:tcBorders>
          </w:tcPr>
          <w:p w:rsidR="006C6BB8" w:rsidRPr="000E6D94" w:rsidRDefault="006C6BB8" w:rsidP="005D7319">
            <w:pPr>
              <w:rPr>
                <w:rFonts w:cs="Sakkal Majalla"/>
                <w:sz w:val="20"/>
                <w:szCs w:val="20"/>
              </w:rPr>
            </w:pPr>
            <w:r>
              <w:rPr>
                <w:rFonts w:cs="Sakkal Majalla"/>
                <w:sz w:val="20"/>
                <w:szCs w:val="20"/>
              </w:rPr>
              <w:t>D</w:t>
            </w:r>
            <w:r w:rsidRPr="000E6D94">
              <w:rPr>
                <w:rFonts w:cs="Sakkal Majalla"/>
                <w:sz w:val="20"/>
                <w:szCs w:val="20"/>
              </w:rPr>
              <w:t>emonstrate</w:t>
            </w:r>
            <w:r>
              <w:rPr>
                <w:rFonts w:cs="Sakkal Majalla"/>
                <w:sz w:val="20"/>
                <w:szCs w:val="20"/>
              </w:rPr>
              <w:t>s</w:t>
            </w:r>
            <w:r w:rsidRPr="000E6D94">
              <w:rPr>
                <w:rFonts w:cs="Sakkal Majalla"/>
                <w:sz w:val="20"/>
                <w:szCs w:val="20"/>
              </w:rPr>
              <w:t xml:space="preserve"> knowledge of subject-matter content </w:t>
            </w:r>
          </w:p>
        </w:tc>
      </w:tr>
      <w:tr w:rsidR="006C6BB8" w:rsidTr="006C6BB8">
        <w:trPr>
          <w:trHeight w:val="270"/>
        </w:trPr>
        <w:sdt>
          <w:sdtPr>
            <w:id w:val="-949168108"/>
            <w14:checkbox>
              <w14:checked w14:val="0"/>
              <w14:checkedState w14:val="2612" w14:font="Times New Roman"/>
              <w14:uncheckedState w14:val="2610" w14:font="Times New Roman"/>
            </w14:checkbox>
          </w:sdtPr>
          <w:sdtContent>
            <w:tc>
              <w:tcPr>
                <w:tcW w:w="289"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top w:val="nil"/>
              <w:left w:val="nil"/>
              <w:bottom w:val="nil"/>
            </w:tcBorders>
          </w:tcPr>
          <w:p w:rsidR="006C6BB8" w:rsidRPr="000E6D94" w:rsidRDefault="006C6BB8" w:rsidP="005D7319">
            <w:pPr>
              <w:rPr>
                <w:rFonts w:cs="Sakkal Majalla"/>
                <w:sz w:val="20"/>
                <w:szCs w:val="20"/>
              </w:rPr>
            </w:pPr>
            <w:r>
              <w:rPr>
                <w:rFonts w:cs="Sakkal Majalla"/>
                <w:sz w:val="20"/>
                <w:szCs w:val="20"/>
              </w:rPr>
              <w:t>Engages</w:t>
            </w:r>
            <w:r w:rsidRPr="000E6D94">
              <w:rPr>
                <w:rFonts w:cs="Sakkal Majalla"/>
                <w:sz w:val="20"/>
                <w:szCs w:val="20"/>
              </w:rPr>
              <w:t xml:space="preserve"> learners’ prior knowledge, experience, and interests </w:t>
            </w:r>
          </w:p>
        </w:tc>
      </w:tr>
      <w:tr w:rsidR="006C6BB8" w:rsidTr="006C6BB8">
        <w:trPr>
          <w:trHeight w:val="315"/>
        </w:trPr>
        <w:sdt>
          <w:sdtPr>
            <w:id w:val="504867786"/>
            <w14:checkbox>
              <w14:checked w14:val="0"/>
              <w14:checkedState w14:val="2612" w14:font="Times New Roman"/>
              <w14:uncheckedState w14:val="2610" w14:font="Times New Roman"/>
            </w14:checkbox>
          </w:sdtPr>
          <w:sdtContent>
            <w:tc>
              <w:tcPr>
                <w:tcW w:w="289" w:type="pct"/>
                <w:tcBorders>
                  <w:top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top w:val="nil"/>
              <w:left w:val="nil"/>
            </w:tcBorders>
          </w:tcPr>
          <w:p w:rsidR="006C6BB8" w:rsidRPr="000E6D94" w:rsidRDefault="006C6BB8" w:rsidP="003B742F">
            <w:pPr>
              <w:rPr>
                <w:rFonts w:cs="Sakkal Majalla"/>
                <w:sz w:val="20"/>
                <w:szCs w:val="20"/>
              </w:rPr>
            </w:pPr>
            <w:r>
              <w:rPr>
                <w:rFonts w:cs="Sakkal Majalla"/>
                <w:sz w:val="20"/>
                <w:szCs w:val="20"/>
              </w:rPr>
              <w:t>C</w:t>
            </w:r>
            <w:r w:rsidRPr="000E6D94">
              <w:rPr>
                <w:rFonts w:cs="Sakkal Majalla"/>
                <w:sz w:val="20"/>
                <w:szCs w:val="20"/>
              </w:rPr>
              <w:t>onnect</w:t>
            </w:r>
            <w:r>
              <w:rPr>
                <w:rFonts w:cs="Sakkal Majalla"/>
                <w:sz w:val="20"/>
                <w:szCs w:val="20"/>
              </w:rPr>
              <w:t>s</w:t>
            </w:r>
            <w:r w:rsidRPr="000E6D94">
              <w:rPr>
                <w:rFonts w:cs="Sakkal Majalla"/>
                <w:sz w:val="20"/>
                <w:szCs w:val="20"/>
              </w:rPr>
              <w:t xml:space="preserve"> curriculum to other content areas and real-life settings </w:t>
            </w:r>
          </w:p>
        </w:tc>
      </w:tr>
    </w:tbl>
    <w:p w:rsidR="006C6BB8" w:rsidRDefault="006C6BB8">
      <w:r>
        <w:t xml:space="preserve">Comments for </w:t>
      </w:r>
      <w:r>
        <w:t>Content Area Knowledge:</w:t>
      </w:r>
    </w:p>
    <w:p w:rsidR="006C6BB8" w:rsidRDefault="006C6BB8"/>
    <w:p w:rsidR="006C6BB8" w:rsidRDefault="006C6BB8"/>
    <w:p w:rsidR="006C6BB8" w:rsidRPr="006C6BB8" w:rsidRDefault="006C6BB8">
      <w:pPr>
        <w:rPr>
          <w:b/>
          <w:bCs/>
        </w:rPr>
      </w:pPr>
      <w:r w:rsidRPr="006C6BB8">
        <w:rPr>
          <w:b/>
          <w:bCs/>
        </w:rPr>
        <w:t>Classroom Management and Environment</w:t>
      </w:r>
    </w:p>
    <w:tbl>
      <w:tblPr>
        <w:tblStyle w:val="TableGrid1"/>
        <w:tblW w:w="4955" w:type="pct"/>
        <w:tblLayout w:type="fixed"/>
        <w:tblLook w:val="04A0" w:firstRow="1" w:lastRow="0" w:firstColumn="1" w:lastColumn="0" w:noHBand="0" w:noVBand="1"/>
      </w:tblPr>
      <w:tblGrid>
        <w:gridCol w:w="536"/>
        <w:gridCol w:w="8730"/>
      </w:tblGrid>
      <w:tr w:rsidR="006C6BB8" w:rsidRPr="00F933FC" w:rsidTr="006C6BB8">
        <w:trPr>
          <w:trHeight w:val="314"/>
        </w:trPr>
        <w:sdt>
          <w:sdtPr>
            <w:id w:val="-1960405873"/>
            <w14:checkbox>
              <w14:checked w14:val="0"/>
              <w14:checkedState w14:val="2612" w14:font="Times New Roman"/>
              <w14:uncheckedState w14:val="2610" w14:font="Times New Roman"/>
            </w14:checkbox>
          </w:sdtPr>
          <w:sdtContent>
            <w:tc>
              <w:tcPr>
                <w:tcW w:w="289" w:type="pct"/>
                <w:tcBorders>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left w:val="nil"/>
              <w:bottom w:val="nil"/>
            </w:tcBorders>
          </w:tcPr>
          <w:p w:rsidR="006C6BB8" w:rsidRDefault="006C6BB8" w:rsidP="003B742F">
            <w:pPr>
              <w:rPr>
                <w:sz w:val="20"/>
                <w:szCs w:val="20"/>
              </w:rPr>
            </w:pPr>
            <w:r>
              <w:rPr>
                <w:sz w:val="20"/>
                <w:szCs w:val="20"/>
              </w:rPr>
              <w:t>Manages instructional time effectively with little time lost during transitions</w:t>
            </w:r>
          </w:p>
        </w:tc>
      </w:tr>
      <w:tr w:rsidR="006C6BB8" w:rsidRPr="00F933FC" w:rsidTr="006C6BB8">
        <w:trPr>
          <w:trHeight w:val="270"/>
        </w:trPr>
        <w:sdt>
          <w:sdtPr>
            <w:id w:val="-109598883"/>
            <w14:checkbox>
              <w14:checked w14:val="0"/>
              <w14:checkedState w14:val="2612" w14:font="Times New Roman"/>
              <w14:uncheckedState w14:val="2610" w14:font="Times New Roman"/>
            </w14:checkbox>
          </w:sdtPr>
          <w:sdtContent>
            <w:tc>
              <w:tcPr>
                <w:tcW w:w="289"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top w:val="nil"/>
              <w:left w:val="nil"/>
              <w:bottom w:val="nil"/>
            </w:tcBorders>
          </w:tcPr>
          <w:p w:rsidR="006C6BB8" w:rsidRDefault="006C6BB8" w:rsidP="003B742F">
            <w:pPr>
              <w:rPr>
                <w:sz w:val="20"/>
                <w:szCs w:val="20"/>
              </w:rPr>
            </w:pPr>
            <w:r>
              <w:rPr>
                <w:sz w:val="20"/>
                <w:szCs w:val="20"/>
              </w:rPr>
              <w:t>Classroom environment lends itself to collaborative work/learning</w:t>
            </w:r>
          </w:p>
        </w:tc>
      </w:tr>
      <w:tr w:rsidR="006C6BB8" w:rsidRPr="00F933FC" w:rsidTr="006C6BB8">
        <w:trPr>
          <w:trHeight w:val="405"/>
        </w:trPr>
        <w:sdt>
          <w:sdtPr>
            <w:id w:val="703135406"/>
            <w14:checkbox>
              <w14:checked w14:val="0"/>
              <w14:checkedState w14:val="2612" w14:font="Times New Roman"/>
              <w14:uncheckedState w14:val="2610" w14:font="Times New Roman"/>
            </w14:checkbox>
          </w:sdtPr>
          <w:sdtContent>
            <w:tc>
              <w:tcPr>
                <w:tcW w:w="289"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top w:val="nil"/>
              <w:left w:val="nil"/>
              <w:bottom w:val="nil"/>
            </w:tcBorders>
          </w:tcPr>
          <w:p w:rsidR="006C6BB8" w:rsidRDefault="006C6BB8" w:rsidP="003B742F">
            <w:pPr>
              <w:rPr>
                <w:sz w:val="20"/>
                <w:szCs w:val="20"/>
              </w:rPr>
            </w:pPr>
            <w:r>
              <w:rPr>
                <w:sz w:val="20"/>
                <w:szCs w:val="20"/>
              </w:rPr>
              <w:t xml:space="preserve">Effectively executes </w:t>
            </w:r>
            <w:r w:rsidRPr="008D3F4B">
              <w:rPr>
                <w:sz w:val="20"/>
                <w:szCs w:val="20"/>
              </w:rPr>
              <w:t xml:space="preserve">a classroom organization and management system based on </w:t>
            </w:r>
            <w:r>
              <w:rPr>
                <w:sz w:val="20"/>
                <w:szCs w:val="20"/>
              </w:rPr>
              <w:t xml:space="preserve">grade level </w:t>
            </w:r>
            <w:r w:rsidRPr="008D3F4B">
              <w:rPr>
                <w:sz w:val="20"/>
                <w:szCs w:val="20"/>
              </w:rPr>
              <w:t>appropriate expectations</w:t>
            </w:r>
          </w:p>
        </w:tc>
      </w:tr>
      <w:tr w:rsidR="006C6BB8" w:rsidRPr="00F933FC" w:rsidTr="006C6BB8">
        <w:trPr>
          <w:trHeight w:val="126"/>
        </w:trPr>
        <w:sdt>
          <w:sdtPr>
            <w:id w:val="270126342"/>
            <w14:checkbox>
              <w14:checked w14:val="0"/>
              <w14:checkedState w14:val="2612" w14:font="Times New Roman"/>
              <w14:uncheckedState w14:val="2610" w14:font="Times New Roman"/>
            </w14:checkbox>
          </w:sdtPr>
          <w:sdtContent>
            <w:tc>
              <w:tcPr>
                <w:tcW w:w="289" w:type="pct"/>
                <w:tcBorders>
                  <w:top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1" w:type="pct"/>
            <w:tcBorders>
              <w:top w:val="nil"/>
              <w:left w:val="nil"/>
            </w:tcBorders>
          </w:tcPr>
          <w:p w:rsidR="006C6BB8" w:rsidRDefault="006C6BB8" w:rsidP="003B742F">
            <w:pPr>
              <w:rPr>
                <w:sz w:val="20"/>
                <w:szCs w:val="20"/>
              </w:rPr>
            </w:pPr>
            <w:r>
              <w:rPr>
                <w:sz w:val="20"/>
                <w:szCs w:val="20"/>
              </w:rPr>
              <w:t>M</w:t>
            </w:r>
            <w:r w:rsidRPr="00060385">
              <w:rPr>
                <w:sz w:val="20"/>
                <w:szCs w:val="20"/>
              </w:rPr>
              <w:t>aintain</w:t>
            </w:r>
            <w:r>
              <w:rPr>
                <w:sz w:val="20"/>
                <w:szCs w:val="20"/>
              </w:rPr>
              <w:t xml:space="preserve">s </w:t>
            </w:r>
            <w:r w:rsidRPr="00060385">
              <w:rPr>
                <w:sz w:val="20"/>
                <w:szCs w:val="20"/>
              </w:rPr>
              <w:t xml:space="preserve">a </w:t>
            </w:r>
            <w:r>
              <w:rPr>
                <w:sz w:val="20"/>
                <w:szCs w:val="20"/>
              </w:rPr>
              <w:t xml:space="preserve">positive, </w:t>
            </w:r>
            <w:r w:rsidRPr="00060385">
              <w:rPr>
                <w:sz w:val="20"/>
                <w:szCs w:val="20"/>
              </w:rPr>
              <w:t>safe, orderly, and stimulating learning environment</w:t>
            </w:r>
          </w:p>
        </w:tc>
      </w:tr>
    </w:tbl>
    <w:p w:rsidR="006C6BB8" w:rsidRPr="006C6BB8" w:rsidRDefault="006C6BB8" w:rsidP="006C6BB8">
      <w:pPr>
        <w:rPr>
          <w:b/>
          <w:bCs/>
        </w:rPr>
      </w:pPr>
      <w:r>
        <w:t xml:space="preserve">Comments for </w:t>
      </w:r>
      <w:r w:rsidRPr="006C6BB8">
        <w:t>Classroom Management and Environment</w:t>
      </w:r>
      <w:r>
        <w:t>:</w:t>
      </w:r>
    </w:p>
    <w:p w:rsidR="006C6BB8" w:rsidRDefault="006C6BB8"/>
    <w:p w:rsidR="006C6BB8" w:rsidRDefault="006C6BB8"/>
    <w:p w:rsidR="006C6BB8" w:rsidRDefault="006C6BB8">
      <w:r w:rsidRPr="006C6BB8">
        <w:rPr>
          <w:b/>
          <w:bCs/>
        </w:rPr>
        <w:t>Assessment</w:t>
      </w:r>
    </w:p>
    <w:tbl>
      <w:tblPr>
        <w:tblStyle w:val="TableGrid1"/>
        <w:tblW w:w="5000" w:type="pct"/>
        <w:tblLayout w:type="fixed"/>
        <w:tblLook w:val="04A0" w:firstRow="1" w:lastRow="0" w:firstColumn="1" w:lastColumn="0" w:noHBand="0" w:noVBand="1"/>
      </w:tblPr>
      <w:tblGrid>
        <w:gridCol w:w="525"/>
        <w:gridCol w:w="8825"/>
      </w:tblGrid>
      <w:tr w:rsidR="006C6BB8" w:rsidRPr="00F933FC" w:rsidTr="006C6BB8">
        <w:trPr>
          <w:trHeight w:val="233"/>
        </w:trPr>
        <w:sdt>
          <w:sdtPr>
            <w:id w:val="1398707327"/>
            <w14:checkbox>
              <w14:checked w14:val="0"/>
              <w14:checkedState w14:val="2612" w14:font="Times New Roman"/>
              <w14:uncheckedState w14:val="2610" w14:font="Times New Roman"/>
            </w14:checkbox>
          </w:sdtPr>
          <w:sdtContent>
            <w:tc>
              <w:tcPr>
                <w:tcW w:w="281" w:type="pct"/>
                <w:tcBorders>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9" w:type="pct"/>
            <w:tcBorders>
              <w:left w:val="nil"/>
              <w:bottom w:val="nil"/>
            </w:tcBorders>
          </w:tcPr>
          <w:p w:rsidR="006C6BB8" w:rsidRDefault="006C6BB8" w:rsidP="003B742F">
            <w:pPr>
              <w:rPr>
                <w:sz w:val="20"/>
                <w:szCs w:val="20"/>
              </w:rPr>
            </w:pPr>
            <w:r>
              <w:rPr>
                <w:sz w:val="20"/>
                <w:szCs w:val="20"/>
              </w:rPr>
              <w:t>Circulates around the room to monitor student learning and offers specific/timely feedback</w:t>
            </w:r>
          </w:p>
        </w:tc>
      </w:tr>
      <w:tr w:rsidR="006C6BB8" w:rsidRPr="00F933FC" w:rsidTr="006C6BB8">
        <w:trPr>
          <w:trHeight w:val="279"/>
        </w:trPr>
        <w:sdt>
          <w:sdtPr>
            <w:id w:val="431178621"/>
            <w14:checkbox>
              <w14:checked w14:val="0"/>
              <w14:checkedState w14:val="2612" w14:font="Times New Roman"/>
              <w14:uncheckedState w14:val="2610" w14:font="Times New Roman"/>
            </w14:checkbox>
          </w:sdtPr>
          <w:sdtContent>
            <w:tc>
              <w:tcPr>
                <w:tcW w:w="281"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9" w:type="pct"/>
            <w:tcBorders>
              <w:top w:val="nil"/>
              <w:left w:val="nil"/>
              <w:bottom w:val="nil"/>
            </w:tcBorders>
          </w:tcPr>
          <w:p w:rsidR="006C6BB8" w:rsidRDefault="006C6BB8" w:rsidP="003B742F">
            <w:pPr>
              <w:rPr>
                <w:sz w:val="20"/>
                <w:szCs w:val="20"/>
              </w:rPr>
            </w:pPr>
            <w:r>
              <w:rPr>
                <w:sz w:val="20"/>
                <w:szCs w:val="20"/>
              </w:rPr>
              <w:t>Formal/informal assessments are suitable and correspond to the instructional outcome(s)</w:t>
            </w:r>
          </w:p>
        </w:tc>
      </w:tr>
      <w:tr w:rsidR="006C6BB8" w:rsidRPr="00F933FC" w:rsidTr="006C6BB8">
        <w:trPr>
          <w:trHeight w:val="234"/>
        </w:trPr>
        <w:sdt>
          <w:sdtPr>
            <w:id w:val="1999760789"/>
            <w14:checkbox>
              <w14:checked w14:val="0"/>
              <w14:checkedState w14:val="2612" w14:font="Times New Roman"/>
              <w14:uncheckedState w14:val="2610" w14:font="Times New Roman"/>
            </w14:checkbox>
          </w:sdtPr>
          <w:sdtContent>
            <w:tc>
              <w:tcPr>
                <w:tcW w:w="281"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9" w:type="pct"/>
            <w:tcBorders>
              <w:top w:val="nil"/>
              <w:left w:val="nil"/>
              <w:bottom w:val="nil"/>
            </w:tcBorders>
          </w:tcPr>
          <w:p w:rsidR="006C6BB8" w:rsidRDefault="006C6BB8" w:rsidP="003B742F">
            <w:pPr>
              <w:rPr>
                <w:sz w:val="20"/>
                <w:szCs w:val="20"/>
              </w:rPr>
            </w:pPr>
            <w:r>
              <w:rPr>
                <w:sz w:val="20"/>
                <w:szCs w:val="20"/>
              </w:rPr>
              <w:t>Formal/informal assessments and activities are modified and meet the needs of individual students</w:t>
            </w:r>
          </w:p>
        </w:tc>
      </w:tr>
      <w:tr w:rsidR="006C6BB8" w:rsidRPr="00F933FC" w:rsidTr="006C6BB8">
        <w:trPr>
          <w:trHeight w:val="288"/>
        </w:trPr>
        <w:sdt>
          <w:sdtPr>
            <w:id w:val="-635259259"/>
            <w14:checkbox>
              <w14:checked w14:val="0"/>
              <w14:checkedState w14:val="2612" w14:font="Times New Roman"/>
              <w14:uncheckedState w14:val="2610" w14:font="Times New Roman"/>
            </w14:checkbox>
          </w:sdtPr>
          <w:sdtContent>
            <w:tc>
              <w:tcPr>
                <w:tcW w:w="281"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9" w:type="pct"/>
            <w:tcBorders>
              <w:top w:val="nil"/>
              <w:left w:val="nil"/>
              <w:bottom w:val="nil"/>
            </w:tcBorders>
          </w:tcPr>
          <w:p w:rsidR="006C6BB8" w:rsidRDefault="006C6BB8" w:rsidP="003B742F">
            <w:pPr>
              <w:rPr>
                <w:sz w:val="20"/>
                <w:szCs w:val="20"/>
              </w:rPr>
            </w:pPr>
            <w:r w:rsidRPr="00C313F6">
              <w:rPr>
                <w:sz w:val="20"/>
                <w:szCs w:val="20"/>
              </w:rPr>
              <w:t xml:space="preserve">Provides opportunities for </w:t>
            </w:r>
            <w:r>
              <w:rPr>
                <w:sz w:val="20"/>
                <w:szCs w:val="20"/>
              </w:rPr>
              <w:t xml:space="preserve">student peer and self-assessment when </w:t>
            </w:r>
            <w:r w:rsidRPr="00CA34F2">
              <w:rPr>
                <w:sz w:val="20"/>
                <w:szCs w:val="20"/>
              </w:rPr>
              <w:t xml:space="preserve">appropriate </w:t>
            </w:r>
          </w:p>
        </w:tc>
      </w:tr>
      <w:tr w:rsidR="006C6BB8" w:rsidRPr="00F933FC" w:rsidTr="006C6BB8">
        <w:trPr>
          <w:trHeight w:val="162"/>
        </w:trPr>
        <w:sdt>
          <w:sdtPr>
            <w:id w:val="67233842"/>
            <w14:checkbox>
              <w14:checked w14:val="0"/>
              <w14:checkedState w14:val="2612" w14:font="Times New Roman"/>
              <w14:uncheckedState w14:val="2610" w14:font="Times New Roman"/>
            </w14:checkbox>
          </w:sdtPr>
          <w:sdtContent>
            <w:tc>
              <w:tcPr>
                <w:tcW w:w="281" w:type="pct"/>
                <w:tcBorders>
                  <w:top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19" w:type="pct"/>
            <w:tcBorders>
              <w:top w:val="nil"/>
              <w:left w:val="nil"/>
            </w:tcBorders>
          </w:tcPr>
          <w:p w:rsidR="006C6BB8" w:rsidRPr="003D46B0" w:rsidRDefault="006C6BB8" w:rsidP="003B742F">
            <w:pPr>
              <w:rPr>
                <w:bCs/>
                <w:sz w:val="20"/>
                <w:szCs w:val="20"/>
              </w:rPr>
            </w:pPr>
            <w:r w:rsidRPr="00C313F6">
              <w:rPr>
                <w:bCs/>
                <w:sz w:val="20"/>
                <w:szCs w:val="20"/>
              </w:rPr>
              <w:t xml:space="preserve">Uses the results of </w:t>
            </w:r>
            <w:r>
              <w:rPr>
                <w:bCs/>
                <w:sz w:val="20"/>
                <w:szCs w:val="20"/>
              </w:rPr>
              <w:t>formal/informal</w:t>
            </w:r>
            <w:r w:rsidRPr="00C313F6">
              <w:rPr>
                <w:bCs/>
                <w:sz w:val="20"/>
                <w:szCs w:val="20"/>
              </w:rPr>
              <w:t xml:space="preserve"> assessments to plan, guide and modify instruction</w:t>
            </w:r>
          </w:p>
        </w:tc>
      </w:tr>
    </w:tbl>
    <w:p w:rsidR="004024C0" w:rsidRDefault="006C6BB8">
      <w:r>
        <w:t>Comments for</w:t>
      </w:r>
      <w:r>
        <w:t xml:space="preserve"> Assessment:</w:t>
      </w:r>
    </w:p>
    <w:p w:rsidR="004024C0" w:rsidRDefault="004024C0">
      <w:r>
        <w:br w:type="page"/>
      </w:r>
    </w:p>
    <w:p w:rsidR="003D46B0" w:rsidRPr="006C6BB8" w:rsidRDefault="006C6BB8">
      <w:pPr>
        <w:rPr>
          <w:b/>
          <w:bCs/>
        </w:rPr>
      </w:pPr>
      <w:r w:rsidRPr="006C6BB8">
        <w:rPr>
          <w:b/>
          <w:bCs/>
        </w:rPr>
        <w:lastRenderedPageBreak/>
        <w:t>Effective Instruction</w:t>
      </w:r>
    </w:p>
    <w:tbl>
      <w:tblPr>
        <w:tblStyle w:val="TableGrid1"/>
        <w:tblW w:w="5000" w:type="pct"/>
        <w:tblLayout w:type="fixed"/>
        <w:tblLook w:val="04A0" w:firstRow="1" w:lastRow="0" w:firstColumn="1" w:lastColumn="0" w:noHBand="0" w:noVBand="1"/>
      </w:tblPr>
      <w:tblGrid>
        <w:gridCol w:w="514"/>
        <w:gridCol w:w="8836"/>
      </w:tblGrid>
      <w:tr w:rsidR="006C6BB8" w:rsidRPr="00F933FC" w:rsidTr="006C6BB8">
        <w:trPr>
          <w:trHeight w:val="260"/>
        </w:trPr>
        <w:sdt>
          <w:sdtPr>
            <w:id w:val="-1136726751"/>
            <w14:checkbox>
              <w14:checked w14:val="0"/>
              <w14:checkedState w14:val="2612" w14:font="Times New Roman"/>
              <w14:uncheckedState w14:val="2610" w14:font="Times New Roman"/>
            </w14:checkbox>
          </w:sdtPr>
          <w:sdtContent>
            <w:tc>
              <w:tcPr>
                <w:tcW w:w="275" w:type="pct"/>
                <w:tcBorders>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left w:val="nil"/>
              <w:bottom w:val="nil"/>
            </w:tcBorders>
          </w:tcPr>
          <w:p w:rsidR="006C6BB8" w:rsidRPr="00060385" w:rsidRDefault="006C6BB8" w:rsidP="003B742F">
            <w:pPr>
              <w:rPr>
                <w:sz w:val="20"/>
                <w:szCs w:val="20"/>
              </w:rPr>
            </w:pPr>
            <w:r>
              <w:rPr>
                <w:sz w:val="20"/>
                <w:szCs w:val="20"/>
              </w:rPr>
              <w:t>Communicates objectives, directions, and expectations in an effective manner</w:t>
            </w:r>
          </w:p>
        </w:tc>
      </w:tr>
      <w:tr w:rsidR="006C6BB8" w:rsidRPr="00F933FC" w:rsidTr="006C6BB8">
        <w:trPr>
          <w:trHeight w:val="288"/>
        </w:trPr>
        <w:sdt>
          <w:sdtPr>
            <w:id w:val="2097584464"/>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sidRPr="00060385">
              <w:rPr>
                <w:sz w:val="20"/>
                <w:szCs w:val="20"/>
              </w:rPr>
              <w:t>Integrate</w:t>
            </w:r>
            <w:r>
              <w:rPr>
                <w:sz w:val="20"/>
                <w:szCs w:val="20"/>
              </w:rPr>
              <w:t>s</w:t>
            </w:r>
            <w:r w:rsidRPr="00060385">
              <w:rPr>
                <w:sz w:val="20"/>
                <w:szCs w:val="20"/>
              </w:rPr>
              <w:t xml:space="preserve"> a variety of appropriate and effective instructional strategies</w:t>
            </w:r>
          </w:p>
        </w:tc>
      </w:tr>
      <w:tr w:rsidR="006C6BB8" w:rsidRPr="00F933FC" w:rsidTr="006C6BB8">
        <w:trPr>
          <w:trHeight w:val="261"/>
        </w:trPr>
        <w:sdt>
          <w:sdtPr>
            <w:id w:val="-531653584"/>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Pr>
                <w:sz w:val="20"/>
                <w:szCs w:val="20"/>
              </w:rPr>
              <w:t>Follows</w:t>
            </w:r>
            <w:r w:rsidRPr="00060385">
              <w:rPr>
                <w:sz w:val="20"/>
                <w:szCs w:val="20"/>
              </w:rPr>
              <w:t xml:space="preserve"> a logical sequence and its progression/pacing supported the learning of all students</w:t>
            </w:r>
          </w:p>
        </w:tc>
      </w:tr>
      <w:tr w:rsidR="006C6BB8" w:rsidRPr="00F933FC" w:rsidTr="006C6BB8">
        <w:trPr>
          <w:trHeight w:val="225"/>
        </w:trPr>
        <w:sdt>
          <w:sdtPr>
            <w:id w:val="949903923"/>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Pr>
                <w:sz w:val="20"/>
                <w:szCs w:val="20"/>
              </w:rPr>
              <w:t xml:space="preserve">Uses </w:t>
            </w:r>
            <w:r w:rsidRPr="00FB642C">
              <w:rPr>
                <w:sz w:val="20"/>
                <w:szCs w:val="20"/>
              </w:rPr>
              <w:t>questions that promote higher order thinking and facilitates discussion among students</w:t>
            </w:r>
          </w:p>
        </w:tc>
      </w:tr>
      <w:tr w:rsidR="006C6BB8" w:rsidRPr="00F933FC" w:rsidTr="006C6BB8">
        <w:trPr>
          <w:trHeight w:val="279"/>
        </w:trPr>
        <w:sdt>
          <w:sdtPr>
            <w:id w:val="-1799597971"/>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sidRPr="00060385">
              <w:rPr>
                <w:sz w:val="20"/>
                <w:szCs w:val="20"/>
              </w:rPr>
              <w:t>Respond</w:t>
            </w:r>
            <w:r>
              <w:rPr>
                <w:sz w:val="20"/>
                <w:szCs w:val="20"/>
              </w:rPr>
              <w:t>s</w:t>
            </w:r>
            <w:r w:rsidRPr="00060385">
              <w:rPr>
                <w:sz w:val="20"/>
                <w:szCs w:val="20"/>
              </w:rPr>
              <w:t xml:space="preserve"> </w:t>
            </w:r>
            <w:r>
              <w:rPr>
                <w:sz w:val="20"/>
                <w:szCs w:val="20"/>
              </w:rPr>
              <w:t xml:space="preserve">appropriately </w:t>
            </w:r>
            <w:r w:rsidRPr="00060385">
              <w:rPr>
                <w:sz w:val="20"/>
                <w:szCs w:val="20"/>
              </w:rPr>
              <w:t>to verbal and nonverbal communications during instruction</w:t>
            </w:r>
          </w:p>
        </w:tc>
      </w:tr>
      <w:tr w:rsidR="006C6BB8" w:rsidRPr="00F933FC" w:rsidTr="006C6BB8">
        <w:trPr>
          <w:trHeight w:val="288"/>
        </w:trPr>
        <w:sdt>
          <w:sdtPr>
            <w:id w:val="826021137"/>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Pr>
                <w:sz w:val="20"/>
                <w:szCs w:val="20"/>
              </w:rPr>
              <w:t>Uses different types of grouping when appropriate for lesson</w:t>
            </w:r>
          </w:p>
        </w:tc>
      </w:tr>
      <w:tr w:rsidR="006C6BB8" w:rsidRPr="00F933FC" w:rsidTr="006C6BB8">
        <w:trPr>
          <w:trHeight w:val="459"/>
        </w:trPr>
        <w:sdt>
          <w:sdtPr>
            <w:id w:val="2021577881"/>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Pr>
                <w:sz w:val="20"/>
                <w:szCs w:val="20"/>
              </w:rPr>
              <w:t>D</w:t>
            </w:r>
            <w:r w:rsidRPr="00060385">
              <w:rPr>
                <w:sz w:val="20"/>
                <w:szCs w:val="20"/>
              </w:rPr>
              <w:t>emonstrate</w:t>
            </w:r>
            <w:r>
              <w:rPr>
                <w:sz w:val="20"/>
                <w:szCs w:val="20"/>
              </w:rPr>
              <w:t>s</w:t>
            </w:r>
            <w:r w:rsidRPr="00060385">
              <w:rPr>
                <w:sz w:val="20"/>
                <w:szCs w:val="20"/>
              </w:rPr>
              <w:t xml:space="preserve"> </w:t>
            </w:r>
            <w:r>
              <w:rPr>
                <w:sz w:val="20"/>
                <w:szCs w:val="20"/>
              </w:rPr>
              <w:t>fairness by meeting the educational needs of all students in a caring, non-discriminatory, and equitable manner</w:t>
            </w:r>
          </w:p>
        </w:tc>
      </w:tr>
      <w:tr w:rsidR="006C6BB8" w:rsidRPr="00F933FC" w:rsidTr="006C6BB8">
        <w:trPr>
          <w:trHeight w:val="288"/>
        </w:trPr>
        <w:sdt>
          <w:sdtPr>
            <w:id w:val="1272596297"/>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sidRPr="00060385">
              <w:rPr>
                <w:sz w:val="20"/>
                <w:szCs w:val="20"/>
              </w:rPr>
              <w:t>Implement</w:t>
            </w:r>
            <w:r>
              <w:rPr>
                <w:sz w:val="20"/>
                <w:szCs w:val="20"/>
              </w:rPr>
              <w:t>s</w:t>
            </w:r>
            <w:r w:rsidRPr="00060385">
              <w:rPr>
                <w:sz w:val="20"/>
                <w:szCs w:val="20"/>
              </w:rPr>
              <w:t xml:space="preserve"> a learning experience that engage</w:t>
            </w:r>
            <w:r>
              <w:rPr>
                <w:sz w:val="20"/>
                <w:szCs w:val="20"/>
              </w:rPr>
              <w:t>s</w:t>
            </w:r>
            <w:r w:rsidRPr="00060385">
              <w:rPr>
                <w:sz w:val="20"/>
                <w:szCs w:val="20"/>
              </w:rPr>
              <w:t xml:space="preserve"> most learning styles</w:t>
            </w:r>
          </w:p>
        </w:tc>
      </w:tr>
      <w:tr w:rsidR="006C6BB8" w:rsidRPr="00F933FC" w:rsidTr="006C6BB8">
        <w:trPr>
          <w:trHeight w:val="234"/>
        </w:trPr>
        <w:sdt>
          <w:sdtPr>
            <w:id w:val="550898684"/>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sidRPr="00060385">
              <w:rPr>
                <w:sz w:val="20"/>
                <w:szCs w:val="20"/>
              </w:rPr>
              <w:t>Integrate</w:t>
            </w:r>
            <w:r>
              <w:rPr>
                <w:sz w:val="20"/>
                <w:szCs w:val="20"/>
              </w:rPr>
              <w:t>s</w:t>
            </w:r>
            <w:r w:rsidRPr="00060385">
              <w:rPr>
                <w:sz w:val="20"/>
                <w:szCs w:val="20"/>
              </w:rPr>
              <w:t xml:space="preserve"> available technology and facilitate</w:t>
            </w:r>
            <w:r>
              <w:rPr>
                <w:sz w:val="20"/>
                <w:szCs w:val="20"/>
              </w:rPr>
              <w:t>s</w:t>
            </w:r>
            <w:r w:rsidRPr="00060385">
              <w:rPr>
                <w:sz w:val="20"/>
                <w:szCs w:val="20"/>
              </w:rPr>
              <w:t xml:space="preserve"> learners’ use of technology into the lesson</w:t>
            </w:r>
          </w:p>
        </w:tc>
      </w:tr>
      <w:tr w:rsidR="006C6BB8" w:rsidRPr="00F933FC" w:rsidTr="006C6BB8">
        <w:trPr>
          <w:trHeight w:val="542"/>
        </w:trPr>
        <w:sdt>
          <w:sdtPr>
            <w:id w:val="355700750"/>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sidRPr="00060385">
              <w:rPr>
                <w:sz w:val="20"/>
                <w:szCs w:val="20"/>
              </w:rPr>
              <w:t>Use</w:t>
            </w:r>
            <w:r>
              <w:rPr>
                <w:sz w:val="20"/>
                <w:szCs w:val="20"/>
              </w:rPr>
              <w:t>s</w:t>
            </w:r>
            <w:r w:rsidRPr="00060385">
              <w:rPr>
                <w:sz w:val="20"/>
                <w:szCs w:val="20"/>
              </w:rPr>
              <w:t xml:space="preserve"> formative and/or summative assessments to assist learners in meeting learning targets and to adjust instruction</w:t>
            </w:r>
          </w:p>
        </w:tc>
      </w:tr>
      <w:tr w:rsidR="006C6BB8" w:rsidRPr="00F933FC" w:rsidTr="006C6BB8">
        <w:trPr>
          <w:trHeight w:val="270"/>
        </w:trPr>
        <w:sdt>
          <w:sdtPr>
            <w:id w:val="493764498"/>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Pr>
                <w:rFonts w:cs="Sakkal Majalla"/>
                <w:sz w:val="20"/>
                <w:szCs w:val="20"/>
              </w:rPr>
              <w:t>F</w:t>
            </w:r>
            <w:r w:rsidRPr="000E6D94">
              <w:rPr>
                <w:rFonts w:cs="Sakkal Majalla"/>
                <w:sz w:val="20"/>
                <w:szCs w:val="20"/>
              </w:rPr>
              <w:t>acilitate</w:t>
            </w:r>
            <w:r>
              <w:rPr>
                <w:rFonts w:cs="Sakkal Majalla"/>
                <w:sz w:val="20"/>
                <w:szCs w:val="20"/>
              </w:rPr>
              <w:t>s</w:t>
            </w:r>
            <w:r w:rsidRPr="000E6D94">
              <w:rPr>
                <w:rFonts w:cs="Sakkal Majalla"/>
                <w:sz w:val="20"/>
                <w:szCs w:val="20"/>
              </w:rPr>
              <w:t xml:space="preserve"> implementation of instructional accommodations, modifications, and adaptations</w:t>
            </w:r>
          </w:p>
        </w:tc>
      </w:tr>
      <w:tr w:rsidR="006C6BB8" w:rsidRPr="00F933FC" w:rsidTr="006C6BB8">
        <w:trPr>
          <w:trHeight w:val="288"/>
        </w:trPr>
        <w:sdt>
          <w:sdtPr>
            <w:id w:val="362179622"/>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Pr>
                <w:sz w:val="20"/>
                <w:szCs w:val="20"/>
              </w:rPr>
              <w:t>Demonstrates a belief that all students can learn</w:t>
            </w:r>
          </w:p>
        </w:tc>
      </w:tr>
      <w:tr w:rsidR="006C6BB8" w:rsidRPr="00F933FC" w:rsidTr="006C6BB8">
        <w:trPr>
          <w:trHeight w:val="288"/>
        </w:trPr>
        <w:sdt>
          <w:sdtPr>
            <w:id w:val="1206053468"/>
            <w14:checkbox>
              <w14:checked w14:val="0"/>
              <w14:checkedState w14:val="2612" w14:font="Times New Roman"/>
              <w14:uncheckedState w14:val="2610" w14:font="Times New Roman"/>
            </w14:checkbox>
          </w:sdtPr>
          <w:sdtContent>
            <w:tc>
              <w:tcPr>
                <w:tcW w:w="275" w:type="pct"/>
                <w:tcBorders>
                  <w:top w:val="nil"/>
                  <w:bottom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bottom w:val="nil"/>
            </w:tcBorders>
          </w:tcPr>
          <w:p w:rsidR="006C6BB8" w:rsidRDefault="006C6BB8" w:rsidP="003B742F">
            <w:pPr>
              <w:rPr>
                <w:sz w:val="20"/>
                <w:szCs w:val="20"/>
              </w:rPr>
            </w:pPr>
            <w:r>
              <w:rPr>
                <w:sz w:val="20"/>
                <w:szCs w:val="20"/>
              </w:rPr>
              <w:t>Most students are highly engaged in the lesson</w:t>
            </w:r>
          </w:p>
        </w:tc>
      </w:tr>
      <w:tr w:rsidR="006C6BB8" w:rsidRPr="00F933FC" w:rsidTr="006C6BB8">
        <w:trPr>
          <w:trHeight w:val="288"/>
        </w:trPr>
        <w:sdt>
          <w:sdtPr>
            <w:id w:val="1027522687"/>
            <w14:checkbox>
              <w14:checked w14:val="0"/>
              <w14:checkedState w14:val="2612" w14:font="Times New Roman"/>
              <w14:uncheckedState w14:val="2610" w14:font="Times New Roman"/>
            </w14:checkbox>
          </w:sdtPr>
          <w:sdtContent>
            <w:tc>
              <w:tcPr>
                <w:tcW w:w="275" w:type="pct"/>
                <w:tcBorders>
                  <w:top w:val="nil"/>
                  <w:right w:val="nil"/>
                </w:tcBorders>
              </w:tcPr>
              <w:p w:rsidR="006C6BB8" w:rsidRPr="009D3D78" w:rsidRDefault="006C6BB8" w:rsidP="005D7319">
                <w:pPr>
                  <w:jc w:val="center"/>
                  <w:rPr>
                    <w:sz w:val="20"/>
                    <w:szCs w:val="20"/>
                  </w:rPr>
                </w:pPr>
                <w:r>
                  <w:rPr>
                    <w:rFonts w:ascii="MS Gothic" w:eastAsia="MS Gothic" w:hAnsi="MS Gothic" w:hint="eastAsia"/>
                  </w:rPr>
                  <w:t>☐</w:t>
                </w:r>
              </w:p>
            </w:tc>
          </w:sdtContent>
        </w:sdt>
        <w:tc>
          <w:tcPr>
            <w:tcW w:w="4725" w:type="pct"/>
            <w:tcBorders>
              <w:top w:val="nil"/>
              <w:left w:val="nil"/>
            </w:tcBorders>
          </w:tcPr>
          <w:p w:rsidR="006C6BB8" w:rsidRDefault="006C6BB8" w:rsidP="003B742F">
            <w:pPr>
              <w:rPr>
                <w:sz w:val="20"/>
                <w:szCs w:val="20"/>
              </w:rPr>
            </w:pPr>
            <w:r>
              <w:rPr>
                <w:sz w:val="20"/>
                <w:szCs w:val="20"/>
              </w:rPr>
              <w:t>Closure is evident at end of lesson/class period</w:t>
            </w:r>
          </w:p>
        </w:tc>
      </w:tr>
    </w:tbl>
    <w:p w:rsidR="00F76970" w:rsidRDefault="006C6BB8">
      <w:r>
        <w:t>Comments for Effective Instruction:</w:t>
      </w:r>
    </w:p>
    <w:p w:rsidR="006C6BB8" w:rsidRDefault="006C6BB8"/>
    <w:p w:rsidR="006C6BB8" w:rsidRDefault="006C6BB8"/>
    <w:p w:rsidR="006C6BB8" w:rsidRDefault="006C6BB8"/>
    <w:tbl>
      <w:tblPr>
        <w:tblStyle w:val="TableGrid1"/>
        <w:tblW w:w="5099" w:type="pct"/>
        <w:tblLayout w:type="fixed"/>
        <w:tblLook w:val="04A0" w:firstRow="1" w:lastRow="0" w:firstColumn="1" w:lastColumn="0" w:noHBand="0" w:noVBand="1"/>
      </w:tblPr>
      <w:tblGrid>
        <w:gridCol w:w="9535"/>
      </w:tblGrid>
      <w:tr w:rsidR="003D46B0" w:rsidRPr="00F933FC" w:rsidTr="00F76970">
        <w:trPr>
          <w:trHeight w:val="2890"/>
        </w:trPr>
        <w:tc>
          <w:tcPr>
            <w:tcW w:w="5000" w:type="pct"/>
          </w:tcPr>
          <w:p w:rsidR="003D46B0" w:rsidRDefault="00F76970" w:rsidP="005D7319">
            <w:pPr>
              <w:rPr>
                <w:sz w:val="20"/>
                <w:szCs w:val="20"/>
              </w:rPr>
            </w:pPr>
            <w:r w:rsidRPr="009D3D78">
              <w:rPr>
                <w:b/>
                <w:sz w:val="20"/>
                <w:szCs w:val="20"/>
              </w:rPr>
              <w:t>Overall Comments/Suggestions:</w:t>
            </w:r>
          </w:p>
        </w:tc>
      </w:tr>
      <w:tr w:rsidR="003D46B0" w:rsidRPr="00F933FC" w:rsidTr="00F76970">
        <w:trPr>
          <w:trHeight w:val="288"/>
        </w:trPr>
        <w:tc>
          <w:tcPr>
            <w:tcW w:w="5000" w:type="pct"/>
          </w:tcPr>
          <w:p w:rsidR="003D46B0" w:rsidRDefault="003D46B0" w:rsidP="005D7319">
            <w:pPr>
              <w:rPr>
                <w:sz w:val="20"/>
                <w:szCs w:val="20"/>
              </w:rPr>
            </w:pPr>
            <w:r w:rsidRPr="009D3D78">
              <w:rPr>
                <w:b/>
                <w:sz w:val="20"/>
                <w:szCs w:val="20"/>
              </w:rPr>
              <w:t>Portfolio</w:t>
            </w:r>
            <w:proofErr w:type="gramStart"/>
            <w:r w:rsidRPr="009D3D78">
              <w:rPr>
                <w:b/>
                <w:sz w:val="20"/>
                <w:szCs w:val="20"/>
              </w:rPr>
              <w:t>:</w:t>
            </w:r>
            <w:r>
              <w:rPr>
                <w:sz w:val="20"/>
                <w:szCs w:val="20"/>
              </w:rPr>
              <w:t xml:space="preserve">  </w:t>
            </w:r>
            <w:r w:rsidRPr="003B529F">
              <w:rPr>
                <w:sz w:val="18"/>
                <w:szCs w:val="20"/>
              </w:rPr>
              <w:t>(</w:t>
            </w:r>
            <w:proofErr w:type="gramEnd"/>
            <w:r w:rsidRPr="000A066A">
              <w:rPr>
                <w:i/>
                <w:sz w:val="18"/>
                <w:szCs w:val="20"/>
              </w:rPr>
              <w:t>Portfolio is current and maintained regularly, including time log, reflections, observations, etc.</w:t>
            </w:r>
            <w:r w:rsidRPr="003B529F">
              <w:rPr>
                <w:sz w:val="18"/>
                <w:szCs w:val="20"/>
              </w:rPr>
              <w:t>)</w:t>
            </w:r>
          </w:p>
        </w:tc>
      </w:tr>
      <w:tr w:rsidR="003D46B0" w:rsidRPr="00F933FC" w:rsidTr="00F76970">
        <w:trPr>
          <w:trHeight w:val="939"/>
        </w:trPr>
        <w:tc>
          <w:tcPr>
            <w:tcW w:w="5000" w:type="pct"/>
          </w:tcPr>
          <w:p w:rsidR="003D46B0" w:rsidRDefault="003D46B0" w:rsidP="005D7319">
            <w:pPr>
              <w:rPr>
                <w:sz w:val="20"/>
                <w:szCs w:val="20"/>
              </w:rPr>
            </w:pPr>
          </w:p>
        </w:tc>
      </w:tr>
    </w:tbl>
    <w:p w:rsidR="00293788" w:rsidRDefault="00293788">
      <w:pPr>
        <w:rPr>
          <w:b/>
          <w:bCs/>
          <w:color w:val="000000"/>
          <w:u w:val="single"/>
        </w:rPr>
      </w:pPr>
      <w:r>
        <w:rPr>
          <w:b/>
          <w:bCs/>
          <w:color w:val="000000"/>
          <w:u w:val="single"/>
        </w:rPr>
        <w:br w:type="page"/>
      </w:r>
    </w:p>
    <w:p w:rsidR="00951BCC" w:rsidRDefault="00951BCC" w:rsidP="00951BCC">
      <w:pPr>
        <w:pStyle w:val="NormalWeb"/>
        <w:spacing w:before="0" w:beforeAutospacing="0" w:after="0" w:afterAutospacing="0"/>
        <w:ind w:right="360"/>
      </w:pPr>
      <w:r>
        <w:rPr>
          <w:b/>
          <w:bCs/>
          <w:color w:val="000000"/>
          <w:u w:val="single"/>
        </w:rPr>
        <w:lastRenderedPageBreak/>
        <w:t>Glossary</w:t>
      </w:r>
    </w:p>
    <w:p w:rsidR="00951BCC" w:rsidRDefault="00951BCC" w:rsidP="00951BCC">
      <w:pPr>
        <w:pStyle w:val="NormalWeb"/>
        <w:spacing w:before="0" w:beforeAutospacing="0" w:after="0" w:afterAutospacing="0"/>
        <w:ind w:right="360"/>
      </w:pPr>
      <w:r>
        <w:rPr>
          <w:color w:val="000000"/>
        </w:rPr>
        <w:t xml:space="preserve">The following terms are used throughout the LSU School of Education programs and are referred to in this document. </w:t>
      </w:r>
    </w:p>
    <w:p w:rsidR="00951BCC" w:rsidRDefault="00951BCC" w:rsidP="00951BCC">
      <w:pPr>
        <w:jc w:val="both"/>
      </w:pPr>
    </w:p>
    <w:p w:rsidR="00951BCC" w:rsidRDefault="00951BCC" w:rsidP="00951BCC">
      <w:pPr>
        <w:pStyle w:val="NormalWeb"/>
        <w:spacing w:before="1" w:beforeAutospacing="0" w:after="0" w:afterAutospacing="0"/>
        <w:ind w:left="720" w:right="231" w:hanging="360"/>
        <w:jc w:val="both"/>
        <w:textAlignment w:val="baseline"/>
        <w:rPr>
          <w:rFonts w:ascii="Noto Sans Symbols" w:hAnsi="Noto Sans Symbols"/>
          <w:b/>
          <w:bCs/>
          <w:color w:val="000000"/>
        </w:rPr>
      </w:pPr>
      <w:r>
        <w:rPr>
          <w:b/>
          <w:bCs/>
          <w:color w:val="000000"/>
        </w:rPr>
        <w:t xml:space="preserve">Candidate </w:t>
      </w:r>
      <w:r>
        <w:rPr>
          <w:color w:val="000000"/>
        </w:rPr>
        <w:t>- a student in a teaching preparation program completing their student teaching throughout a semester residency.</w:t>
      </w:r>
    </w:p>
    <w:p w:rsidR="00951BCC" w:rsidRPr="00951BCC" w:rsidRDefault="00951BCC" w:rsidP="00951BCC">
      <w:pPr>
        <w:pStyle w:val="NormalWeb"/>
        <w:spacing w:before="1" w:beforeAutospacing="0" w:after="0" w:afterAutospacing="0"/>
        <w:ind w:left="720" w:right="231" w:hanging="360"/>
        <w:jc w:val="both"/>
        <w:textAlignment w:val="baseline"/>
        <w:rPr>
          <w:rFonts w:ascii="Noto Sans Symbols" w:hAnsi="Noto Sans Symbols"/>
          <w:color w:val="000000"/>
        </w:rPr>
      </w:pPr>
    </w:p>
    <w:p w:rsidR="00951BCC" w:rsidRDefault="00951BCC" w:rsidP="00951BCC">
      <w:pPr>
        <w:pStyle w:val="NormalWeb"/>
        <w:spacing w:before="1" w:beforeAutospacing="0" w:after="0" w:afterAutospacing="0"/>
        <w:ind w:left="720" w:right="231" w:hanging="360"/>
        <w:jc w:val="both"/>
        <w:textAlignment w:val="baseline"/>
        <w:rPr>
          <w:rFonts w:ascii="Noto Sans Symbols" w:hAnsi="Noto Sans Symbols"/>
          <w:color w:val="000000"/>
        </w:rPr>
      </w:pPr>
      <w:r>
        <w:rPr>
          <w:b/>
          <w:bCs/>
          <w:color w:val="000000"/>
        </w:rPr>
        <w:t>Candidate mentors</w:t>
      </w:r>
      <w:r>
        <w:rPr>
          <w:color w:val="000000"/>
        </w:rPr>
        <w:t xml:space="preserve"> - are certified classroom teachers responsible for supervising pre-service teachers in their field experiences (FEX) or during their student teaching residency. This handbook is solely for mentors supervising candidate/ during their student teaching residency.  Mentors are responsible for assisting university supervisors in developing the professional growth of candidates/s. Mentors are responsible for evaluation and assessment of candidates/s in collaboration with university supervisor.</w:t>
      </w:r>
    </w:p>
    <w:p w:rsidR="00951BCC" w:rsidRDefault="00951BCC" w:rsidP="00951BCC">
      <w:pPr>
        <w:ind w:left="720" w:hanging="360"/>
        <w:jc w:val="both"/>
      </w:pPr>
    </w:p>
    <w:p w:rsidR="00951BCC" w:rsidRDefault="00951BCC" w:rsidP="00951BCC">
      <w:pPr>
        <w:pStyle w:val="NormalWeb"/>
        <w:spacing w:before="1" w:beforeAutospacing="0" w:after="0" w:afterAutospacing="0"/>
        <w:ind w:left="720" w:right="231" w:hanging="360"/>
        <w:jc w:val="both"/>
        <w:textAlignment w:val="baseline"/>
        <w:rPr>
          <w:rFonts w:ascii="Noto Sans Symbols" w:hAnsi="Noto Sans Symbols"/>
          <w:color w:val="000000"/>
        </w:rPr>
      </w:pPr>
      <w:r>
        <w:rPr>
          <w:b/>
          <w:bCs/>
          <w:color w:val="000000"/>
        </w:rPr>
        <w:t>Field experience mentors</w:t>
      </w:r>
      <w:r>
        <w:rPr>
          <w:color w:val="000000"/>
        </w:rPr>
        <w:t xml:space="preserve"> - are certified classroom teachers responsible for supervising pre-service teachers in their field experiences (FEX) prior to the student teaching residency. </w:t>
      </w:r>
    </w:p>
    <w:p w:rsidR="00951BCC" w:rsidRDefault="00951BCC" w:rsidP="00951BCC">
      <w:pPr>
        <w:ind w:left="720" w:hanging="360"/>
        <w:jc w:val="both"/>
      </w:pPr>
    </w:p>
    <w:p w:rsidR="00951BCC" w:rsidRDefault="00951BCC" w:rsidP="00951BCC">
      <w:pPr>
        <w:pStyle w:val="NormalWeb"/>
        <w:spacing w:before="1" w:beforeAutospacing="0" w:after="0" w:afterAutospacing="0"/>
        <w:ind w:left="720" w:right="231" w:hanging="360"/>
        <w:jc w:val="both"/>
        <w:textAlignment w:val="baseline"/>
        <w:rPr>
          <w:rFonts w:ascii="Noto Sans Symbols" w:hAnsi="Noto Sans Symbols"/>
          <w:b/>
          <w:bCs/>
          <w:color w:val="000000"/>
        </w:rPr>
      </w:pPr>
      <w:r>
        <w:rPr>
          <w:b/>
          <w:bCs/>
          <w:color w:val="000000"/>
        </w:rPr>
        <w:t xml:space="preserve">Field experience participant - </w:t>
      </w:r>
      <w:r>
        <w:rPr>
          <w:color w:val="000000"/>
        </w:rPr>
        <w:t>a student in a teacher preparation program participating in a K-12 classroom field experience prior to the student teaching residency.</w:t>
      </w:r>
    </w:p>
    <w:p w:rsidR="00951BCC" w:rsidRDefault="00951BCC" w:rsidP="00951BCC">
      <w:pPr>
        <w:ind w:left="720" w:hanging="360"/>
        <w:jc w:val="both"/>
      </w:pPr>
    </w:p>
    <w:p w:rsidR="00951BCC" w:rsidRPr="00075B51" w:rsidRDefault="00951BCC" w:rsidP="00075B51">
      <w:pPr>
        <w:pStyle w:val="NormalWeb"/>
        <w:spacing w:before="1" w:beforeAutospacing="0" w:after="0" w:afterAutospacing="0"/>
        <w:ind w:left="720" w:right="231" w:hanging="360"/>
        <w:jc w:val="both"/>
        <w:textAlignment w:val="baseline"/>
        <w:rPr>
          <w:rFonts w:ascii="Calibri" w:hAnsi="Calibri"/>
          <w:color w:val="000000"/>
        </w:rPr>
      </w:pPr>
      <w:r w:rsidRPr="00293788">
        <w:rPr>
          <w:b/>
          <w:bCs/>
          <w:color w:val="000000"/>
        </w:rPr>
        <w:t>Office</w:t>
      </w:r>
      <w:r>
        <w:rPr>
          <w:b/>
          <w:bCs/>
          <w:color w:val="000000"/>
        </w:rPr>
        <w:t xml:space="preserve"> of Professional Experiences</w:t>
      </w:r>
      <w:r>
        <w:rPr>
          <w:color w:val="000000"/>
        </w:rPr>
        <w:t xml:space="preserve"> (OPE) -</w:t>
      </w:r>
      <w:r>
        <w:rPr>
          <w:rFonts w:ascii="Roboto" w:hAnsi="Roboto"/>
          <w:color w:val="333333"/>
          <w:sz w:val="21"/>
          <w:szCs w:val="21"/>
        </w:rPr>
        <w:t xml:space="preserve"> </w:t>
      </w:r>
      <w:r w:rsidR="00075B51">
        <w:rPr>
          <w:rFonts w:ascii="Calibri" w:hAnsi="Calibri"/>
          <w:color w:val="333333"/>
          <w:sz w:val="21"/>
          <w:szCs w:val="21"/>
        </w:rPr>
        <w:t>​</w:t>
      </w:r>
      <w:r w:rsidR="00075B51">
        <w:rPr>
          <w:color w:val="000000"/>
        </w:rPr>
        <w:t xml:space="preserve">coordinates clinical experiences for P-12 teacher candidates in the School of Education initial certification programs. The office collaborates with secondary concentrations in the College of Agriculture, College of Humanities &amp; Social Sciences, the College of Science, </w:t>
      </w:r>
      <w:r w:rsidR="00075B51">
        <w:t>School of Kinesiology, and School of Music</w:t>
      </w:r>
      <w:r w:rsidR="00075B51">
        <w:rPr>
          <w:color w:val="000000"/>
        </w:rPr>
        <w:t xml:space="preserve">. </w:t>
      </w:r>
    </w:p>
    <w:p w:rsidR="00951BCC" w:rsidRDefault="00951BCC" w:rsidP="00951BCC">
      <w:pPr>
        <w:ind w:left="720" w:hanging="360"/>
        <w:jc w:val="both"/>
      </w:pPr>
    </w:p>
    <w:p w:rsidR="00951BCC" w:rsidRDefault="00293788" w:rsidP="00075B51">
      <w:pPr>
        <w:pStyle w:val="NormalWeb"/>
        <w:spacing w:before="1" w:beforeAutospacing="0" w:after="0" w:afterAutospacing="0"/>
        <w:ind w:left="720" w:right="231" w:hanging="360"/>
        <w:jc w:val="both"/>
        <w:textAlignment w:val="baseline"/>
        <w:rPr>
          <w:color w:val="000000"/>
        </w:rPr>
      </w:pPr>
      <w:r w:rsidRPr="00293788">
        <w:rPr>
          <w:b/>
          <w:bCs/>
          <w:color w:val="000000"/>
        </w:rPr>
        <w:t>Resident</w:t>
      </w:r>
      <w:r w:rsidR="00951BCC">
        <w:rPr>
          <w:color w:val="000000"/>
        </w:rPr>
        <w:t xml:space="preserve"> - a student in a teaching preparation program completing their student teaching throughout a year-long residency.</w:t>
      </w:r>
    </w:p>
    <w:p w:rsidR="00075B51" w:rsidRPr="00075B51" w:rsidRDefault="00075B51" w:rsidP="00075B51">
      <w:pPr>
        <w:pStyle w:val="NormalWeb"/>
        <w:spacing w:before="1" w:beforeAutospacing="0" w:after="0" w:afterAutospacing="0"/>
        <w:ind w:left="720" w:right="231" w:hanging="360"/>
        <w:jc w:val="both"/>
        <w:textAlignment w:val="baseline"/>
        <w:rPr>
          <w:rFonts w:ascii="Noto Sans Symbols" w:hAnsi="Noto Sans Symbols"/>
          <w:color w:val="000000"/>
        </w:rPr>
      </w:pPr>
    </w:p>
    <w:p w:rsidR="0023413D" w:rsidRPr="00951BCC" w:rsidRDefault="00951BCC" w:rsidP="00951BCC">
      <w:pPr>
        <w:pStyle w:val="NormalWeb"/>
        <w:spacing w:before="1" w:beforeAutospacing="0" w:after="0" w:afterAutospacing="0"/>
        <w:ind w:left="720" w:right="231" w:hanging="360"/>
        <w:jc w:val="both"/>
        <w:textAlignment w:val="baseline"/>
        <w:rPr>
          <w:rFonts w:ascii="Noto Sans Symbols" w:hAnsi="Noto Sans Symbols"/>
          <w:color w:val="000000"/>
        </w:rPr>
      </w:pPr>
      <w:r>
        <w:rPr>
          <w:b/>
          <w:bCs/>
          <w:color w:val="000000"/>
        </w:rPr>
        <w:t>University Supervisors</w:t>
      </w:r>
      <w:r>
        <w:rPr>
          <w:color w:val="000000"/>
        </w:rPr>
        <w:t xml:space="preserve"> - University Supervisors/Clinical Faculty members are accomplished professionals in their area of certification and are trained to use the OPE teacher candidate assessment tools and in mentoring teachers and candidates/s. Their knowledge, teaching experience, and expertise benefits candidates/s through feedback during observations and during reflective practice cohort seminars. In addition to serving as the guide and facilitator of discussions for cohort seminars, University Supervisors support candidates/s by conferring with the Classroom Mentor Teacher in assessing a candidate’s needs and abilities.</w:t>
      </w:r>
    </w:p>
    <w:p w:rsidR="00DE79D7" w:rsidRPr="0023413D" w:rsidRDefault="0023413D" w:rsidP="0023413D">
      <w:pPr>
        <w:tabs>
          <w:tab w:val="left" w:pos="4035"/>
        </w:tabs>
      </w:pPr>
      <w:r>
        <w:tab/>
      </w:r>
    </w:p>
    <w:sectPr w:rsidR="00DE79D7" w:rsidRPr="0023413D" w:rsidSect="00A82009">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86B" w:rsidRDefault="0018286B">
      <w:r>
        <w:separator/>
      </w:r>
    </w:p>
  </w:endnote>
  <w:endnote w:type="continuationSeparator" w:id="0">
    <w:p w:rsidR="0018286B" w:rsidRDefault="0018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Noto Sans Symbols">
    <w:altName w:val="Calibri"/>
    <w:panose1 w:val="020B0604020202020204"/>
    <w:charset w:val="00"/>
    <w:family w:val="roman"/>
    <w:notTrueType/>
    <w:pitch w:val="default"/>
  </w:font>
  <w:font w:name="Sakkal Majalla">
    <w:panose1 w:val="020B0604020202020204"/>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99" w:rsidRPr="00F41D10" w:rsidRDefault="003A5999" w:rsidP="004F47C7">
    <w:pPr>
      <w:pStyle w:val="Footer"/>
      <w:tabs>
        <w:tab w:val="clear" w:pos="4320"/>
        <w:tab w:val="clear" w:pos="8640"/>
      </w:tabs>
      <w:rPr>
        <w:i/>
      </w:rPr>
    </w:pPr>
    <w:r>
      <w:rPr>
        <w:i/>
        <w:sz w:val="18"/>
        <w:szCs w:val="18"/>
      </w:rPr>
      <w:t>University Supervisor Handbook</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F41D10">
      <w:rPr>
        <w:i/>
        <w:sz w:val="18"/>
        <w:szCs w:val="18"/>
      </w:rPr>
      <w:t>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99" w:rsidRPr="00F41D10" w:rsidRDefault="003A5999" w:rsidP="006F66E9">
    <w:pPr>
      <w:pStyle w:val="Footer"/>
      <w:jc w:val="center"/>
      <w:rPr>
        <w:i/>
      </w:rPr>
    </w:pPr>
    <w:r>
      <w:rPr>
        <w:i/>
        <w:sz w:val="18"/>
        <w:szCs w:val="18"/>
      </w:rPr>
      <w:t>University Supervisor Handbook</w:t>
    </w:r>
    <w:r w:rsidRPr="00F41D10">
      <w:rPr>
        <w:i/>
        <w:sz w:val="18"/>
        <w:szCs w:val="18"/>
      </w:rPr>
      <w:tab/>
    </w:r>
    <w:proofErr w:type="gramStart"/>
    <w:r w:rsidRPr="00F41D10">
      <w:rPr>
        <w:i/>
        <w:sz w:val="18"/>
        <w:szCs w:val="18"/>
      </w:rPr>
      <w:tab/>
    </w:r>
    <w:r>
      <w:rPr>
        <w:i/>
        <w:sz w:val="18"/>
        <w:szCs w:val="18"/>
      </w:rPr>
      <w:t xml:space="preserve">  </w:t>
    </w:r>
    <w:r w:rsidRPr="00F41D10">
      <w:rPr>
        <w:i/>
        <w:sz w:val="18"/>
        <w:szCs w:val="18"/>
      </w:rPr>
      <w:t>August</w:t>
    </w:r>
    <w:proofErr w:type="gramEnd"/>
    <w:r w:rsidRPr="00F41D10">
      <w:rPr>
        <w:i/>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99" w:rsidRPr="00F41D10" w:rsidRDefault="003A5999" w:rsidP="006F66E9">
    <w:pPr>
      <w:pStyle w:val="Footer"/>
      <w:jc w:val="center"/>
      <w:rPr>
        <w:i/>
      </w:rPr>
    </w:pPr>
    <w:r>
      <w:rPr>
        <w:i/>
        <w:sz w:val="18"/>
        <w:szCs w:val="18"/>
      </w:rPr>
      <w:t>University Supervisor Handbook</w:t>
    </w:r>
    <w:r w:rsidRPr="00F41D10">
      <w:rPr>
        <w:i/>
        <w:sz w:val="18"/>
        <w:szCs w:val="18"/>
      </w:rPr>
      <w:tab/>
    </w:r>
    <w:r w:rsidRPr="00F41D10">
      <w:rPr>
        <w:i/>
        <w:sz w:val="18"/>
        <w:szCs w:val="18"/>
      </w:rPr>
      <w:tab/>
    </w:r>
    <w:r w:rsidRPr="00EA34F6">
      <w:rPr>
        <w:i/>
        <w:color w:val="FFFFFF" w:themeColor="background1"/>
        <w:sz w:val="18"/>
        <w:szCs w:val="18"/>
      </w:rPr>
      <w:t xml:space="preserve">r a b  </w:t>
    </w:r>
    <w:r>
      <w:rPr>
        <w:i/>
        <w:color w:val="FFFFFF" w:themeColor="background1"/>
        <w:sz w:val="18"/>
        <w:szCs w:val="18"/>
      </w:rPr>
      <w:t xml:space="preserve">     </w:t>
    </w:r>
    <w:r w:rsidRPr="00F41D10">
      <w:rPr>
        <w:i/>
        <w:sz w:val="18"/>
        <w:szCs w:val="18"/>
      </w:rPr>
      <w:t>August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99" w:rsidRPr="00F41D10" w:rsidRDefault="003A5999" w:rsidP="00784262">
    <w:pPr>
      <w:pStyle w:val="Footer"/>
      <w:tabs>
        <w:tab w:val="clear" w:pos="4320"/>
        <w:tab w:val="clear" w:pos="8640"/>
        <w:tab w:val="left" w:pos="11610"/>
      </w:tabs>
      <w:rPr>
        <w:i/>
      </w:rPr>
    </w:pPr>
    <w:r>
      <w:rPr>
        <w:i/>
        <w:sz w:val="18"/>
        <w:szCs w:val="18"/>
      </w:rPr>
      <w:t>University Supervisor Handbook</w:t>
    </w:r>
    <w:r>
      <w:rPr>
        <w:i/>
        <w:sz w:val="18"/>
        <w:szCs w:val="18"/>
      </w:rPr>
      <w:tab/>
    </w:r>
    <w:r w:rsidRPr="00F41D10">
      <w:rPr>
        <w:i/>
        <w:sz w:val="18"/>
        <w:szCs w:val="18"/>
      </w:rPr>
      <w:t>August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99" w:rsidRDefault="003A5999" w:rsidP="00784262">
    <w:pPr>
      <w:pStyle w:val="Footer"/>
      <w:jc w:val="center"/>
    </w:pPr>
    <w:r>
      <w:rPr>
        <w:i/>
        <w:sz w:val="18"/>
        <w:szCs w:val="18"/>
      </w:rPr>
      <w:t>University Supervisor Handbook</w:t>
    </w:r>
    <w:r w:rsidRPr="00F41D10">
      <w:rPr>
        <w:i/>
        <w:sz w:val="18"/>
        <w:szCs w:val="18"/>
      </w:rPr>
      <w:tab/>
    </w:r>
    <w:r w:rsidRPr="00F41D10">
      <w:rPr>
        <w:i/>
        <w:sz w:val="18"/>
        <w:szCs w:val="18"/>
      </w:rPr>
      <w:tab/>
    </w:r>
    <w:r>
      <w:rPr>
        <w:i/>
        <w:sz w:val="18"/>
        <w:szCs w:val="18"/>
      </w:rPr>
      <w:tab/>
    </w:r>
    <w:r>
      <w:rPr>
        <w:i/>
        <w:sz w:val="18"/>
        <w:szCs w:val="18"/>
      </w:rPr>
      <w:tab/>
    </w:r>
    <w:r>
      <w:rPr>
        <w:i/>
        <w:sz w:val="18"/>
        <w:szCs w:val="18"/>
      </w:rPr>
      <w:tab/>
    </w:r>
    <w:r w:rsidRPr="00F41D10">
      <w:rPr>
        <w:i/>
        <w:sz w:val="18"/>
        <w:szCs w:val="18"/>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86B" w:rsidRDefault="0018286B">
      <w:r>
        <w:separator/>
      </w:r>
    </w:p>
  </w:footnote>
  <w:footnote w:type="continuationSeparator" w:id="0">
    <w:p w:rsidR="0018286B" w:rsidRDefault="0018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472468"/>
      <w:docPartObj>
        <w:docPartGallery w:val="Page Numbers (Top of Page)"/>
        <w:docPartUnique/>
      </w:docPartObj>
    </w:sdtPr>
    <w:sdtEndPr>
      <w:rPr>
        <w:noProof/>
      </w:rPr>
    </w:sdtEndPr>
    <w:sdtContent>
      <w:p w:rsidR="003A5999" w:rsidRDefault="003A5999" w:rsidP="004F47C7">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99" w:rsidRDefault="003A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DEB"/>
    <w:multiLevelType w:val="hybridMultilevel"/>
    <w:tmpl w:val="38B6F2AC"/>
    <w:lvl w:ilvl="0" w:tplc="3FE217C2">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201C"/>
    <w:multiLevelType w:val="multilevel"/>
    <w:tmpl w:val="08B6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30CDA"/>
    <w:multiLevelType w:val="multilevel"/>
    <w:tmpl w:val="71E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11D48"/>
    <w:multiLevelType w:val="multilevel"/>
    <w:tmpl w:val="168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41052"/>
    <w:multiLevelType w:val="multilevel"/>
    <w:tmpl w:val="A8CA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F532B"/>
    <w:multiLevelType w:val="multilevel"/>
    <w:tmpl w:val="BFBE7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F3C4E"/>
    <w:multiLevelType w:val="multilevel"/>
    <w:tmpl w:val="79C87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4563A"/>
    <w:multiLevelType w:val="multilevel"/>
    <w:tmpl w:val="595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D111D"/>
    <w:multiLevelType w:val="multilevel"/>
    <w:tmpl w:val="7D28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0636F"/>
    <w:multiLevelType w:val="multilevel"/>
    <w:tmpl w:val="C9F8C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F3718"/>
    <w:multiLevelType w:val="multilevel"/>
    <w:tmpl w:val="C688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A16B3"/>
    <w:multiLevelType w:val="multilevel"/>
    <w:tmpl w:val="230CF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51A9B"/>
    <w:multiLevelType w:val="multilevel"/>
    <w:tmpl w:val="D81C6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610A8"/>
    <w:multiLevelType w:val="multilevel"/>
    <w:tmpl w:val="7F545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64396"/>
    <w:multiLevelType w:val="multilevel"/>
    <w:tmpl w:val="44EC6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D489F"/>
    <w:multiLevelType w:val="multilevel"/>
    <w:tmpl w:val="9FA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22E44DB1"/>
    <w:multiLevelType w:val="multilevel"/>
    <w:tmpl w:val="9B6E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3F0D31"/>
    <w:multiLevelType w:val="multilevel"/>
    <w:tmpl w:val="9BAA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2C70BE"/>
    <w:multiLevelType w:val="multilevel"/>
    <w:tmpl w:val="F0AA5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465A9"/>
    <w:multiLevelType w:val="multilevel"/>
    <w:tmpl w:val="C16CD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56A88"/>
    <w:multiLevelType w:val="multilevel"/>
    <w:tmpl w:val="5C2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E97CFF"/>
    <w:multiLevelType w:val="multilevel"/>
    <w:tmpl w:val="188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57DA"/>
    <w:multiLevelType w:val="multilevel"/>
    <w:tmpl w:val="36E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EC21EE"/>
    <w:multiLevelType w:val="multilevel"/>
    <w:tmpl w:val="E1CAA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FD4739"/>
    <w:multiLevelType w:val="multilevel"/>
    <w:tmpl w:val="1CB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E046E2"/>
    <w:multiLevelType w:val="multilevel"/>
    <w:tmpl w:val="001A6806"/>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16432C"/>
    <w:multiLevelType w:val="multilevel"/>
    <w:tmpl w:val="832C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9716B6"/>
    <w:multiLevelType w:val="multilevel"/>
    <w:tmpl w:val="DFEA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AE0D1E"/>
    <w:multiLevelType w:val="multilevel"/>
    <w:tmpl w:val="BA94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307D0E"/>
    <w:multiLevelType w:val="multilevel"/>
    <w:tmpl w:val="9B8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F27E57"/>
    <w:multiLevelType w:val="multilevel"/>
    <w:tmpl w:val="21C2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2E5AAA"/>
    <w:multiLevelType w:val="multilevel"/>
    <w:tmpl w:val="0DA03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330A63"/>
    <w:multiLevelType w:val="multilevel"/>
    <w:tmpl w:val="5DF0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32519F"/>
    <w:multiLevelType w:val="multilevel"/>
    <w:tmpl w:val="FD18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B31172"/>
    <w:multiLevelType w:val="multilevel"/>
    <w:tmpl w:val="0F7C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73407D"/>
    <w:multiLevelType w:val="multilevel"/>
    <w:tmpl w:val="8D76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FF461F"/>
    <w:multiLevelType w:val="multilevel"/>
    <w:tmpl w:val="C1A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006DB7"/>
    <w:multiLevelType w:val="multilevel"/>
    <w:tmpl w:val="83F0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BD1DD9"/>
    <w:multiLevelType w:val="multilevel"/>
    <w:tmpl w:val="7C0A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FD2373"/>
    <w:multiLevelType w:val="multilevel"/>
    <w:tmpl w:val="62EA4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391DE4"/>
    <w:multiLevelType w:val="multilevel"/>
    <w:tmpl w:val="B4F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301C3B"/>
    <w:multiLevelType w:val="multilevel"/>
    <w:tmpl w:val="93DCD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EE16A9"/>
    <w:multiLevelType w:val="multilevel"/>
    <w:tmpl w:val="F108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F90489"/>
    <w:multiLevelType w:val="multilevel"/>
    <w:tmpl w:val="313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04272C"/>
    <w:multiLevelType w:val="hybridMultilevel"/>
    <w:tmpl w:val="B0BA7764"/>
    <w:lvl w:ilvl="0" w:tplc="F5AEB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1B17C6"/>
    <w:multiLevelType w:val="multilevel"/>
    <w:tmpl w:val="66960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5148EE"/>
    <w:multiLevelType w:val="hybridMultilevel"/>
    <w:tmpl w:val="B0BA7764"/>
    <w:lvl w:ilvl="0" w:tplc="F5AEB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0A1035"/>
    <w:multiLevelType w:val="multilevel"/>
    <w:tmpl w:val="FB9AD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C87AC3"/>
    <w:multiLevelType w:val="multilevel"/>
    <w:tmpl w:val="CE3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6AF4D48"/>
    <w:multiLevelType w:val="hybridMultilevel"/>
    <w:tmpl w:val="1B0A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3C237E"/>
    <w:multiLevelType w:val="multilevel"/>
    <w:tmpl w:val="A128F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4C43B9"/>
    <w:multiLevelType w:val="multilevel"/>
    <w:tmpl w:val="C59EE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C634F9"/>
    <w:multiLevelType w:val="multilevel"/>
    <w:tmpl w:val="CD2A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D833F3"/>
    <w:multiLevelType w:val="multilevel"/>
    <w:tmpl w:val="4CA8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2B22ED"/>
    <w:multiLevelType w:val="multilevel"/>
    <w:tmpl w:val="15F6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461A3B"/>
    <w:multiLevelType w:val="multilevel"/>
    <w:tmpl w:val="E408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572991"/>
    <w:multiLevelType w:val="multilevel"/>
    <w:tmpl w:val="C538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FE38A3"/>
    <w:multiLevelType w:val="hybridMultilevel"/>
    <w:tmpl w:val="001A6806"/>
    <w:lvl w:ilvl="0" w:tplc="F5AEB6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292A7B"/>
    <w:multiLevelType w:val="multilevel"/>
    <w:tmpl w:val="EA3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A75D8D"/>
    <w:multiLevelType w:val="multilevel"/>
    <w:tmpl w:val="641C0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B2F40D9"/>
    <w:multiLevelType w:val="multilevel"/>
    <w:tmpl w:val="1E36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AB218E"/>
    <w:multiLevelType w:val="multilevel"/>
    <w:tmpl w:val="042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0C32EC5"/>
    <w:multiLevelType w:val="multilevel"/>
    <w:tmpl w:val="0D34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0D57E71"/>
    <w:multiLevelType w:val="multilevel"/>
    <w:tmpl w:val="0A2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15635FF"/>
    <w:multiLevelType w:val="multilevel"/>
    <w:tmpl w:val="79D8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41D5A6A"/>
    <w:multiLevelType w:val="multilevel"/>
    <w:tmpl w:val="BA421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186BB5"/>
    <w:multiLevelType w:val="multilevel"/>
    <w:tmpl w:val="B4AA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712969"/>
    <w:multiLevelType w:val="multilevel"/>
    <w:tmpl w:val="D4820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58449B"/>
    <w:multiLevelType w:val="multilevel"/>
    <w:tmpl w:val="5D7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B8271F2"/>
    <w:multiLevelType w:val="multilevel"/>
    <w:tmpl w:val="2DC07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EA66BCE"/>
    <w:multiLevelType w:val="multilevel"/>
    <w:tmpl w:val="1BB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204835"/>
    <w:multiLevelType w:val="multilevel"/>
    <w:tmpl w:val="A23C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0"/>
  </w:num>
  <w:num w:numId="3">
    <w:abstractNumId w:val="26"/>
  </w:num>
  <w:num w:numId="4">
    <w:abstractNumId w:val="22"/>
  </w:num>
  <w:num w:numId="5">
    <w:abstractNumId w:val="70"/>
  </w:num>
  <w:num w:numId="6">
    <w:abstractNumId w:val="17"/>
  </w:num>
  <w:num w:numId="7">
    <w:abstractNumId w:val="7"/>
  </w:num>
  <w:num w:numId="8">
    <w:abstractNumId w:val="64"/>
  </w:num>
  <w:num w:numId="9">
    <w:abstractNumId w:val="63"/>
  </w:num>
  <w:num w:numId="10">
    <w:abstractNumId w:val="24"/>
  </w:num>
  <w:num w:numId="11">
    <w:abstractNumId w:val="23"/>
  </w:num>
  <w:num w:numId="12">
    <w:abstractNumId w:val="11"/>
  </w:num>
  <w:num w:numId="13">
    <w:abstractNumId w:val="71"/>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49"/>
  </w:num>
  <w:num w:numId="1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5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55"/>
  </w:num>
  <w:num w:numId="18">
    <w:abstractNumId w:val="14"/>
  </w:num>
  <w:num w:numId="19">
    <w:abstractNumId w:val="31"/>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31"/>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1">
    <w:abstractNumId w:val="45"/>
  </w:num>
  <w:num w:numId="22">
    <w:abstractNumId w:val="35"/>
  </w:num>
  <w:num w:numId="23">
    <w:abstractNumId w:val="35"/>
    <w:lvlOverride w:ilvl="1">
      <w:lvl w:ilvl="1">
        <w:numFmt w:val="bullet"/>
        <w:lvlText w:val=""/>
        <w:lvlJc w:val="left"/>
        <w:pPr>
          <w:tabs>
            <w:tab w:val="num" w:pos="1440"/>
          </w:tabs>
          <w:ind w:left="1440" w:hanging="360"/>
        </w:pPr>
        <w:rPr>
          <w:rFonts w:ascii="Symbol" w:hAnsi="Symbol" w:hint="default"/>
          <w:sz w:val="20"/>
        </w:rPr>
      </w:lvl>
    </w:lvlOverride>
  </w:num>
  <w:num w:numId="24">
    <w:abstractNumId w:val="21"/>
  </w:num>
  <w:num w:numId="25">
    <w:abstractNumId w:val="21"/>
    <w:lvlOverride w:ilvl="3">
      <w:lvl w:ilvl="3">
        <w:numFmt w:val="bullet"/>
        <w:lvlText w:val="o"/>
        <w:lvlJc w:val="left"/>
        <w:pPr>
          <w:tabs>
            <w:tab w:val="num" w:pos="2880"/>
          </w:tabs>
          <w:ind w:left="2880" w:hanging="360"/>
        </w:pPr>
        <w:rPr>
          <w:rFonts w:ascii="Courier New" w:hAnsi="Courier New" w:hint="default"/>
          <w:sz w:val="20"/>
        </w:rPr>
      </w:lvl>
    </w:lvlOverride>
  </w:num>
  <w:num w:numId="26">
    <w:abstractNumId w:val="12"/>
    <w:lvlOverride w:ilvl="1">
      <w:lvl w:ilvl="1">
        <w:numFmt w:val="bullet"/>
        <w:lvlText w:val=""/>
        <w:lvlJc w:val="left"/>
        <w:pPr>
          <w:tabs>
            <w:tab w:val="num" w:pos="1440"/>
          </w:tabs>
          <w:ind w:left="1440" w:hanging="360"/>
        </w:pPr>
        <w:rPr>
          <w:rFonts w:ascii="Symbol" w:hAnsi="Symbol" w:hint="default"/>
          <w:sz w:val="20"/>
        </w:rPr>
      </w:lvl>
    </w:lvlOverride>
  </w:num>
  <w:num w:numId="27">
    <w:abstractNumId w:val="30"/>
  </w:num>
  <w:num w:numId="28">
    <w:abstractNumId w:val="38"/>
  </w:num>
  <w:num w:numId="29">
    <w:abstractNumId w:val="36"/>
  </w:num>
  <w:num w:numId="30">
    <w:abstractNumId w:val="25"/>
  </w:num>
  <w:num w:numId="31">
    <w:abstractNumId w:val="42"/>
  </w:num>
  <w:num w:numId="32">
    <w:abstractNumId w:val="13"/>
  </w:num>
  <w:num w:numId="33">
    <w:abstractNumId w:val="28"/>
  </w:num>
  <w:num w:numId="34">
    <w:abstractNumId w:val="9"/>
  </w:num>
  <w:num w:numId="35">
    <w:abstractNumId w:val="53"/>
  </w:num>
  <w:num w:numId="36">
    <w:abstractNumId w:val="53"/>
    <w:lvlOverride w:ilvl="1">
      <w:lvl w:ilvl="1">
        <w:numFmt w:val="bullet"/>
        <w:lvlText w:val=""/>
        <w:lvlJc w:val="left"/>
        <w:pPr>
          <w:tabs>
            <w:tab w:val="num" w:pos="1440"/>
          </w:tabs>
          <w:ind w:left="1440" w:hanging="360"/>
        </w:pPr>
        <w:rPr>
          <w:rFonts w:ascii="Symbol" w:hAnsi="Symbol" w:hint="default"/>
          <w:sz w:val="20"/>
        </w:rPr>
      </w:lvl>
    </w:lvlOverride>
  </w:num>
  <w:num w:numId="37">
    <w:abstractNumId w:val="15"/>
  </w:num>
  <w:num w:numId="38">
    <w:abstractNumId w:val="72"/>
  </w:num>
  <w:num w:numId="39">
    <w:abstractNumId w:val="61"/>
    <w:lvlOverride w:ilvl="1">
      <w:lvl w:ilvl="1">
        <w:numFmt w:val="bullet"/>
        <w:lvlText w:val=""/>
        <w:lvlJc w:val="left"/>
        <w:pPr>
          <w:tabs>
            <w:tab w:val="num" w:pos="1440"/>
          </w:tabs>
          <w:ind w:left="1440" w:hanging="360"/>
        </w:pPr>
        <w:rPr>
          <w:rFonts w:ascii="Symbol" w:hAnsi="Symbol" w:hint="default"/>
          <w:sz w:val="20"/>
        </w:rPr>
      </w:lvl>
    </w:lvlOverride>
  </w:num>
  <w:num w:numId="40">
    <w:abstractNumId w:val="8"/>
  </w:num>
  <w:num w:numId="41">
    <w:abstractNumId w:val="54"/>
    <w:lvlOverride w:ilvl="1">
      <w:lvl w:ilvl="1">
        <w:numFmt w:val="bullet"/>
        <w:lvlText w:val=""/>
        <w:lvlJc w:val="left"/>
        <w:pPr>
          <w:tabs>
            <w:tab w:val="num" w:pos="1440"/>
          </w:tabs>
          <w:ind w:left="1440" w:hanging="360"/>
        </w:pPr>
        <w:rPr>
          <w:rFonts w:ascii="Symbol" w:hAnsi="Symbol" w:hint="default"/>
          <w:sz w:val="20"/>
        </w:rPr>
      </w:lvl>
    </w:lvlOverride>
  </w:num>
  <w:num w:numId="42">
    <w:abstractNumId w:val="50"/>
  </w:num>
  <w:num w:numId="43">
    <w:abstractNumId w:val="69"/>
    <w:lvlOverride w:ilvl="1">
      <w:lvl w:ilvl="1">
        <w:numFmt w:val="bullet"/>
        <w:lvlText w:val=""/>
        <w:lvlJc w:val="left"/>
        <w:pPr>
          <w:tabs>
            <w:tab w:val="num" w:pos="1440"/>
          </w:tabs>
          <w:ind w:left="1440" w:hanging="360"/>
        </w:pPr>
        <w:rPr>
          <w:rFonts w:ascii="Symbol" w:hAnsi="Symbol" w:hint="default"/>
          <w:sz w:val="20"/>
        </w:rPr>
      </w:lvl>
    </w:lvlOverride>
  </w:num>
  <w:num w:numId="44">
    <w:abstractNumId w:val="43"/>
    <w:lvlOverride w:ilvl="2">
      <w:lvl w:ilvl="2">
        <w:numFmt w:val="bullet"/>
        <w:lvlText w:val=""/>
        <w:lvlJc w:val="left"/>
        <w:pPr>
          <w:tabs>
            <w:tab w:val="num" w:pos="2160"/>
          </w:tabs>
          <w:ind w:left="2160" w:hanging="360"/>
        </w:pPr>
        <w:rPr>
          <w:rFonts w:ascii="Symbol" w:hAnsi="Symbol" w:hint="default"/>
          <w:sz w:val="20"/>
        </w:rPr>
      </w:lvl>
    </w:lvlOverride>
  </w:num>
  <w:num w:numId="45">
    <w:abstractNumId w:val="65"/>
  </w:num>
  <w:num w:numId="46">
    <w:abstractNumId w:val="32"/>
    <w:lvlOverride w:ilvl="1">
      <w:lvl w:ilvl="1">
        <w:numFmt w:val="bullet"/>
        <w:lvlText w:val=""/>
        <w:lvlJc w:val="left"/>
        <w:pPr>
          <w:tabs>
            <w:tab w:val="num" w:pos="1440"/>
          </w:tabs>
          <w:ind w:left="1440" w:hanging="360"/>
        </w:pPr>
        <w:rPr>
          <w:rFonts w:ascii="Symbol" w:hAnsi="Symbol" w:hint="default"/>
          <w:sz w:val="20"/>
        </w:rPr>
      </w:lvl>
    </w:lvlOverride>
  </w:num>
  <w:num w:numId="47">
    <w:abstractNumId w:val="57"/>
  </w:num>
  <w:num w:numId="48">
    <w:abstractNumId w:val="2"/>
  </w:num>
  <w:num w:numId="49">
    <w:abstractNumId w:val="33"/>
  </w:num>
  <w:num w:numId="50">
    <w:abstractNumId w:val="33"/>
    <w:lvlOverride w:ilvl="1">
      <w:lvl w:ilvl="1">
        <w:numFmt w:val="bullet"/>
        <w:lvlText w:val=""/>
        <w:lvlJc w:val="left"/>
        <w:pPr>
          <w:tabs>
            <w:tab w:val="num" w:pos="1440"/>
          </w:tabs>
          <w:ind w:left="1440" w:hanging="360"/>
        </w:pPr>
        <w:rPr>
          <w:rFonts w:ascii="Symbol" w:hAnsi="Symbol" w:hint="default"/>
          <w:sz w:val="20"/>
        </w:rPr>
      </w:lvl>
    </w:lvlOverride>
  </w:num>
  <w:num w:numId="51">
    <w:abstractNumId w:val="19"/>
    <w:lvlOverride w:ilvl="1">
      <w:lvl w:ilvl="1">
        <w:numFmt w:val="bullet"/>
        <w:lvlText w:val=""/>
        <w:lvlJc w:val="left"/>
        <w:pPr>
          <w:tabs>
            <w:tab w:val="num" w:pos="1440"/>
          </w:tabs>
          <w:ind w:left="1440" w:hanging="360"/>
        </w:pPr>
        <w:rPr>
          <w:rFonts w:ascii="Symbol" w:hAnsi="Symbol" w:hint="default"/>
          <w:sz w:val="20"/>
        </w:rPr>
      </w:lvl>
    </w:lvlOverride>
  </w:num>
  <w:num w:numId="52">
    <w:abstractNumId w:val="60"/>
  </w:num>
  <w:num w:numId="53">
    <w:abstractNumId w:val="58"/>
  </w:num>
  <w:num w:numId="54">
    <w:abstractNumId w:val="58"/>
    <w:lvlOverride w:ilvl="1">
      <w:lvl w:ilvl="1">
        <w:numFmt w:val="bullet"/>
        <w:lvlText w:val=""/>
        <w:lvlJc w:val="left"/>
        <w:pPr>
          <w:tabs>
            <w:tab w:val="num" w:pos="1440"/>
          </w:tabs>
          <w:ind w:left="1440" w:hanging="360"/>
        </w:pPr>
        <w:rPr>
          <w:rFonts w:ascii="Symbol" w:hAnsi="Symbol" w:hint="default"/>
          <w:sz w:val="20"/>
        </w:rPr>
      </w:lvl>
    </w:lvlOverride>
  </w:num>
  <w:num w:numId="55">
    <w:abstractNumId w:val="6"/>
  </w:num>
  <w:num w:numId="56">
    <w:abstractNumId w:val="6"/>
    <w:lvlOverride w:ilvl="1">
      <w:lvl w:ilvl="1">
        <w:numFmt w:val="bullet"/>
        <w:lvlText w:val=""/>
        <w:lvlJc w:val="left"/>
        <w:pPr>
          <w:tabs>
            <w:tab w:val="num" w:pos="1440"/>
          </w:tabs>
          <w:ind w:left="1440" w:hanging="360"/>
        </w:pPr>
        <w:rPr>
          <w:rFonts w:ascii="Symbol" w:hAnsi="Symbol" w:hint="default"/>
          <w:sz w:val="20"/>
        </w:rPr>
      </w:lvl>
    </w:lvlOverride>
  </w:num>
  <w:num w:numId="57">
    <w:abstractNumId w:val="37"/>
  </w:num>
  <w:num w:numId="58">
    <w:abstractNumId w:val="29"/>
  </w:num>
  <w:num w:numId="59">
    <w:abstractNumId w:val="67"/>
    <w:lvlOverride w:ilvl="1">
      <w:lvl w:ilvl="1">
        <w:numFmt w:val="bullet"/>
        <w:lvlText w:val=""/>
        <w:lvlJc w:val="left"/>
        <w:pPr>
          <w:tabs>
            <w:tab w:val="num" w:pos="1440"/>
          </w:tabs>
          <w:ind w:left="1440" w:hanging="360"/>
        </w:pPr>
        <w:rPr>
          <w:rFonts w:ascii="Symbol" w:hAnsi="Symbol" w:hint="default"/>
          <w:sz w:val="20"/>
        </w:rPr>
      </w:lvl>
    </w:lvlOverride>
  </w:num>
  <w:num w:numId="60">
    <w:abstractNumId w:val="10"/>
  </w:num>
  <w:num w:numId="61">
    <w:abstractNumId w:val="10"/>
    <w:lvlOverride w:ilvl="1">
      <w:lvl w:ilvl="1">
        <w:numFmt w:val="bullet"/>
        <w:lvlText w:val=""/>
        <w:lvlJc w:val="left"/>
        <w:pPr>
          <w:tabs>
            <w:tab w:val="num" w:pos="1440"/>
          </w:tabs>
          <w:ind w:left="1440" w:hanging="360"/>
        </w:pPr>
        <w:rPr>
          <w:rFonts w:ascii="Symbol" w:hAnsi="Symbol" w:hint="default"/>
          <w:sz w:val="20"/>
        </w:rPr>
      </w:lvl>
    </w:lvlOverride>
  </w:num>
  <w:num w:numId="62">
    <w:abstractNumId w:val="44"/>
  </w:num>
  <w:num w:numId="63">
    <w:abstractNumId w:val="41"/>
    <w:lvlOverride w:ilvl="1">
      <w:lvl w:ilvl="1">
        <w:numFmt w:val="bullet"/>
        <w:lvlText w:val=""/>
        <w:lvlJc w:val="left"/>
        <w:pPr>
          <w:tabs>
            <w:tab w:val="num" w:pos="1440"/>
          </w:tabs>
          <w:ind w:left="1440" w:hanging="360"/>
        </w:pPr>
        <w:rPr>
          <w:rFonts w:ascii="Symbol" w:hAnsi="Symbol" w:hint="default"/>
          <w:sz w:val="20"/>
        </w:rPr>
      </w:lvl>
    </w:lvlOverride>
  </w:num>
  <w:num w:numId="64">
    <w:abstractNumId w:val="1"/>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num>
  <w:num w:numId="66">
    <w:abstractNumId w:val="39"/>
  </w:num>
  <w:num w:numId="67">
    <w:abstractNumId w:val="5"/>
  </w:num>
  <w:num w:numId="68">
    <w:abstractNumId w:val="5"/>
    <w:lvlOverride w:ilvl="1">
      <w:lvl w:ilvl="1">
        <w:numFmt w:val="bullet"/>
        <w:lvlText w:val=""/>
        <w:lvlJc w:val="left"/>
        <w:pPr>
          <w:tabs>
            <w:tab w:val="num" w:pos="1440"/>
          </w:tabs>
          <w:ind w:left="1440" w:hanging="360"/>
        </w:pPr>
        <w:rPr>
          <w:rFonts w:ascii="Symbol" w:hAnsi="Symbol" w:hint="default"/>
          <w:sz w:val="20"/>
        </w:rPr>
      </w:lvl>
    </w:lvlOverride>
  </w:num>
  <w:num w:numId="69">
    <w:abstractNumId w:val="18"/>
  </w:num>
  <w:num w:numId="70">
    <w:abstractNumId w:val="73"/>
    <w:lvlOverride w:ilvl="1">
      <w:lvl w:ilvl="1">
        <w:numFmt w:val="bullet"/>
        <w:lvlText w:val=""/>
        <w:lvlJc w:val="left"/>
        <w:pPr>
          <w:tabs>
            <w:tab w:val="num" w:pos="1440"/>
          </w:tabs>
          <w:ind w:left="1440" w:hanging="360"/>
        </w:pPr>
        <w:rPr>
          <w:rFonts w:ascii="Symbol" w:hAnsi="Symbol" w:hint="default"/>
          <w:sz w:val="20"/>
        </w:rPr>
      </w:lvl>
    </w:lvlOverride>
  </w:num>
  <w:num w:numId="71">
    <w:abstractNumId w:val="34"/>
  </w:num>
  <w:num w:numId="72">
    <w:abstractNumId w:val="52"/>
    <w:lvlOverride w:ilvl="1">
      <w:lvl w:ilvl="1">
        <w:numFmt w:val="bullet"/>
        <w:lvlText w:val=""/>
        <w:lvlJc w:val="left"/>
        <w:pPr>
          <w:tabs>
            <w:tab w:val="num" w:pos="1440"/>
          </w:tabs>
          <w:ind w:left="1440" w:hanging="360"/>
        </w:pPr>
        <w:rPr>
          <w:rFonts w:ascii="Symbol" w:hAnsi="Symbol" w:hint="default"/>
          <w:sz w:val="20"/>
        </w:rPr>
      </w:lvl>
    </w:lvlOverride>
  </w:num>
  <w:num w:numId="73">
    <w:abstractNumId w:val="68"/>
  </w:num>
  <w:num w:numId="74">
    <w:abstractNumId w:val="66"/>
  </w:num>
  <w:num w:numId="75">
    <w:abstractNumId w:val="20"/>
  </w:num>
  <w:num w:numId="76">
    <w:abstractNumId w:val="16"/>
  </w:num>
  <w:num w:numId="77">
    <w:abstractNumId w:val="51"/>
  </w:num>
  <w:num w:numId="78">
    <w:abstractNumId w:val="62"/>
  </w:num>
  <w:num w:numId="79">
    <w:abstractNumId w:val="46"/>
  </w:num>
  <w:num w:numId="80">
    <w:abstractNumId w:val="59"/>
  </w:num>
  <w:num w:numId="81">
    <w:abstractNumId w:val="27"/>
  </w:num>
  <w:num w:numId="82">
    <w:abstractNumId w:val="48"/>
  </w:num>
  <w:num w:numId="83">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912"/>
    <w:rsid w:val="00005F4F"/>
    <w:rsid w:val="00006287"/>
    <w:rsid w:val="000077CC"/>
    <w:rsid w:val="000104F8"/>
    <w:rsid w:val="00011BD7"/>
    <w:rsid w:val="0001730B"/>
    <w:rsid w:val="00020912"/>
    <w:rsid w:val="00020CB6"/>
    <w:rsid w:val="000221A0"/>
    <w:rsid w:val="00023184"/>
    <w:rsid w:val="00025DBD"/>
    <w:rsid w:val="0003067D"/>
    <w:rsid w:val="00030B75"/>
    <w:rsid w:val="00032758"/>
    <w:rsid w:val="00032918"/>
    <w:rsid w:val="00033033"/>
    <w:rsid w:val="000332E9"/>
    <w:rsid w:val="000337CA"/>
    <w:rsid w:val="00033EC2"/>
    <w:rsid w:val="00034ABE"/>
    <w:rsid w:val="000408F5"/>
    <w:rsid w:val="00042A6F"/>
    <w:rsid w:val="000439FE"/>
    <w:rsid w:val="00044847"/>
    <w:rsid w:val="00051447"/>
    <w:rsid w:val="0005275D"/>
    <w:rsid w:val="00053956"/>
    <w:rsid w:val="0005406D"/>
    <w:rsid w:val="00054747"/>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5B51"/>
    <w:rsid w:val="000775D4"/>
    <w:rsid w:val="0008155C"/>
    <w:rsid w:val="00082575"/>
    <w:rsid w:val="00082D2E"/>
    <w:rsid w:val="000839E1"/>
    <w:rsid w:val="0009538C"/>
    <w:rsid w:val="00095D24"/>
    <w:rsid w:val="000A1F85"/>
    <w:rsid w:val="000A3046"/>
    <w:rsid w:val="000A581D"/>
    <w:rsid w:val="000A5CC2"/>
    <w:rsid w:val="000A64A7"/>
    <w:rsid w:val="000A6E9E"/>
    <w:rsid w:val="000A7415"/>
    <w:rsid w:val="000B14A7"/>
    <w:rsid w:val="000B342D"/>
    <w:rsid w:val="000B677E"/>
    <w:rsid w:val="000B6D14"/>
    <w:rsid w:val="000B6E89"/>
    <w:rsid w:val="000C1A6E"/>
    <w:rsid w:val="000C49E0"/>
    <w:rsid w:val="000C6027"/>
    <w:rsid w:val="000D0BCE"/>
    <w:rsid w:val="000D190B"/>
    <w:rsid w:val="000D2AC9"/>
    <w:rsid w:val="000D7E0E"/>
    <w:rsid w:val="000E0E54"/>
    <w:rsid w:val="000E2A70"/>
    <w:rsid w:val="000E2FE5"/>
    <w:rsid w:val="000E4259"/>
    <w:rsid w:val="000E7E86"/>
    <w:rsid w:val="000F5AB2"/>
    <w:rsid w:val="000F70CC"/>
    <w:rsid w:val="000F7692"/>
    <w:rsid w:val="000F7E1F"/>
    <w:rsid w:val="001048BC"/>
    <w:rsid w:val="001060EA"/>
    <w:rsid w:val="00106741"/>
    <w:rsid w:val="00106D58"/>
    <w:rsid w:val="00110E4C"/>
    <w:rsid w:val="0011332F"/>
    <w:rsid w:val="00115324"/>
    <w:rsid w:val="00115F6F"/>
    <w:rsid w:val="00120560"/>
    <w:rsid w:val="001209FA"/>
    <w:rsid w:val="00121E88"/>
    <w:rsid w:val="00123467"/>
    <w:rsid w:val="00123EA5"/>
    <w:rsid w:val="00123FCD"/>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5B9C"/>
    <w:rsid w:val="001470D4"/>
    <w:rsid w:val="001472B1"/>
    <w:rsid w:val="001517E6"/>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1BD"/>
    <w:rsid w:val="00175D10"/>
    <w:rsid w:val="00175DEA"/>
    <w:rsid w:val="001760BC"/>
    <w:rsid w:val="001761CB"/>
    <w:rsid w:val="00176B5C"/>
    <w:rsid w:val="001779B1"/>
    <w:rsid w:val="001813E2"/>
    <w:rsid w:val="001819D5"/>
    <w:rsid w:val="0018286B"/>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2DFA"/>
    <w:rsid w:val="001F3817"/>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5C59"/>
    <w:rsid w:val="002268B3"/>
    <w:rsid w:val="0023336A"/>
    <w:rsid w:val="0023413D"/>
    <w:rsid w:val="002371CA"/>
    <w:rsid w:val="00237A57"/>
    <w:rsid w:val="00241153"/>
    <w:rsid w:val="00244A3F"/>
    <w:rsid w:val="00245484"/>
    <w:rsid w:val="00250373"/>
    <w:rsid w:val="00251020"/>
    <w:rsid w:val="00251259"/>
    <w:rsid w:val="0025183C"/>
    <w:rsid w:val="00253725"/>
    <w:rsid w:val="00253942"/>
    <w:rsid w:val="0025771B"/>
    <w:rsid w:val="00261FB1"/>
    <w:rsid w:val="002622D9"/>
    <w:rsid w:val="002630FF"/>
    <w:rsid w:val="00264E5B"/>
    <w:rsid w:val="00266182"/>
    <w:rsid w:val="00267586"/>
    <w:rsid w:val="002704A5"/>
    <w:rsid w:val="0027243E"/>
    <w:rsid w:val="0027262D"/>
    <w:rsid w:val="00272B5F"/>
    <w:rsid w:val="002774F8"/>
    <w:rsid w:val="002779E0"/>
    <w:rsid w:val="002801F9"/>
    <w:rsid w:val="00280759"/>
    <w:rsid w:val="00280C08"/>
    <w:rsid w:val="002837D6"/>
    <w:rsid w:val="00285060"/>
    <w:rsid w:val="002854C5"/>
    <w:rsid w:val="00285639"/>
    <w:rsid w:val="00286828"/>
    <w:rsid w:val="00292147"/>
    <w:rsid w:val="002936EF"/>
    <w:rsid w:val="00293788"/>
    <w:rsid w:val="002A259B"/>
    <w:rsid w:val="002A29D0"/>
    <w:rsid w:val="002A2B70"/>
    <w:rsid w:val="002A3BB9"/>
    <w:rsid w:val="002A55DE"/>
    <w:rsid w:val="002A581C"/>
    <w:rsid w:val="002A6854"/>
    <w:rsid w:val="002B0129"/>
    <w:rsid w:val="002B63C6"/>
    <w:rsid w:val="002B77B2"/>
    <w:rsid w:val="002C0489"/>
    <w:rsid w:val="002C11C3"/>
    <w:rsid w:val="002C2795"/>
    <w:rsid w:val="002C3211"/>
    <w:rsid w:val="002C5D74"/>
    <w:rsid w:val="002C5E99"/>
    <w:rsid w:val="002C736F"/>
    <w:rsid w:val="002D116B"/>
    <w:rsid w:val="002D1F1A"/>
    <w:rsid w:val="002D322A"/>
    <w:rsid w:val="002D4722"/>
    <w:rsid w:val="002D5E1A"/>
    <w:rsid w:val="002D66B0"/>
    <w:rsid w:val="002E0616"/>
    <w:rsid w:val="002E07B8"/>
    <w:rsid w:val="002E2826"/>
    <w:rsid w:val="002E2F1E"/>
    <w:rsid w:val="002E3B7D"/>
    <w:rsid w:val="002E44CE"/>
    <w:rsid w:val="002E5178"/>
    <w:rsid w:val="002E6465"/>
    <w:rsid w:val="002F181D"/>
    <w:rsid w:val="002F3B7B"/>
    <w:rsid w:val="0030035B"/>
    <w:rsid w:val="00301EA5"/>
    <w:rsid w:val="00302D61"/>
    <w:rsid w:val="00303BE9"/>
    <w:rsid w:val="0030733B"/>
    <w:rsid w:val="0031007F"/>
    <w:rsid w:val="00310F1F"/>
    <w:rsid w:val="003110B2"/>
    <w:rsid w:val="00312359"/>
    <w:rsid w:val="00312983"/>
    <w:rsid w:val="00312A3A"/>
    <w:rsid w:val="003134C3"/>
    <w:rsid w:val="0031496A"/>
    <w:rsid w:val="0031630C"/>
    <w:rsid w:val="00317CAC"/>
    <w:rsid w:val="0032253C"/>
    <w:rsid w:val="0032267E"/>
    <w:rsid w:val="00322FD4"/>
    <w:rsid w:val="00323661"/>
    <w:rsid w:val="00326570"/>
    <w:rsid w:val="00327036"/>
    <w:rsid w:val="00330D34"/>
    <w:rsid w:val="003314F1"/>
    <w:rsid w:val="003355EC"/>
    <w:rsid w:val="00335EBC"/>
    <w:rsid w:val="0034005F"/>
    <w:rsid w:val="00341E2F"/>
    <w:rsid w:val="003421A9"/>
    <w:rsid w:val="00342245"/>
    <w:rsid w:val="00343CDE"/>
    <w:rsid w:val="003454B0"/>
    <w:rsid w:val="003468FA"/>
    <w:rsid w:val="003470B9"/>
    <w:rsid w:val="00350051"/>
    <w:rsid w:val="003506BF"/>
    <w:rsid w:val="0035644B"/>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93415"/>
    <w:rsid w:val="00395B12"/>
    <w:rsid w:val="003972F2"/>
    <w:rsid w:val="003A1318"/>
    <w:rsid w:val="003A17DE"/>
    <w:rsid w:val="003A28F7"/>
    <w:rsid w:val="003A367E"/>
    <w:rsid w:val="003A5999"/>
    <w:rsid w:val="003B2330"/>
    <w:rsid w:val="003B3A94"/>
    <w:rsid w:val="003B742F"/>
    <w:rsid w:val="003C136C"/>
    <w:rsid w:val="003C4B12"/>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E3E"/>
    <w:rsid w:val="003F04AC"/>
    <w:rsid w:val="003F0559"/>
    <w:rsid w:val="003F0F94"/>
    <w:rsid w:val="003F15F2"/>
    <w:rsid w:val="003F2003"/>
    <w:rsid w:val="003F42B6"/>
    <w:rsid w:val="003F627F"/>
    <w:rsid w:val="00401290"/>
    <w:rsid w:val="00401665"/>
    <w:rsid w:val="004024C0"/>
    <w:rsid w:val="004027B1"/>
    <w:rsid w:val="00402A10"/>
    <w:rsid w:val="00402CD1"/>
    <w:rsid w:val="00411DE2"/>
    <w:rsid w:val="00413AD8"/>
    <w:rsid w:val="00417CB1"/>
    <w:rsid w:val="00421B16"/>
    <w:rsid w:val="004246AE"/>
    <w:rsid w:val="004264DC"/>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010B"/>
    <w:rsid w:val="00451DC8"/>
    <w:rsid w:val="00452ED8"/>
    <w:rsid w:val="004611AF"/>
    <w:rsid w:val="004636E8"/>
    <w:rsid w:val="00463EFA"/>
    <w:rsid w:val="00463F13"/>
    <w:rsid w:val="00463FD3"/>
    <w:rsid w:val="00465BC7"/>
    <w:rsid w:val="00471818"/>
    <w:rsid w:val="00472101"/>
    <w:rsid w:val="004741A3"/>
    <w:rsid w:val="00474720"/>
    <w:rsid w:val="00474EA5"/>
    <w:rsid w:val="004773A7"/>
    <w:rsid w:val="004801B4"/>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5D2F"/>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3BA7"/>
    <w:rsid w:val="004F47C7"/>
    <w:rsid w:val="004F4AC1"/>
    <w:rsid w:val="00500B88"/>
    <w:rsid w:val="0050100D"/>
    <w:rsid w:val="005019B8"/>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1740"/>
    <w:rsid w:val="00553868"/>
    <w:rsid w:val="0055431E"/>
    <w:rsid w:val="00554BB0"/>
    <w:rsid w:val="00556D10"/>
    <w:rsid w:val="00557E8E"/>
    <w:rsid w:val="00564416"/>
    <w:rsid w:val="005670E2"/>
    <w:rsid w:val="0057089F"/>
    <w:rsid w:val="00582195"/>
    <w:rsid w:val="005844A0"/>
    <w:rsid w:val="00585ACC"/>
    <w:rsid w:val="00585C95"/>
    <w:rsid w:val="00585FA5"/>
    <w:rsid w:val="00590CEB"/>
    <w:rsid w:val="00591F4E"/>
    <w:rsid w:val="0059241A"/>
    <w:rsid w:val="005965E7"/>
    <w:rsid w:val="005A021A"/>
    <w:rsid w:val="005A10D7"/>
    <w:rsid w:val="005A3D83"/>
    <w:rsid w:val="005A413D"/>
    <w:rsid w:val="005A4F1C"/>
    <w:rsid w:val="005B0F7E"/>
    <w:rsid w:val="005B2FDE"/>
    <w:rsid w:val="005B3187"/>
    <w:rsid w:val="005B4462"/>
    <w:rsid w:val="005B45A1"/>
    <w:rsid w:val="005B68E8"/>
    <w:rsid w:val="005B743C"/>
    <w:rsid w:val="005C21BB"/>
    <w:rsid w:val="005C46DB"/>
    <w:rsid w:val="005C6782"/>
    <w:rsid w:val="005D0B0D"/>
    <w:rsid w:val="005D13E8"/>
    <w:rsid w:val="005D1917"/>
    <w:rsid w:val="005D3914"/>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2A6"/>
    <w:rsid w:val="0064300B"/>
    <w:rsid w:val="0064415E"/>
    <w:rsid w:val="0064647C"/>
    <w:rsid w:val="00646E83"/>
    <w:rsid w:val="006473C6"/>
    <w:rsid w:val="006524AA"/>
    <w:rsid w:val="0065446A"/>
    <w:rsid w:val="00654DFC"/>
    <w:rsid w:val="00660A3E"/>
    <w:rsid w:val="00663DE5"/>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558B"/>
    <w:rsid w:val="006B679E"/>
    <w:rsid w:val="006B6D2E"/>
    <w:rsid w:val="006C0C0D"/>
    <w:rsid w:val="006C1B43"/>
    <w:rsid w:val="006C20D8"/>
    <w:rsid w:val="006C2580"/>
    <w:rsid w:val="006C6A59"/>
    <w:rsid w:val="006C6BB8"/>
    <w:rsid w:val="006C6E9F"/>
    <w:rsid w:val="006C72DE"/>
    <w:rsid w:val="006C7551"/>
    <w:rsid w:val="006C77CC"/>
    <w:rsid w:val="006D0193"/>
    <w:rsid w:val="006D08C9"/>
    <w:rsid w:val="006D364B"/>
    <w:rsid w:val="006D4A89"/>
    <w:rsid w:val="006D4AA7"/>
    <w:rsid w:val="006D55BF"/>
    <w:rsid w:val="006D62E9"/>
    <w:rsid w:val="006E10E7"/>
    <w:rsid w:val="006F3AD4"/>
    <w:rsid w:val="006F41CD"/>
    <w:rsid w:val="006F543E"/>
    <w:rsid w:val="006F5486"/>
    <w:rsid w:val="006F5E96"/>
    <w:rsid w:val="006F66E9"/>
    <w:rsid w:val="006F7E73"/>
    <w:rsid w:val="00700049"/>
    <w:rsid w:val="00703832"/>
    <w:rsid w:val="00705011"/>
    <w:rsid w:val="00706104"/>
    <w:rsid w:val="007077DC"/>
    <w:rsid w:val="0071447B"/>
    <w:rsid w:val="0071757C"/>
    <w:rsid w:val="007255CB"/>
    <w:rsid w:val="00725A04"/>
    <w:rsid w:val="007344F1"/>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6833"/>
    <w:rsid w:val="00776DF1"/>
    <w:rsid w:val="00780BA5"/>
    <w:rsid w:val="00783902"/>
    <w:rsid w:val="00784156"/>
    <w:rsid w:val="00784262"/>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037"/>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C7B0A"/>
    <w:rsid w:val="007D0113"/>
    <w:rsid w:val="007D1811"/>
    <w:rsid w:val="007D25EA"/>
    <w:rsid w:val="007D2700"/>
    <w:rsid w:val="007D331F"/>
    <w:rsid w:val="007D3CCB"/>
    <w:rsid w:val="007D72ED"/>
    <w:rsid w:val="007E0E24"/>
    <w:rsid w:val="007E11ED"/>
    <w:rsid w:val="007E1D1A"/>
    <w:rsid w:val="007E2D5B"/>
    <w:rsid w:val="007E6A15"/>
    <w:rsid w:val="007F7499"/>
    <w:rsid w:val="007F768C"/>
    <w:rsid w:val="00801DE0"/>
    <w:rsid w:val="00802A2C"/>
    <w:rsid w:val="00802ED1"/>
    <w:rsid w:val="00804D62"/>
    <w:rsid w:val="00805463"/>
    <w:rsid w:val="008054CE"/>
    <w:rsid w:val="00807FD4"/>
    <w:rsid w:val="00810D88"/>
    <w:rsid w:val="00812B66"/>
    <w:rsid w:val="00817495"/>
    <w:rsid w:val="00817E67"/>
    <w:rsid w:val="00822BC8"/>
    <w:rsid w:val="00824B2A"/>
    <w:rsid w:val="008253C0"/>
    <w:rsid w:val="0082595F"/>
    <w:rsid w:val="00827D76"/>
    <w:rsid w:val="00830342"/>
    <w:rsid w:val="00831240"/>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85D"/>
    <w:rsid w:val="00876DC6"/>
    <w:rsid w:val="00876FE0"/>
    <w:rsid w:val="0087749A"/>
    <w:rsid w:val="00877F9B"/>
    <w:rsid w:val="00882A08"/>
    <w:rsid w:val="00883F71"/>
    <w:rsid w:val="008844AD"/>
    <w:rsid w:val="0088660A"/>
    <w:rsid w:val="00887135"/>
    <w:rsid w:val="00891595"/>
    <w:rsid w:val="00892754"/>
    <w:rsid w:val="0089302C"/>
    <w:rsid w:val="00893896"/>
    <w:rsid w:val="008941CB"/>
    <w:rsid w:val="00894837"/>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8C9"/>
    <w:rsid w:val="008F284D"/>
    <w:rsid w:val="008F75F8"/>
    <w:rsid w:val="00901080"/>
    <w:rsid w:val="00901BEC"/>
    <w:rsid w:val="009027AC"/>
    <w:rsid w:val="009046D6"/>
    <w:rsid w:val="00916A80"/>
    <w:rsid w:val="00916F52"/>
    <w:rsid w:val="0092092A"/>
    <w:rsid w:val="00920AE5"/>
    <w:rsid w:val="009222C1"/>
    <w:rsid w:val="0092274F"/>
    <w:rsid w:val="00930BF9"/>
    <w:rsid w:val="00931598"/>
    <w:rsid w:val="00931D36"/>
    <w:rsid w:val="00931E88"/>
    <w:rsid w:val="00931F63"/>
    <w:rsid w:val="009328DC"/>
    <w:rsid w:val="00934601"/>
    <w:rsid w:val="009355A3"/>
    <w:rsid w:val="00937875"/>
    <w:rsid w:val="00937F3F"/>
    <w:rsid w:val="0094027C"/>
    <w:rsid w:val="00940958"/>
    <w:rsid w:val="009423A4"/>
    <w:rsid w:val="00942830"/>
    <w:rsid w:val="009435FB"/>
    <w:rsid w:val="009459E6"/>
    <w:rsid w:val="00946040"/>
    <w:rsid w:val="009477AA"/>
    <w:rsid w:val="00950104"/>
    <w:rsid w:val="00951BCC"/>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2011"/>
    <w:rsid w:val="009941F8"/>
    <w:rsid w:val="00995AD2"/>
    <w:rsid w:val="00996193"/>
    <w:rsid w:val="0099623E"/>
    <w:rsid w:val="00997A03"/>
    <w:rsid w:val="009A1A20"/>
    <w:rsid w:val="009A5B5F"/>
    <w:rsid w:val="009B00B0"/>
    <w:rsid w:val="009B0C9D"/>
    <w:rsid w:val="009B11E5"/>
    <w:rsid w:val="009B1557"/>
    <w:rsid w:val="009B60B7"/>
    <w:rsid w:val="009B72BF"/>
    <w:rsid w:val="009C10A9"/>
    <w:rsid w:val="009C1A02"/>
    <w:rsid w:val="009C2DDD"/>
    <w:rsid w:val="009C36DC"/>
    <w:rsid w:val="009C37E3"/>
    <w:rsid w:val="009D1097"/>
    <w:rsid w:val="009D162D"/>
    <w:rsid w:val="009D18DE"/>
    <w:rsid w:val="009D3365"/>
    <w:rsid w:val="009D3EF1"/>
    <w:rsid w:val="009D4FEA"/>
    <w:rsid w:val="009D7514"/>
    <w:rsid w:val="009E4292"/>
    <w:rsid w:val="009E5D20"/>
    <w:rsid w:val="009E63B1"/>
    <w:rsid w:val="009E70BE"/>
    <w:rsid w:val="009E7FE2"/>
    <w:rsid w:val="009F1BA7"/>
    <w:rsid w:val="009F2B12"/>
    <w:rsid w:val="009F3D32"/>
    <w:rsid w:val="009F4CD8"/>
    <w:rsid w:val="009F73CB"/>
    <w:rsid w:val="009F7878"/>
    <w:rsid w:val="00A004F1"/>
    <w:rsid w:val="00A00606"/>
    <w:rsid w:val="00A009AC"/>
    <w:rsid w:val="00A01A61"/>
    <w:rsid w:val="00A02BCB"/>
    <w:rsid w:val="00A039A1"/>
    <w:rsid w:val="00A05309"/>
    <w:rsid w:val="00A06EDA"/>
    <w:rsid w:val="00A07182"/>
    <w:rsid w:val="00A145A9"/>
    <w:rsid w:val="00A15B47"/>
    <w:rsid w:val="00A17B16"/>
    <w:rsid w:val="00A2417C"/>
    <w:rsid w:val="00A2476E"/>
    <w:rsid w:val="00A248A3"/>
    <w:rsid w:val="00A31A16"/>
    <w:rsid w:val="00A32693"/>
    <w:rsid w:val="00A33D38"/>
    <w:rsid w:val="00A37A4B"/>
    <w:rsid w:val="00A405B0"/>
    <w:rsid w:val="00A4315A"/>
    <w:rsid w:val="00A43E16"/>
    <w:rsid w:val="00A45784"/>
    <w:rsid w:val="00A46F6F"/>
    <w:rsid w:val="00A470EF"/>
    <w:rsid w:val="00A47B36"/>
    <w:rsid w:val="00A503D3"/>
    <w:rsid w:val="00A50403"/>
    <w:rsid w:val="00A527E8"/>
    <w:rsid w:val="00A55017"/>
    <w:rsid w:val="00A56451"/>
    <w:rsid w:val="00A5674A"/>
    <w:rsid w:val="00A57DF9"/>
    <w:rsid w:val="00A60AAB"/>
    <w:rsid w:val="00A61954"/>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1BA"/>
    <w:rsid w:val="00A8058A"/>
    <w:rsid w:val="00A82009"/>
    <w:rsid w:val="00A82C80"/>
    <w:rsid w:val="00A83035"/>
    <w:rsid w:val="00A85109"/>
    <w:rsid w:val="00A85168"/>
    <w:rsid w:val="00A851CC"/>
    <w:rsid w:val="00A87346"/>
    <w:rsid w:val="00A87F0A"/>
    <w:rsid w:val="00A942A9"/>
    <w:rsid w:val="00A959CF"/>
    <w:rsid w:val="00A976DD"/>
    <w:rsid w:val="00AA442B"/>
    <w:rsid w:val="00AA4B07"/>
    <w:rsid w:val="00AB39E1"/>
    <w:rsid w:val="00AB4297"/>
    <w:rsid w:val="00AB700A"/>
    <w:rsid w:val="00AB7059"/>
    <w:rsid w:val="00AC2718"/>
    <w:rsid w:val="00AC364A"/>
    <w:rsid w:val="00AC4FF2"/>
    <w:rsid w:val="00AC674B"/>
    <w:rsid w:val="00AC7F76"/>
    <w:rsid w:val="00AD0BEB"/>
    <w:rsid w:val="00AD111B"/>
    <w:rsid w:val="00AD245F"/>
    <w:rsid w:val="00AD51CB"/>
    <w:rsid w:val="00AD5255"/>
    <w:rsid w:val="00AD57AE"/>
    <w:rsid w:val="00AD6048"/>
    <w:rsid w:val="00AD6A03"/>
    <w:rsid w:val="00AE25D3"/>
    <w:rsid w:val="00AE3D17"/>
    <w:rsid w:val="00AE4B10"/>
    <w:rsid w:val="00AE5F26"/>
    <w:rsid w:val="00AF4065"/>
    <w:rsid w:val="00AF579E"/>
    <w:rsid w:val="00B0406E"/>
    <w:rsid w:val="00B06A26"/>
    <w:rsid w:val="00B07164"/>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4228"/>
    <w:rsid w:val="00BB58AA"/>
    <w:rsid w:val="00BB5B74"/>
    <w:rsid w:val="00BC307B"/>
    <w:rsid w:val="00BC60EF"/>
    <w:rsid w:val="00BC6209"/>
    <w:rsid w:val="00BC627A"/>
    <w:rsid w:val="00BD12C3"/>
    <w:rsid w:val="00BD4ACF"/>
    <w:rsid w:val="00BD4BC4"/>
    <w:rsid w:val="00BE05FA"/>
    <w:rsid w:val="00BE22CA"/>
    <w:rsid w:val="00BE4BD6"/>
    <w:rsid w:val="00BE5390"/>
    <w:rsid w:val="00BF0D50"/>
    <w:rsid w:val="00BF140A"/>
    <w:rsid w:val="00BF3555"/>
    <w:rsid w:val="00BF5BFF"/>
    <w:rsid w:val="00C011FE"/>
    <w:rsid w:val="00C01DD2"/>
    <w:rsid w:val="00C03260"/>
    <w:rsid w:val="00C0409F"/>
    <w:rsid w:val="00C0495F"/>
    <w:rsid w:val="00C063FF"/>
    <w:rsid w:val="00C0688E"/>
    <w:rsid w:val="00C06B05"/>
    <w:rsid w:val="00C10108"/>
    <w:rsid w:val="00C103C4"/>
    <w:rsid w:val="00C106C6"/>
    <w:rsid w:val="00C11843"/>
    <w:rsid w:val="00C12490"/>
    <w:rsid w:val="00C1519C"/>
    <w:rsid w:val="00C16F27"/>
    <w:rsid w:val="00C17FCA"/>
    <w:rsid w:val="00C23F12"/>
    <w:rsid w:val="00C245B1"/>
    <w:rsid w:val="00C31E86"/>
    <w:rsid w:val="00C31F40"/>
    <w:rsid w:val="00C31F89"/>
    <w:rsid w:val="00C32F41"/>
    <w:rsid w:val="00C33EB8"/>
    <w:rsid w:val="00C36ACE"/>
    <w:rsid w:val="00C375A6"/>
    <w:rsid w:val="00C37C7A"/>
    <w:rsid w:val="00C37CBC"/>
    <w:rsid w:val="00C46755"/>
    <w:rsid w:val="00C475A9"/>
    <w:rsid w:val="00C5191F"/>
    <w:rsid w:val="00C51B66"/>
    <w:rsid w:val="00C5236A"/>
    <w:rsid w:val="00C5304F"/>
    <w:rsid w:val="00C55217"/>
    <w:rsid w:val="00C6184B"/>
    <w:rsid w:val="00C6285F"/>
    <w:rsid w:val="00C6310B"/>
    <w:rsid w:val="00C63315"/>
    <w:rsid w:val="00C6427E"/>
    <w:rsid w:val="00C711AC"/>
    <w:rsid w:val="00C72BEB"/>
    <w:rsid w:val="00C73E7B"/>
    <w:rsid w:val="00C73F08"/>
    <w:rsid w:val="00C75F32"/>
    <w:rsid w:val="00C7683C"/>
    <w:rsid w:val="00C76B13"/>
    <w:rsid w:val="00C81A71"/>
    <w:rsid w:val="00C82501"/>
    <w:rsid w:val="00C83307"/>
    <w:rsid w:val="00C87FF3"/>
    <w:rsid w:val="00C93E82"/>
    <w:rsid w:val="00C944D0"/>
    <w:rsid w:val="00C9536E"/>
    <w:rsid w:val="00C960C7"/>
    <w:rsid w:val="00C961A0"/>
    <w:rsid w:val="00C97511"/>
    <w:rsid w:val="00C975E7"/>
    <w:rsid w:val="00C977E3"/>
    <w:rsid w:val="00C97F8B"/>
    <w:rsid w:val="00CA01ED"/>
    <w:rsid w:val="00CA0228"/>
    <w:rsid w:val="00CA0D63"/>
    <w:rsid w:val="00CA38B7"/>
    <w:rsid w:val="00CA3AD3"/>
    <w:rsid w:val="00CA58AB"/>
    <w:rsid w:val="00CA5AEF"/>
    <w:rsid w:val="00CA7C68"/>
    <w:rsid w:val="00CB0713"/>
    <w:rsid w:val="00CB3FA2"/>
    <w:rsid w:val="00CB4CCD"/>
    <w:rsid w:val="00CB5195"/>
    <w:rsid w:val="00CB5D82"/>
    <w:rsid w:val="00CB6E54"/>
    <w:rsid w:val="00CC0082"/>
    <w:rsid w:val="00CC0845"/>
    <w:rsid w:val="00CC5E66"/>
    <w:rsid w:val="00CD2562"/>
    <w:rsid w:val="00CD2634"/>
    <w:rsid w:val="00CD3DBE"/>
    <w:rsid w:val="00CD558E"/>
    <w:rsid w:val="00CE12EE"/>
    <w:rsid w:val="00CE1A63"/>
    <w:rsid w:val="00CE231E"/>
    <w:rsid w:val="00CE274E"/>
    <w:rsid w:val="00CE34C8"/>
    <w:rsid w:val="00CE39C1"/>
    <w:rsid w:val="00CE4CEA"/>
    <w:rsid w:val="00CE52C2"/>
    <w:rsid w:val="00CE6497"/>
    <w:rsid w:val="00CF145A"/>
    <w:rsid w:val="00CF718E"/>
    <w:rsid w:val="00CF7303"/>
    <w:rsid w:val="00CF7AC1"/>
    <w:rsid w:val="00D01E6B"/>
    <w:rsid w:val="00D036F0"/>
    <w:rsid w:val="00D04500"/>
    <w:rsid w:val="00D048E2"/>
    <w:rsid w:val="00D0721F"/>
    <w:rsid w:val="00D10528"/>
    <w:rsid w:val="00D12974"/>
    <w:rsid w:val="00D133A2"/>
    <w:rsid w:val="00D140E8"/>
    <w:rsid w:val="00D143E5"/>
    <w:rsid w:val="00D22C8F"/>
    <w:rsid w:val="00D23266"/>
    <w:rsid w:val="00D2329E"/>
    <w:rsid w:val="00D23778"/>
    <w:rsid w:val="00D24BB2"/>
    <w:rsid w:val="00D26367"/>
    <w:rsid w:val="00D30BCE"/>
    <w:rsid w:val="00D32AE4"/>
    <w:rsid w:val="00D32FD2"/>
    <w:rsid w:val="00D33D60"/>
    <w:rsid w:val="00D3450A"/>
    <w:rsid w:val="00D3572E"/>
    <w:rsid w:val="00D36D15"/>
    <w:rsid w:val="00D456A1"/>
    <w:rsid w:val="00D46810"/>
    <w:rsid w:val="00D478DD"/>
    <w:rsid w:val="00D50547"/>
    <w:rsid w:val="00D51D45"/>
    <w:rsid w:val="00D52ED4"/>
    <w:rsid w:val="00D605B5"/>
    <w:rsid w:val="00D60F15"/>
    <w:rsid w:val="00D61CC8"/>
    <w:rsid w:val="00D635D6"/>
    <w:rsid w:val="00D6568E"/>
    <w:rsid w:val="00D65E12"/>
    <w:rsid w:val="00D66E8D"/>
    <w:rsid w:val="00D67E99"/>
    <w:rsid w:val="00D7039C"/>
    <w:rsid w:val="00D709B1"/>
    <w:rsid w:val="00D72068"/>
    <w:rsid w:val="00D72283"/>
    <w:rsid w:val="00D735E2"/>
    <w:rsid w:val="00D73B3F"/>
    <w:rsid w:val="00D73C1A"/>
    <w:rsid w:val="00D76976"/>
    <w:rsid w:val="00D8068B"/>
    <w:rsid w:val="00D80FDB"/>
    <w:rsid w:val="00D828BD"/>
    <w:rsid w:val="00D841E0"/>
    <w:rsid w:val="00D8527F"/>
    <w:rsid w:val="00D86923"/>
    <w:rsid w:val="00D873D7"/>
    <w:rsid w:val="00D901BC"/>
    <w:rsid w:val="00D90CCF"/>
    <w:rsid w:val="00D912F2"/>
    <w:rsid w:val="00D91546"/>
    <w:rsid w:val="00D9419E"/>
    <w:rsid w:val="00D95179"/>
    <w:rsid w:val="00D97AC4"/>
    <w:rsid w:val="00DA26E2"/>
    <w:rsid w:val="00DA27D5"/>
    <w:rsid w:val="00DA2CE5"/>
    <w:rsid w:val="00DA3765"/>
    <w:rsid w:val="00DA4A53"/>
    <w:rsid w:val="00DA582C"/>
    <w:rsid w:val="00DB01B0"/>
    <w:rsid w:val="00DB118F"/>
    <w:rsid w:val="00DB16CC"/>
    <w:rsid w:val="00DB338A"/>
    <w:rsid w:val="00DB43F9"/>
    <w:rsid w:val="00DB5B8A"/>
    <w:rsid w:val="00DB5F07"/>
    <w:rsid w:val="00DB5FDE"/>
    <w:rsid w:val="00DB730C"/>
    <w:rsid w:val="00DC1C4B"/>
    <w:rsid w:val="00DC4703"/>
    <w:rsid w:val="00DC5112"/>
    <w:rsid w:val="00DC62B1"/>
    <w:rsid w:val="00DC6989"/>
    <w:rsid w:val="00DC6FEB"/>
    <w:rsid w:val="00DC712B"/>
    <w:rsid w:val="00DD17B1"/>
    <w:rsid w:val="00DD1A8E"/>
    <w:rsid w:val="00DD1D89"/>
    <w:rsid w:val="00DD24AD"/>
    <w:rsid w:val="00DD438D"/>
    <w:rsid w:val="00DD5269"/>
    <w:rsid w:val="00DD55B4"/>
    <w:rsid w:val="00DD5690"/>
    <w:rsid w:val="00DD5BE5"/>
    <w:rsid w:val="00DD6AA3"/>
    <w:rsid w:val="00DE111C"/>
    <w:rsid w:val="00DE1BBD"/>
    <w:rsid w:val="00DE4FC9"/>
    <w:rsid w:val="00DE79D7"/>
    <w:rsid w:val="00DE7CEF"/>
    <w:rsid w:val="00DF31D5"/>
    <w:rsid w:val="00DF33EB"/>
    <w:rsid w:val="00DF3859"/>
    <w:rsid w:val="00DF3CB3"/>
    <w:rsid w:val="00DF6477"/>
    <w:rsid w:val="00DF6686"/>
    <w:rsid w:val="00E00DDF"/>
    <w:rsid w:val="00E029AA"/>
    <w:rsid w:val="00E10760"/>
    <w:rsid w:val="00E14435"/>
    <w:rsid w:val="00E146C1"/>
    <w:rsid w:val="00E149C6"/>
    <w:rsid w:val="00E14C9C"/>
    <w:rsid w:val="00E17E50"/>
    <w:rsid w:val="00E20101"/>
    <w:rsid w:val="00E21B5F"/>
    <w:rsid w:val="00E21F24"/>
    <w:rsid w:val="00E22BAE"/>
    <w:rsid w:val="00E2405D"/>
    <w:rsid w:val="00E25205"/>
    <w:rsid w:val="00E263A9"/>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4A29"/>
    <w:rsid w:val="00E55937"/>
    <w:rsid w:val="00E5780B"/>
    <w:rsid w:val="00E6118C"/>
    <w:rsid w:val="00E614D6"/>
    <w:rsid w:val="00E63035"/>
    <w:rsid w:val="00E63820"/>
    <w:rsid w:val="00E6589B"/>
    <w:rsid w:val="00E660A3"/>
    <w:rsid w:val="00E674FE"/>
    <w:rsid w:val="00E67DD7"/>
    <w:rsid w:val="00E67FA9"/>
    <w:rsid w:val="00E70B63"/>
    <w:rsid w:val="00E73CE1"/>
    <w:rsid w:val="00E73EB8"/>
    <w:rsid w:val="00E82667"/>
    <w:rsid w:val="00E83765"/>
    <w:rsid w:val="00E85A04"/>
    <w:rsid w:val="00E90B4E"/>
    <w:rsid w:val="00E94CCB"/>
    <w:rsid w:val="00E96335"/>
    <w:rsid w:val="00E977F9"/>
    <w:rsid w:val="00E97925"/>
    <w:rsid w:val="00EA34F6"/>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71F9"/>
    <w:rsid w:val="00F26C0F"/>
    <w:rsid w:val="00F27214"/>
    <w:rsid w:val="00F27714"/>
    <w:rsid w:val="00F34267"/>
    <w:rsid w:val="00F34C7B"/>
    <w:rsid w:val="00F36A91"/>
    <w:rsid w:val="00F410F7"/>
    <w:rsid w:val="00F411A0"/>
    <w:rsid w:val="00F41D10"/>
    <w:rsid w:val="00F434BD"/>
    <w:rsid w:val="00F44F83"/>
    <w:rsid w:val="00F4608B"/>
    <w:rsid w:val="00F474E6"/>
    <w:rsid w:val="00F51145"/>
    <w:rsid w:val="00F51A59"/>
    <w:rsid w:val="00F5279F"/>
    <w:rsid w:val="00F5318E"/>
    <w:rsid w:val="00F537C1"/>
    <w:rsid w:val="00F5533C"/>
    <w:rsid w:val="00F60FE8"/>
    <w:rsid w:val="00F61227"/>
    <w:rsid w:val="00F622B6"/>
    <w:rsid w:val="00F6302E"/>
    <w:rsid w:val="00F64D1F"/>
    <w:rsid w:val="00F66A29"/>
    <w:rsid w:val="00F67B3A"/>
    <w:rsid w:val="00F710E7"/>
    <w:rsid w:val="00F73908"/>
    <w:rsid w:val="00F74AE3"/>
    <w:rsid w:val="00F7518B"/>
    <w:rsid w:val="00F75D0F"/>
    <w:rsid w:val="00F76970"/>
    <w:rsid w:val="00F806D1"/>
    <w:rsid w:val="00F8151D"/>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4355"/>
    <w:rsid w:val="00FB5F80"/>
    <w:rsid w:val="00FB6B4F"/>
    <w:rsid w:val="00FC074B"/>
    <w:rsid w:val="00FC0D8E"/>
    <w:rsid w:val="00FC0F41"/>
    <w:rsid w:val="00FC1B21"/>
    <w:rsid w:val="00FC4400"/>
    <w:rsid w:val="00FC7664"/>
    <w:rsid w:val="00FD1FD5"/>
    <w:rsid w:val="00FE0100"/>
    <w:rsid w:val="00FE053A"/>
    <w:rsid w:val="00FE0B08"/>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0A73A"/>
  <w15:docId w15:val="{E6B51D96-5A51-415F-A4C9-3820554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BA7"/>
    <w:rPr>
      <w:sz w:val="24"/>
      <w:szCs w:val="24"/>
    </w:rPr>
  </w:style>
  <w:style w:type="paragraph" w:styleId="Heading1">
    <w:name w:val="heading 1"/>
    <w:basedOn w:val="Normal"/>
    <w:next w:val="Normal"/>
    <w:qFormat/>
    <w:rsid w:val="00DC6FEB"/>
    <w:pPr>
      <w:jc w:val="center"/>
      <w:outlineLvl w:val="0"/>
    </w:pPr>
    <w:rPr>
      <w:b/>
    </w:rPr>
  </w:style>
  <w:style w:type="paragraph" w:styleId="Heading2">
    <w:name w:val="heading 2"/>
    <w:basedOn w:val="Normal"/>
    <w:next w:val="Normal"/>
    <w:link w:val="Heading2Char"/>
    <w:qFormat/>
    <w:rsid w:val="000332E9"/>
    <w:pPr>
      <w:tabs>
        <w:tab w:val="left" w:pos="1440"/>
        <w:tab w:val="left" w:pos="2160"/>
        <w:tab w:val="right" w:pos="7920"/>
      </w:tabs>
      <w:outlineLvl w:val="1"/>
    </w:pPr>
    <w:rPr>
      <w:b/>
      <w:i/>
    </w:rPr>
  </w:style>
  <w:style w:type="paragraph" w:styleId="Heading3">
    <w:name w:val="heading 3"/>
    <w:basedOn w:val="BodyText"/>
    <w:next w:val="Normal"/>
    <w:link w:val="Heading3Char"/>
    <w:qFormat/>
    <w:rsid w:val="000332E9"/>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332E9"/>
    <w:rPr>
      <w:b/>
      <w:i/>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rsid w:val="00F02B62"/>
    <w:rPr>
      <w:sz w:val="24"/>
      <w:szCs w:val="24"/>
      <w:u w:val="single"/>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B84312"/>
    <w:rPr>
      <w:b/>
      <w:bCs/>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pPr>
    <w:rPr>
      <w:rFonts w:asciiTheme="minorHAnsi" w:hAnsiTheme="minorHAnsi"/>
      <w:b/>
      <w:bCs/>
      <w:i/>
      <w:iCs/>
    </w:rPr>
  </w:style>
  <w:style w:type="paragraph" w:styleId="TOC2">
    <w:name w:val="toc 2"/>
    <w:basedOn w:val="Normal"/>
    <w:next w:val="Normal"/>
    <w:autoRedefine/>
    <w:uiPriority w:val="39"/>
    <w:rsid w:val="001813E2"/>
    <w:pPr>
      <w:spacing w:before="120"/>
      <w:ind w:left="240"/>
    </w:pPr>
    <w:rPr>
      <w:rFonts w:asciiTheme="minorHAnsi" w:hAnsiTheme="minorHAnsi"/>
      <w:b/>
      <w:bCs/>
      <w:sz w:val="22"/>
      <w:szCs w:val="22"/>
    </w:rPr>
  </w:style>
  <w:style w:type="paragraph" w:styleId="TOC3">
    <w:name w:val="toc 3"/>
    <w:basedOn w:val="Normal"/>
    <w:next w:val="Normal"/>
    <w:autoRedefine/>
    <w:uiPriority w:val="39"/>
    <w:rsid w:val="00EE6B09"/>
    <w:pPr>
      <w:ind w:left="480"/>
    </w:pPr>
    <w:rPr>
      <w:rFonts w:asciiTheme="minorHAnsi" w:hAnsiTheme="minorHAnsi"/>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sz w:val="20"/>
      <w:szCs w:val="20"/>
    </w:rPr>
  </w:style>
  <w:style w:type="paragraph" w:styleId="TOC5">
    <w:name w:val="toc 5"/>
    <w:basedOn w:val="Normal"/>
    <w:next w:val="Normal"/>
    <w:autoRedefine/>
    <w:uiPriority w:val="39"/>
    <w:unhideWhenUsed/>
    <w:rsid w:val="00601EAA"/>
    <w:pPr>
      <w:ind w:left="960"/>
    </w:pPr>
    <w:rPr>
      <w:rFonts w:asciiTheme="minorHAnsi" w:hAnsiTheme="minorHAnsi"/>
      <w:sz w:val="20"/>
      <w:szCs w:val="20"/>
    </w:rPr>
  </w:style>
  <w:style w:type="paragraph" w:styleId="TOC6">
    <w:name w:val="toc 6"/>
    <w:basedOn w:val="Normal"/>
    <w:next w:val="Normal"/>
    <w:autoRedefine/>
    <w:uiPriority w:val="39"/>
    <w:unhideWhenUsed/>
    <w:rsid w:val="00601EAA"/>
    <w:pPr>
      <w:ind w:left="1200"/>
    </w:pPr>
    <w:rPr>
      <w:rFonts w:asciiTheme="minorHAnsi" w:hAnsiTheme="minorHAnsi"/>
      <w:sz w:val="20"/>
      <w:szCs w:val="20"/>
    </w:rPr>
  </w:style>
  <w:style w:type="paragraph" w:styleId="TOC7">
    <w:name w:val="toc 7"/>
    <w:basedOn w:val="Normal"/>
    <w:next w:val="Normal"/>
    <w:autoRedefine/>
    <w:uiPriority w:val="39"/>
    <w:unhideWhenUsed/>
    <w:rsid w:val="00601EAA"/>
    <w:pPr>
      <w:ind w:left="1440"/>
    </w:pPr>
    <w:rPr>
      <w:rFonts w:asciiTheme="minorHAnsi" w:hAnsiTheme="minorHAnsi"/>
      <w:sz w:val="20"/>
      <w:szCs w:val="20"/>
    </w:rPr>
  </w:style>
  <w:style w:type="paragraph" w:styleId="TOC8">
    <w:name w:val="toc 8"/>
    <w:basedOn w:val="Normal"/>
    <w:next w:val="Normal"/>
    <w:autoRedefine/>
    <w:uiPriority w:val="39"/>
    <w:unhideWhenUsed/>
    <w:rsid w:val="00601EAA"/>
    <w:pPr>
      <w:ind w:left="1680"/>
    </w:pPr>
    <w:rPr>
      <w:rFonts w:asciiTheme="minorHAnsi" w:hAnsiTheme="minorHAnsi"/>
      <w:sz w:val="20"/>
      <w:szCs w:val="20"/>
    </w:rPr>
  </w:style>
  <w:style w:type="paragraph" w:styleId="TOC9">
    <w:name w:val="toc 9"/>
    <w:basedOn w:val="Normal"/>
    <w:next w:val="Normal"/>
    <w:autoRedefine/>
    <w:uiPriority w:val="39"/>
    <w:unhideWhenUsed/>
    <w:rsid w:val="00601EAA"/>
    <w:pPr>
      <w:ind w:left="1920"/>
    </w:pPr>
    <w:rPr>
      <w:rFonts w:asciiTheme="minorHAnsi" w:hAnsiTheme="minorHAnsi"/>
      <w:sz w:val="20"/>
      <w:szCs w:val="20"/>
    </w:rPr>
  </w:style>
  <w:style w:type="paragraph" w:customStyle="1" w:styleId="msonormal0">
    <w:name w:val="msonormal"/>
    <w:basedOn w:val="Normal"/>
    <w:rsid w:val="00F41D10"/>
    <w:pPr>
      <w:spacing w:before="100" w:beforeAutospacing="1" w:after="100" w:afterAutospacing="1"/>
    </w:pPr>
  </w:style>
  <w:style w:type="character" w:styleId="FollowedHyperlink">
    <w:name w:val="FollowedHyperlink"/>
    <w:basedOn w:val="DefaultParagraphFont"/>
    <w:uiPriority w:val="99"/>
    <w:semiHidden/>
    <w:unhideWhenUsed/>
    <w:rsid w:val="00075B51"/>
    <w:rPr>
      <w:color w:val="800080" w:themeColor="followedHyperlink"/>
      <w:u w:val="single"/>
    </w:rPr>
  </w:style>
  <w:style w:type="character" w:styleId="UnresolvedMention">
    <w:name w:val="Unresolved Mention"/>
    <w:basedOn w:val="DefaultParagraphFont"/>
    <w:uiPriority w:val="99"/>
    <w:semiHidden/>
    <w:unhideWhenUsed/>
    <w:rsid w:val="00075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247">
      <w:bodyDiv w:val="1"/>
      <w:marLeft w:val="0"/>
      <w:marRight w:val="0"/>
      <w:marTop w:val="0"/>
      <w:marBottom w:val="0"/>
      <w:divBdr>
        <w:top w:val="none" w:sz="0" w:space="0" w:color="auto"/>
        <w:left w:val="none" w:sz="0" w:space="0" w:color="auto"/>
        <w:bottom w:val="none" w:sz="0" w:space="0" w:color="auto"/>
        <w:right w:val="none" w:sz="0" w:space="0" w:color="auto"/>
      </w:divBdr>
      <w:divsChild>
        <w:div w:id="162549636">
          <w:marLeft w:val="0"/>
          <w:marRight w:val="0"/>
          <w:marTop w:val="0"/>
          <w:marBottom w:val="0"/>
          <w:divBdr>
            <w:top w:val="none" w:sz="0" w:space="0" w:color="auto"/>
            <w:left w:val="none" w:sz="0" w:space="0" w:color="auto"/>
            <w:bottom w:val="none" w:sz="0" w:space="0" w:color="auto"/>
            <w:right w:val="none" w:sz="0" w:space="0" w:color="auto"/>
          </w:divBdr>
        </w:div>
      </w:divsChild>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698317467">
      <w:bodyDiv w:val="1"/>
      <w:marLeft w:val="0"/>
      <w:marRight w:val="0"/>
      <w:marTop w:val="0"/>
      <w:marBottom w:val="0"/>
      <w:divBdr>
        <w:top w:val="none" w:sz="0" w:space="0" w:color="auto"/>
        <w:left w:val="none" w:sz="0" w:space="0" w:color="auto"/>
        <w:bottom w:val="none" w:sz="0" w:space="0" w:color="auto"/>
        <w:right w:val="none" w:sz="0" w:space="0" w:color="auto"/>
      </w:divBdr>
      <w:divsChild>
        <w:div w:id="418911521">
          <w:marLeft w:val="-108"/>
          <w:marRight w:val="0"/>
          <w:marTop w:val="0"/>
          <w:marBottom w:val="0"/>
          <w:divBdr>
            <w:top w:val="none" w:sz="0" w:space="0" w:color="auto"/>
            <w:left w:val="none" w:sz="0" w:space="0" w:color="auto"/>
            <w:bottom w:val="none" w:sz="0" w:space="0" w:color="auto"/>
            <w:right w:val="none" w:sz="0" w:space="0" w:color="auto"/>
          </w:divBdr>
        </w:div>
      </w:divsChild>
    </w:div>
    <w:div w:id="743727258">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913902982">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cei.org/standhp.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su.edu/chse/op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su.edu/chse/education/professional_experiences/index.php" TargetMode="External"/><Relationship Id="rId10" Type="http://schemas.openxmlformats.org/officeDocument/2006/relationships/hyperlink" Target="mailto:ope@lsu.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su.edu/chse/ope"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8B15-ACCA-744F-A4A2-4E030221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34</Pages>
  <Words>11112</Words>
  <Characters>63345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74309</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creator>Karen Donnelly</dc:creator>
  <cp:lastModifiedBy>Richard Baker</cp:lastModifiedBy>
  <cp:revision>8</cp:revision>
  <cp:lastPrinted>2019-06-21T20:36:00Z</cp:lastPrinted>
  <dcterms:created xsi:type="dcterms:W3CDTF">2019-06-21T20:36:00Z</dcterms:created>
  <dcterms:modified xsi:type="dcterms:W3CDTF">2019-06-26T18:46:00Z</dcterms:modified>
</cp:coreProperties>
</file>